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1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4314"/>
        <w:gridCol w:w="2637"/>
        <w:gridCol w:w="4320"/>
      </w:tblGrid>
      <w:tr w:rsidR="009F3A79" w:rsidTr="00962648">
        <w:trPr>
          <w:trHeight w:val="1267"/>
        </w:trPr>
        <w:tc>
          <w:tcPr>
            <w:tcW w:w="4314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9F3A79" w:rsidRDefault="00265FE6" w:rsidP="00962648">
            <w:pPr>
              <w:pStyle w:val="1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</w:t>
            </w:r>
            <w:r w:rsidRPr="00577B6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</w:t>
            </w:r>
            <w:r w:rsidRPr="00577B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</w:t>
            </w:r>
            <w:r w:rsidRPr="00577B64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ФЭДЗ</w:t>
            </w:r>
            <w:r w:rsidRPr="00577B6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КЪОДЖЭ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9F3A79" w:rsidRDefault="00265FE6" w:rsidP="00962648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7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7F54A1" wp14:editId="69DE4348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A79" w:rsidRDefault="009F3A79" w:rsidP="009626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9F3A79" w:rsidRDefault="00265FE6" w:rsidP="00962648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9F3A79" w:rsidRDefault="00265FE6" w:rsidP="00962648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9F3A79" w:rsidRDefault="009F3A79" w:rsidP="009626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F3A79" w:rsidRDefault="009F3A79" w:rsidP="00962648">
      <w:pPr>
        <w:jc w:val="center"/>
        <w:rPr>
          <w:sz w:val="28"/>
        </w:rPr>
      </w:pPr>
    </w:p>
    <w:p w:rsidR="009F3A79" w:rsidRDefault="009F3A79" w:rsidP="00962648">
      <w:pPr>
        <w:jc w:val="center"/>
        <w:rPr>
          <w:sz w:val="30"/>
        </w:rPr>
      </w:pPr>
    </w:p>
    <w:p w:rsidR="009F3A79" w:rsidRDefault="00265FE6" w:rsidP="00962648">
      <w:pPr>
        <w:ind w:left="3855" w:hangingChars="1200" w:hanging="38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3A79" w:rsidRDefault="009F3A79" w:rsidP="00962648">
      <w:pPr>
        <w:jc w:val="center"/>
        <w:rPr>
          <w:b/>
          <w:sz w:val="32"/>
          <w:szCs w:val="32"/>
        </w:rPr>
      </w:pPr>
    </w:p>
    <w:p w:rsidR="009F3A79" w:rsidRDefault="00577B64" w:rsidP="0096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«18» февраля</w:t>
      </w:r>
      <w:r w:rsidR="00265F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2022</w:t>
      </w:r>
      <w:r w:rsidR="00962648">
        <w:rPr>
          <w:b/>
          <w:sz w:val="28"/>
          <w:szCs w:val="28"/>
        </w:rPr>
        <w:t xml:space="preserve">г. </w:t>
      </w:r>
      <w:r w:rsidR="00962648">
        <w:rPr>
          <w:b/>
          <w:sz w:val="28"/>
          <w:szCs w:val="28"/>
        </w:rPr>
        <w:tab/>
      </w:r>
      <w:r w:rsidR="00962648">
        <w:rPr>
          <w:b/>
          <w:sz w:val="28"/>
          <w:szCs w:val="28"/>
        </w:rPr>
        <w:tab/>
      </w:r>
      <w:r w:rsidR="00B203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№10</w:t>
      </w:r>
      <w:r w:rsidR="00265FE6">
        <w:rPr>
          <w:b/>
          <w:sz w:val="28"/>
          <w:szCs w:val="28"/>
        </w:rPr>
        <w:t xml:space="preserve">            </w:t>
      </w:r>
      <w:r w:rsidR="00B203C5">
        <w:rPr>
          <w:b/>
          <w:sz w:val="28"/>
          <w:szCs w:val="28"/>
        </w:rPr>
        <w:t xml:space="preserve">               </w:t>
      </w:r>
      <w:r w:rsidR="00265FE6">
        <w:rPr>
          <w:b/>
          <w:sz w:val="28"/>
          <w:szCs w:val="28"/>
        </w:rPr>
        <w:t xml:space="preserve"> а. Ходзь</w:t>
      </w:r>
    </w:p>
    <w:p w:rsidR="009F3A79" w:rsidRDefault="009F3A79" w:rsidP="00962648">
      <w:pPr>
        <w:jc w:val="center"/>
        <w:rPr>
          <w:b/>
          <w:sz w:val="28"/>
          <w:szCs w:val="28"/>
        </w:rPr>
      </w:pPr>
    </w:p>
    <w:p w:rsidR="009F3A79" w:rsidRPr="00B203C5" w:rsidRDefault="00265FE6" w:rsidP="00962648">
      <w:pPr>
        <w:ind w:firstLineChars="150" w:firstLine="361"/>
        <w:jc w:val="center"/>
        <w:rPr>
          <w:b/>
          <w:bCs/>
          <w:sz w:val="24"/>
          <w:szCs w:val="24"/>
        </w:rPr>
      </w:pPr>
      <w:r w:rsidRPr="00B203C5">
        <w:rPr>
          <w:b/>
          <w:bCs/>
          <w:sz w:val="24"/>
          <w:szCs w:val="24"/>
        </w:rPr>
        <w:t>Об утверждении видов работ и объектов для отбывания наказания в виде обязательных и исправительных работ на территории муниципального образования «</w:t>
      </w:r>
      <w:proofErr w:type="spellStart"/>
      <w:r w:rsidRPr="00B203C5">
        <w:rPr>
          <w:b/>
          <w:bCs/>
          <w:sz w:val="24"/>
          <w:szCs w:val="24"/>
        </w:rPr>
        <w:t>Ходзинское</w:t>
      </w:r>
      <w:proofErr w:type="spellEnd"/>
      <w:r w:rsidRPr="00B203C5">
        <w:rPr>
          <w:b/>
          <w:bCs/>
          <w:sz w:val="24"/>
          <w:szCs w:val="24"/>
        </w:rPr>
        <w:t xml:space="preserve"> сельское поселение».</w:t>
      </w:r>
    </w:p>
    <w:p w:rsidR="009F3A79" w:rsidRDefault="009F3A79" w:rsidP="00962648">
      <w:pPr>
        <w:ind w:firstLineChars="150" w:firstLine="360"/>
        <w:jc w:val="center"/>
        <w:rPr>
          <w:bCs/>
          <w:sz w:val="24"/>
          <w:szCs w:val="24"/>
        </w:rPr>
      </w:pPr>
    </w:p>
    <w:p w:rsidR="009F3A79" w:rsidRDefault="00265FE6" w:rsidP="00962648">
      <w:pPr>
        <w:ind w:firstLineChars="150" w:firstLine="360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целях организации исполнения наказаний в виде обязательных и исправительных работ на территории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поселение», в соответствии со статьями 25, 39 Уголовно-исполнительного кодекса Российской Федерации, а также руководствуясь Федеральным законом от 06.10.2003г. 131-ФЗ «Об общих принципах организации местного самоуправления в Российской Федерации» и Уставом администрации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поселение».</w:t>
      </w:r>
      <w:proofErr w:type="gramEnd"/>
    </w:p>
    <w:p w:rsidR="009F3A79" w:rsidRDefault="00265FE6" w:rsidP="00962648">
      <w:pPr>
        <w:ind w:firstLineChars="150" w:firstLine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9F3A79" w:rsidRDefault="00265FE6" w:rsidP="00962648">
      <w:pPr>
        <w:numPr>
          <w:ilvl w:val="0"/>
          <w:numId w:val="2"/>
        </w:numPr>
        <w:ind w:firstLineChars="150" w:firstLine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перечень работ и объектов для отбывания наказания в виде обязательных работ на территории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по согласованию с </w:t>
      </w:r>
      <w:proofErr w:type="spellStart"/>
      <w:r>
        <w:rPr>
          <w:bCs/>
          <w:sz w:val="24"/>
          <w:szCs w:val="24"/>
        </w:rPr>
        <w:t>Кошехабльским</w:t>
      </w:r>
      <w:proofErr w:type="spellEnd"/>
      <w:r>
        <w:rPr>
          <w:bCs/>
          <w:sz w:val="24"/>
          <w:szCs w:val="24"/>
        </w:rPr>
        <w:t xml:space="preserve"> межмуниципальным филиалом ФКУ УИИ УФСИН России по Республике Адыгея, согласно приложению №1</w:t>
      </w:r>
    </w:p>
    <w:p w:rsidR="009F3A79" w:rsidRDefault="00265FE6" w:rsidP="00962648">
      <w:pPr>
        <w:numPr>
          <w:ilvl w:val="0"/>
          <w:numId w:val="2"/>
        </w:numPr>
        <w:ind w:firstLineChars="150" w:firstLine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перечень работ и объектов для отбывания наказания в виде исправительных работ на территории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по согласованию с </w:t>
      </w:r>
      <w:proofErr w:type="spellStart"/>
      <w:r>
        <w:rPr>
          <w:bCs/>
          <w:sz w:val="24"/>
          <w:szCs w:val="24"/>
        </w:rPr>
        <w:t>Кошехабльским</w:t>
      </w:r>
      <w:proofErr w:type="spellEnd"/>
      <w:r>
        <w:rPr>
          <w:bCs/>
          <w:sz w:val="24"/>
          <w:szCs w:val="24"/>
        </w:rPr>
        <w:t xml:space="preserve"> межмуниципальным филиалом ФКУ УИИ УФСИН России по Республике Адыгея, согласно приложению №2</w:t>
      </w:r>
    </w:p>
    <w:p w:rsidR="009F3A79" w:rsidRDefault="00577B64" w:rsidP="00962648">
      <w:pPr>
        <w:ind w:firstLineChars="150" w:firstLine="360"/>
        <w:jc w:val="center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Постановление от 23.12.2019г №56</w:t>
      </w:r>
      <w:r w:rsidR="00265FE6">
        <w:rPr>
          <w:color w:val="000000"/>
          <w:sz w:val="24"/>
          <w:szCs w:val="24"/>
        </w:rPr>
        <w:t xml:space="preserve"> «</w:t>
      </w:r>
      <w:r w:rsidR="00265FE6">
        <w:rPr>
          <w:bCs/>
          <w:sz w:val="24"/>
          <w:szCs w:val="24"/>
        </w:rPr>
        <w:t>Об утверждении видов работ и объектов для отбывания наказания в виде обязательных и исправительных работ на территории муниципального образования «</w:t>
      </w:r>
      <w:proofErr w:type="spellStart"/>
      <w:r w:rsidR="00265FE6">
        <w:rPr>
          <w:bCs/>
          <w:sz w:val="24"/>
          <w:szCs w:val="24"/>
        </w:rPr>
        <w:t>Ходзинское</w:t>
      </w:r>
      <w:proofErr w:type="spellEnd"/>
      <w:r w:rsidR="00265FE6">
        <w:rPr>
          <w:bCs/>
          <w:sz w:val="24"/>
          <w:szCs w:val="24"/>
        </w:rPr>
        <w:t xml:space="preserve"> сельское поселение» </w:t>
      </w:r>
      <w:r w:rsidR="00265FE6">
        <w:rPr>
          <w:bCs/>
          <w:iCs/>
          <w:color w:val="000000"/>
          <w:sz w:val="24"/>
          <w:szCs w:val="24"/>
        </w:rPr>
        <w:t>считать утратившим силу.</w:t>
      </w:r>
    </w:p>
    <w:p w:rsidR="009F3A79" w:rsidRDefault="00962648" w:rsidP="00962648">
      <w:pPr>
        <w:tabs>
          <w:tab w:val="left" w:pos="31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265FE6">
        <w:rPr>
          <w:bCs/>
          <w:sz w:val="24"/>
          <w:szCs w:val="24"/>
        </w:rPr>
        <w:t>Обнародовать настоящее постановление на информационном стенде</w:t>
      </w:r>
    </w:p>
    <w:p w:rsidR="009F3A79" w:rsidRDefault="00962648" w:rsidP="00962648">
      <w:pPr>
        <w:tabs>
          <w:tab w:val="left" w:pos="31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proofErr w:type="gramStart"/>
      <w:r w:rsidR="00265FE6">
        <w:rPr>
          <w:bCs/>
          <w:sz w:val="24"/>
          <w:szCs w:val="24"/>
        </w:rPr>
        <w:t>Контроль за</w:t>
      </w:r>
      <w:proofErr w:type="gramEnd"/>
      <w:r w:rsidR="00265FE6">
        <w:rPr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577B64" w:rsidP="00962648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265FE6">
        <w:rPr>
          <w:bCs/>
          <w:sz w:val="24"/>
          <w:szCs w:val="24"/>
        </w:rPr>
        <w:t xml:space="preserve"> МО</w:t>
      </w:r>
    </w:p>
    <w:p w:rsidR="009F3A79" w:rsidRDefault="00265FE6" w:rsidP="00962648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</w:t>
      </w:r>
      <w:r w:rsidR="00962648">
        <w:rPr>
          <w:bCs/>
          <w:sz w:val="24"/>
          <w:szCs w:val="24"/>
        </w:rPr>
        <w:t xml:space="preserve">                       </w:t>
      </w:r>
      <w:r w:rsidR="00577B64">
        <w:rPr>
          <w:bCs/>
          <w:sz w:val="24"/>
          <w:szCs w:val="24"/>
        </w:rPr>
        <w:t xml:space="preserve">   </w:t>
      </w:r>
      <w:proofErr w:type="spellStart"/>
      <w:r w:rsidR="00577B64">
        <w:rPr>
          <w:bCs/>
          <w:sz w:val="24"/>
          <w:szCs w:val="24"/>
        </w:rPr>
        <w:t>Р.М.Тлостнаков</w:t>
      </w:r>
      <w:proofErr w:type="spellEnd"/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F3A79" w:rsidRDefault="009F3A79" w:rsidP="00962648">
      <w:pPr>
        <w:pStyle w:val="a3"/>
        <w:rPr>
          <w:rFonts w:ascii="Times New Roman" w:hAnsi="Times New Roman"/>
          <w:sz w:val="24"/>
          <w:szCs w:val="24"/>
        </w:rPr>
      </w:pPr>
    </w:p>
    <w:p w:rsidR="00962648" w:rsidRDefault="00962648" w:rsidP="00962648">
      <w:pPr>
        <w:pStyle w:val="a3"/>
        <w:rPr>
          <w:rFonts w:ascii="Times New Roman" w:hAnsi="Times New Roman"/>
          <w:sz w:val="24"/>
          <w:szCs w:val="24"/>
        </w:rPr>
      </w:pPr>
    </w:p>
    <w:p w:rsidR="009F3A79" w:rsidRDefault="009F3A79" w:rsidP="009626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F3A79" w:rsidRDefault="00265FE6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F3A79" w:rsidRDefault="00577B64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Постановлению  </w:t>
      </w:r>
      <w:r w:rsidR="00265FE6">
        <w:rPr>
          <w:rFonts w:ascii="Times New Roman" w:hAnsi="Times New Roman"/>
          <w:sz w:val="24"/>
          <w:szCs w:val="24"/>
        </w:rPr>
        <w:t xml:space="preserve"> главы</w:t>
      </w:r>
    </w:p>
    <w:p w:rsidR="009F3A79" w:rsidRDefault="00265FE6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9F3A79" w:rsidRDefault="00577B64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18.02.2022</w:t>
      </w:r>
      <w:r w:rsidR="00265FE6">
        <w:rPr>
          <w:rFonts w:ascii="Times New Roman" w:hAnsi="Times New Roman"/>
          <w:sz w:val="24"/>
          <w:szCs w:val="24"/>
        </w:rPr>
        <w:t>г.</w:t>
      </w:r>
      <w:r w:rsidR="00B203C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10</w:t>
      </w:r>
    </w:p>
    <w:p w:rsidR="00B203C5" w:rsidRDefault="00B203C5" w:rsidP="009626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03C5" w:rsidRDefault="00B203C5" w:rsidP="00962648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ПЕРЕЧЕНЬ</w:t>
      </w:r>
    </w:p>
    <w:p w:rsidR="00B203C5" w:rsidRDefault="00B203C5" w:rsidP="00B203C5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объектов </w:t>
      </w:r>
      <w:r w:rsidR="00560022">
        <w:rPr>
          <w:sz w:val="24"/>
          <w:szCs w:val="24"/>
          <w:lang w:eastAsia="ru-RU"/>
        </w:rPr>
        <w:t xml:space="preserve">и видов работ </w:t>
      </w:r>
      <w:r>
        <w:rPr>
          <w:sz w:val="24"/>
          <w:szCs w:val="24"/>
          <w:lang w:eastAsia="ru-RU"/>
        </w:rPr>
        <w:t>для отбывания уголовного наказания в виде  обязательных работ на территории   МО  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</w:p>
    <w:p w:rsidR="00B203C5" w:rsidRDefault="00B203C5" w:rsidP="00B203C5">
      <w:pPr>
        <w:spacing w:before="280"/>
        <w:rPr>
          <w:sz w:val="24"/>
          <w:szCs w:val="24"/>
          <w:lang w:eastAsia="ru-RU"/>
        </w:rPr>
      </w:pPr>
    </w:p>
    <w:tbl>
      <w:tblPr>
        <w:tblW w:w="9579" w:type="dxa"/>
        <w:tblInd w:w="59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8"/>
        <w:gridCol w:w="3908"/>
        <w:gridCol w:w="4803"/>
      </w:tblGrid>
      <w:tr w:rsidR="00B203C5" w:rsidTr="00B176F4">
        <w:tc>
          <w:tcPr>
            <w:tcW w:w="8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объект</w:t>
            </w:r>
          </w:p>
        </w:tc>
        <w:tc>
          <w:tcPr>
            <w:tcW w:w="48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B203C5" w:rsidRDefault="00B203C5" w:rsidP="00727B2F">
            <w:pPr>
              <w:spacing w:after="119"/>
            </w:pPr>
            <w:r>
              <w:rPr>
                <w:sz w:val="24"/>
                <w:szCs w:val="24"/>
                <w:lang w:eastAsia="ru-RU"/>
              </w:rPr>
              <w:t xml:space="preserve">                          Виды работ</w:t>
            </w:r>
          </w:p>
        </w:tc>
      </w:tr>
      <w:tr w:rsidR="00B203C5" w:rsidTr="00B176F4">
        <w:tc>
          <w:tcPr>
            <w:tcW w:w="8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Памятник ВОВ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1941-1945гг </w:t>
            </w:r>
          </w:p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Ходзь ул. </w:t>
            </w:r>
            <w:proofErr w:type="spellStart"/>
            <w:r>
              <w:rPr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sz w:val="24"/>
                <w:szCs w:val="24"/>
                <w:lang w:eastAsia="ru-RU"/>
              </w:rPr>
              <w:t>, 134</w:t>
            </w:r>
          </w:p>
        </w:tc>
        <w:tc>
          <w:tcPr>
            <w:tcW w:w="48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B203C5" w:rsidRP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травы, уборка мусора</w:t>
            </w:r>
          </w:p>
        </w:tc>
      </w:tr>
      <w:tr w:rsidR="00B203C5" w:rsidTr="00B176F4">
        <w:tc>
          <w:tcPr>
            <w:tcW w:w="868" w:type="dxa"/>
            <w:tcBorders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8" w:type="dxa"/>
            <w:tcBorders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Лесополоса при въезде в аул</w:t>
            </w:r>
          </w:p>
        </w:tc>
        <w:tc>
          <w:tcPr>
            <w:tcW w:w="4803" w:type="dxa"/>
            <w:tcBorders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B203C5" w:rsidRPr="00560022" w:rsidRDefault="00560022" w:rsidP="00560022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травы, вырубка поросли</w:t>
            </w:r>
          </w:p>
        </w:tc>
      </w:tr>
      <w:tr w:rsidR="00B203C5" w:rsidTr="00B176F4">
        <w:tc>
          <w:tcPr>
            <w:tcW w:w="868" w:type="dxa"/>
            <w:tcBorders>
              <w:left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8" w:type="dxa"/>
            <w:tcBorders>
              <w:left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Территория мечети №1</w:t>
            </w:r>
          </w:p>
        </w:tc>
        <w:tc>
          <w:tcPr>
            <w:tcW w:w="4803" w:type="dxa"/>
            <w:tcBorders>
              <w:left w:val="double" w:sz="0" w:space="0" w:color="000000"/>
              <w:right w:val="double" w:sz="0" w:space="0" w:color="000000"/>
            </w:tcBorders>
          </w:tcPr>
          <w:p w:rsidR="00B203C5" w:rsidRPr="00560022" w:rsidRDefault="00560022" w:rsidP="00560022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травы, сбор мусора</w:t>
            </w:r>
          </w:p>
        </w:tc>
      </w:tr>
      <w:tr w:rsidR="00560022" w:rsidTr="00B176F4">
        <w:trPr>
          <w:trHeight w:val="276"/>
        </w:trPr>
        <w:tc>
          <w:tcPr>
            <w:tcW w:w="868" w:type="dxa"/>
            <w:tcBorders>
              <w:left w:val="double" w:sz="0" w:space="0" w:color="000000"/>
              <w:bottom w:val="single" w:sz="4" w:space="0" w:color="auto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left w:val="double" w:sz="0" w:space="0" w:color="000000"/>
              <w:bottom w:val="single" w:sz="4" w:space="0" w:color="auto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left w:val="double" w:sz="0" w:space="0" w:color="000000"/>
              <w:bottom w:val="single" w:sz="4" w:space="0" w:color="auto"/>
              <w:right w:val="double" w:sz="0" w:space="0" w:color="000000"/>
            </w:tcBorders>
          </w:tcPr>
          <w:p w:rsidR="00560022" w:rsidRDefault="00560022" w:rsidP="00560022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60022" w:rsidTr="00B176F4">
        <w:trPr>
          <w:trHeight w:val="324"/>
        </w:trPr>
        <w:tc>
          <w:tcPr>
            <w:tcW w:w="868" w:type="dxa"/>
            <w:tcBorders>
              <w:top w:val="single" w:sz="4" w:space="0" w:color="auto"/>
              <w:left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Кладбище аула </w:t>
            </w:r>
          </w:p>
        </w:tc>
        <w:tc>
          <w:tcPr>
            <w:tcW w:w="4803" w:type="dxa"/>
            <w:tcBorders>
              <w:top w:val="single" w:sz="4" w:space="0" w:color="auto"/>
              <w:left w:val="double" w:sz="0" w:space="0" w:color="000000"/>
              <w:right w:val="double" w:sz="0" w:space="0" w:color="000000"/>
            </w:tcBorders>
          </w:tcPr>
          <w:p w:rsidR="00560022" w:rsidRPr="00560022" w:rsidRDefault="00560022" w:rsidP="00727B2F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травы, вырубка поросли, сбор мусора</w:t>
            </w:r>
            <w:r w:rsidR="00577B64">
              <w:rPr>
                <w:sz w:val="24"/>
                <w:szCs w:val="24"/>
                <w:lang w:eastAsia="ru-RU"/>
              </w:rPr>
              <w:t>, вырубка сухостоя</w:t>
            </w:r>
          </w:p>
        </w:tc>
      </w:tr>
      <w:tr w:rsidR="00560022" w:rsidTr="00B176F4">
        <w:trPr>
          <w:trHeight w:val="114"/>
        </w:trPr>
        <w:tc>
          <w:tcPr>
            <w:tcW w:w="868" w:type="dxa"/>
            <w:tcBorders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560022" w:rsidRDefault="00560022" w:rsidP="00560022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203C5" w:rsidRDefault="00B203C5" w:rsidP="00B203C5">
      <w:pPr>
        <w:spacing w:before="280"/>
        <w:rPr>
          <w:sz w:val="24"/>
          <w:szCs w:val="24"/>
          <w:lang w:eastAsia="ru-RU"/>
        </w:rPr>
      </w:pPr>
    </w:p>
    <w:p w:rsidR="00B203C5" w:rsidRDefault="00B203C5">
      <w:pPr>
        <w:pStyle w:val="a3"/>
        <w:jc w:val="center"/>
        <w:rPr>
          <w:bCs/>
          <w:sz w:val="24"/>
          <w:szCs w:val="24"/>
        </w:rPr>
      </w:pPr>
    </w:p>
    <w:p w:rsidR="009F3A79" w:rsidRDefault="009F3A79"/>
    <w:p w:rsidR="00B203C5" w:rsidRDefault="00B203C5"/>
    <w:p w:rsidR="00560022" w:rsidRDefault="00560022"/>
    <w:p w:rsidR="00560022" w:rsidRDefault="00560022"/>
    <w:p w:rsidR="00B176F4" w:rsidRDefault="00962648" w:rsidP="00B176F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176F4" w:rsidRDefault="00B176F4" w:rsidP="00B176F4">
      <w:pPr>
        <w:rPr>
          <w:sz w:val="24"/>
          <w:szCs w:val="24"/>
        </w:rPr>
      </w:pPr>
    </w:p>
    <w:p w:rsidR="00B176F4" w:rsidRDefault="00B176F4" w:rsidP="00B176F4">
      <w:pPr>
        <w:rPr>
          <w:sz w:val="24"/>
          <w:szCs w:val="24"/>
        </w:rPr>
      </w:pPr>
    </w:p>
    <w:p w:rsidR="00B176F4" w:rsidRDefault="00B176F4" w:rsidP="00B176F4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</w:t>
      </w:r>
    </w:p>
    <w:p w:rsidR="00B176F4" w:rsidRDefault="00B176F4" w:rsidP="00B176F4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            </w:t>
      </w:r>
      <w:proofErr w:type="spellStart"/>
      <w:r>
        <w:rPr>
          <w:bCs/>
          <w:sz w:val="24"/>
          <w:szCs w:val="24"/>
        </w:rPr>
        <w:t>Р.М.Тлостнаков</w:t>
      </w:r>
      <w:proofErr w:type="spellEnd"/>
    </w:p>
    <w:p w:rsidR="00B176F4" w:rsidRDefault="00B176F4" w:rsidP="00B176F4">
      <w:pPr>
        <w:rPr>
          <w:sz w:val="24"/>
          <w:szCs w:val="24"/>
        </w:rPr>
      </w:pPr>
    </w:p>
    <w:p w:rsidR="00B176F4" w:rsidRDefault="00B176F4" w:rsidP="00B176F4">
      <w:pPr>
        <w:rPr>
          <w:sz w:val="24"/>
          <w:szCs w:val="24"/>
        </w:rPr>
      </w:pPr>
    </w:p>
    <w:p w:rsidR="00B176F4" w:rsidRDefault="00B176F4" w:rsidP="00B176F4">
      <w:pPr>
        <w:rPr>
          <w:sz w:val="24"/>
          <w:szCs w:val="24"/>
        </w:rPr>
      </w:pPr>
    </w:p>
    <w:p w:rsidR="00B176F4" w:rsidRPr="00560022" w:rsidRDefault="00B176F4" w:rsidP="00B176F4">
      <w:pPr>
        <w:rPr>
          <w:sz w:val="24"/>
          <w:szCs w:val="24"/>
        </w:rPr>
      </w:pPr>
    </w:p>
    <w:p w:rsidR="00560022" w:rsidRDefault="00560022"/>
    <w:p w:rsidR="00560022" w:rsidRDefault="00560022"/>
    <w:p w:rsidR="00560022" w:rsidRDefault="00560022"/>
    <w:p w:rsidR="00560022" w:rsidRDefault="00560022"/>
    <w:p w:rsidR="00560022" w:rsidRDefault="00560022"/>
    <w:p w:rsidR="00560022" w:rsidRDefault="00560022"/>
    <w:p w:rsidR="00560022" w:rsidRDefault="00560022"/>
    <w:p w:rsidR="00560022" w:rsidRDefault="00560022"/>
    <w:p w:rsidR="00560022" w:rsidRDefault="00560022" w:rsidP="00962648">
      <w:pPr>
        <w:pStyle w:val="a3"/>
        <w:tabs>
          <w:tab w:val="left" w:pos="1276"/>
        </w:tabs>
        <w:ind w:left="851" w:hanging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560022" w:rsidRDefault="00577B64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Постановлению  </w:t>
      </w:r>
      <w:r w:rsidR="00560022">
        <w:rPr>
          <w:rFonts w:ascii="Times New Roman" w:hAnsi="Times New Roman"/>
          <w:sz w:val="24"/>
          <w:szCs w:val="24"/>
        </w:rPr>
        <w:t xml:space="preserve"> главы</w:t>
      </w:r>
    </w:p>
    <w:p w:rsidR="00560022" w:rsidRDefault="00560022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77B6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МО 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560022" w:rsidRDefault="00560022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77B64">
        <w:rPr>
          <w:rFonts w:ascii="Times New Roman" w:hAnsi="Times New Roman"/>
          <w:sz w:val="24"/>
          <w:szCs w:val="24"/>
        </w:rPr>
        <w:t xml:space="preserve">                          от  18.02.2022г. №10</w:t>
      </w:r>
    </w:p>
    <w:p w:rsidR="00560022" w:rsidRDefault="00560022" w:rsidP="00560022">
      <w:pPr>
        <w:spacing w:before="280"/>
        <w:jc w:val="center"/>
        <w:rPr>
          <w:sz w:val="24"/>
          <w:szCs w:val="24"/>
          <w:lang w:eastAsia="ru-RU"/>
        </w:rPr>
      </w:pPr>
    </w:p>
    <w:p w:rsidR="00560022" w:rsidRDefault="00560022" w:rsidP="00962648">
      <w:pPr>
        <w:spacing w:before="280"/>
        <w:ind w:left="-1800" w:firstLine="99"/>
        <w:jc w:val="center"/>
        <w:rPr>
          <w:sz w:val="24"/>
          <w:szCs w:val="24"/>
          <w:lang w:eastAsia="ru-RU"/>
        </w:rPr>
      </w:pPr>
    </w:p>
    <w:p w:rsidR="00560022" w:rsidRDefault="00560022" w:rsidP="00962648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ПЕРЕЧЕНЬ</w:t>
      </w:r>
      <w:bookmarkStart w:id="0" w:name="_GoBack"/>
      <w:bookmarkEnd w:id="0"/>
    </w:p>
    <w:p w:rsidR="00962648" w:rsidRDefault="00560022" w:rsidP="00962648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мест для отбывания уголовного  наказания в виде  исправительных работ </w:t>
      </w:r>
    </w:p>
    <w:p w:rsidR="00560022" w:rsidRDefault="00560022" w:rsidP="00962648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территории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</w:p>
    <w:p w:rsidR="00560022" w:rsidRDefault="00560022" w:rsidP="00962648">
      <w:pPr>
        <w:spacing w:before="280"/>
        <w:jc w:val="center"/>
        <w:rPr>
          <w:sz w:val="24"/>
          <w:szCs w:val="24"/>
          <w:lang w:eastAsia="ru-RU"/>
        </w:rPr>
      </w:pPr>
    </w:p>
    <w:tbl>
      <w:tblPr>
        <w:tblW w:w="10207" w:type="dxa"/>
        <w:tblInd w:w="-3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4253"/>
      </w:tblGrid>
      <w:tr w:rsidR="00560022" w:rsidTr="00B176F4">
        <w:tc>
          <w:tcPr>
            <w:tcW w:w="127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№</w:t>
            </w:r>
          </w:p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место</w:t>
            </w:r>
          </w:p>
        </w:tc>
        <w:tc>
          <w:tcPr>
            <w:tcW w:w="425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560022" w:rsidRDefault="00560022" w:rsidP="00727B2F">
            <w:pPr>
              <w:spacing w:after="119"/>
            </w:pPr>
            <w:r>
              <w:rPr>
                <w:sz w:val="24"/>
                <w:szCs w:val="24"/>
                <w:lang w:eastAsia="ru-RU"/>
              </w:rPr>
              <w:t>Количество рабочих мест</w:t>
            </w:r>
          </w:p>
        </w:tc>
      </w:tr>
      <w:tr w:rsidR="00560022" w:rsidTr="00B176F4">
        <w:tc>
          <w:tcPr>
            <w:tcW w:w="127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560022" w:rsidRDefault="00577B64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>
              <w:rPr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425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560022" w:rsidRDefault="00560022" w:rsidP="00727B2F">
            <w:pPr>
              <w:spacing w:after="119"/>
            </w:pPr>
            <w:r>
              <w:rPr>
                <w:sz w:val="24"/>
                <w:szCs w:val="24"/>
                <w:lang w:eastAsia="ru-RU"/>
              </w:rPr>
              <w:t>Разнорабочий -1</w:t>
            </w:r>
          </w:p>
        </w:tc>
      </w:tr>
    </w:tbl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B176F4" w:rsidRDefault="00B176F4" w:rsidP="00B176F4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</w:t>
      </w:r>
    </w:p>
    <w:p w:rsidR="00B176F4" w:rsidRDefault="00B176F4" w:rsidP="00B176F4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            </w:t>
      </w:r>
      <w:proofErr w:type="spellStart"/>
      <w:r>
        <w:rPr>
          <w:bCs/>
          <w:sz w:val="24"/>
          <w:szCs w:val="24"/>
        </w:rPr>
        <w:t>Р.М.Тлостнаков</w:t>
      </w:r>
      <w:proofErr w:type="spellEnd"/>
    </w:p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560022" w:rsidRPr="00560022" w:rsidRDefault="00560022" w:rsidP="00560022">
      <w:pPr>
        <w:rPr>
          <w:sz w:val="24"/>
          <w:szCs w:val="24"/>
        </w:rPr>
      </w:pPr>
    </w:p>
    <w:p w:rsidR="00560022" w:rsidRDefault="00560022" w:rsidP="00560022"/>
    <w:p w:rsidR="00560022" w:rsidRDefault="00560022"/>
    <w:sectPr w:rsidR="00560022" w:rsidSect="00B176F4">
      <w:pgSz w:w="11906" w:h="16838"/>
      <w:pgMar w:top="1440" w:right="12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5D08"/>
    <w:multiLevelType w:val="singleLevel"/>
    <w:tmpl w:val="9E8C5D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79"/>
    <w:rsid w:val="00265FE6"/>
    <w:rsid w:val="00560022"/>
    <w:rsid w:val="00577B64"/>
    <w:rsid w:val="00962648"/>
    <w:rsid w:val="009F3A79"/>
    <w:rsid w:val="00B176F4"/>
    <w:rsid w:val="00B203C5"/>
    <w:rsid w:val="00D27654"/>
    <w:rsid w:val="3E2C29A7"/>
    <w:rsid w:val="6F69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styleId="a4">
    <w:name w:val="Balloon Text"/>
    <w:basedOn w:val="a"/>
    <w:link w:val="a5"/>
    <w:rsid w:val="00B20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03C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styleId="a4">
    <w:name w:val="Balloon Text"/>
    <w:basedOn w:val="a"/>
    <w:link w:val="a5"/>
    <w:rsid w:val="00B20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03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Замират</dc:creator>
  <cp:lastModifiedBy>Замират</cp:lastModifiedBy>
  <cp:revision>5</cp:revision>
  <cp:lastPrinted>2022-03-11T12:02:00Z</cp:lastPrinted>
  <dcterms:created xsi:type="dcterms:W3CDTF">2019-12-25T08:21:00Z</dcterms:created>
  <dcterms:modified xsi:type="dcterms:W3CDTF">2022-03-11T12:50:00Z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