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5D" w:rsidRDefault="00321A5D" w:rsidP="00321A5D">
      <w:pPr>
        <w:rPr>
          <w:rFonts w:ascii="Times New Roman" w:hAnsi="Times New Roman" w:cs="Times New Roman"/>
          <w:sz w:val="20"/>
          <w:szCs w:val="20"/>
        </w:rPr>
      </w:pPr>
    </w:p>
    <w:p w:rsidR="00321A5D" w:rsidRDefault="00321A5D" w:rsidP="00824A02">
      <w:pPr>
        <w:rPr>
          <w:rFonts w:ascii="Times New Roman" w:hAnsi="Times New Roman" w:cs="Times New Roman"/>
          <w:sz w:val="20"/>
          <w:szCs w:val="20"/>
        </w:rPr>
      </w:pPr>
    </w:p>
    <w:p w:rsidR="00321A5D" w:rsidRDefault="00321A5D" w:rsidP="00824A02">
      <w:pPr>
        <w:rPr>
          <w:rFonts w:ascii="Times New Roman" w:hAnsi="Times New Roman" w:cs="Times New Roman"/>
          <w:sz w:val="20"/>
          <w:szCs w:val="20"/>
        </w:rPr>
      </w:pPr>
      <w:r w:rsidRPr="00321A5D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posivna.com.ua/images/virtuemart/product/ambroziy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posivna.com.ua/images/virtuemart/product/ambroziya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x/CgMAABAG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Sfcfw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321A5D" w:rsidRDefault="00321A5D" w:rsidP="00824A02">
      <w:pPr>
        <w:rPr>
          <w:rFonts w:ascii="Times New Roman" w:hAnsi="Times New Roman" w:cs="Times New Roman"/>
          <w:sz w:val="20"/>
          <w:szCs w:val="20"/>
        </w:rPr>
      </w:pPr>
      <w:r w:rsidRPr="00321A5D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48FD346" wp14:editId="5CA8EB03">
            <wp:extent cx="5940425" cy="4620331"/>
            <wp:effectExtent l="0" t="0" r="3175" b="8890"/>
            <wp:docPr id="5" name="Рисунок 5" descr="http://himagro.com.ua/wp-content/uploads/2017/10/ambrosia-artemisiifolia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agro.com.ua/wp-content/uploads/2017/10/ambrosia-artemisiifolia-m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5D" w:rsidRDefault="00321A5D" w:rsidP="00824A02">
      <w:pPr>
        <w:rPr>
          <w:rFonts w:ascii="Times New Roman" w:hAnsi="Times New Roman" w:cs="Times New Roman"/>
          <w:sz w:val="20"/>
          <w:szCs w:val="20"/>
        </w:rPr>
      </w:pPr>
    </w:p>
    <w:p w:rsidR="00321A5D" w:rsidRPr="00824A02" w:rsidRDefault="00321A5D" w:rsidP="00824A02">
      <w:pPr>
        <w:rPr>
          <w:rFonts w:ascii="Times New Roman" w:hAnsi="Times New Roman" w:cs="Times New Roman"/>
          <w:sz w:val="20"/>
          <w:szCs w:val="20"/>
        </w:rPr>
      </w:pPr>
    </w:p>
    <w:p w:rsidR="00321A5D" w:rsidRPr="00321A5D" w:rsidRDefault="000F5BF1" w:rsidP="00321A5D">
      <w:pPr>
        <w:pStyle w:val="a6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          </w:t>
      </w:r>
      <w:r w:rsidR="00321A5D" w:rsidRPr="00321A5D">
        <w:rPr>
          <w:rFonts w:eastAsia="Times New Roman"/>
          <w:lang w:eastAsia="ru-RU"/>
        </w:rPr>
        <w:t xml:space="preserve">Амброзия полыннолистная – злостный карантинный сорняк. Вред амброзии в районах массового ее распространения исключительно велик. Она причиняет как биологический, так и технологический ущерб окружающей </w:t>
      </w:r>
      <w:proofErr w:type="spellStart"/>
      <w:r w:rsidR="00321A5D" w:rsidRPr="00321A5D">
        <w:rPr>
          <w:rFonts w:eastAsia="Times New Roman"/>
          <w:lang w:eastAsia="ru-RU"/>
        </w:rPr>
        <w:t>среде</w:t>
      </w:r>
      <w:proofErr w:type="gramStart"/>
      <w:r w:rsidR="00321A5D" w:rsidRPr="00321A5D">
        <w:rPr>
          <w:rFonts w:eastAsia="Times New Roman"/>
          <w:lang w:eastAsia="ru-RU"/>
        </w:rPr>
        <w:t>,з</w:t>
      </w:r>
      <w:proofErr w:type="gramEnd"/>
      <w:r w:rsidR="00321A5D" w:rsidRPr="00321A5D">
        <w:rPr>
          <w:rFonts w:eastAsia="Times New Roman"/>
          <w:lang w:eastAsia="ru-RU"/>
        </w:rPr>
        <w:t>емледелию</w:t>
      </w:r>
      <w:proofErr w:type="spellEnd"/>
      <w:r w:rsidR="00321A5D" w:rsidRPr="00321A5D">
        <w:rPr>
          <w:rFonts w:eastAsia="Times New Roman"/>
          <w:lang w:eastAsia="ru-RU"/>
        </w:rPr>
        <w:t>.</w:t>
      </w:r>
    </w:p>
    <w:p w:rsidR="00321A5D" w:rsidRPr="00321A5D" w:rsidRDefault="00321A5D" w:rsidP="0032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Развивая мощную надземную массу и корневую систему, сильно угнетает культурные растения. Установлено, например, что на создание 1 кг собственного сухого вещества амброзия расходует 948 кг воды, что в 2 раза превышает количество воды используемыми колосовыми зерновыми и, кроме того, выводит из почвы 15,5 кг азота, 1,5 кг фосфора. Помимо иссушения и истощения почвы, высокорослая и хорошо облиственная амброзия затеняет от солнечного света возделываемые растения, что приводит к резкому снижению, а то и полной потери урожая. На засоренных амброзией полях резко падает производительность сельскохозяйственной техники, ухудшается качество полевых работ и затрудняется уборка урожая. На лугах и пастбищах этот сорняк вытесняет злаково-бобовые травы и резко снижает кормовые качества сена.</w:t>
      </w:r>
    </w:p>
    <w:p w:rsidR="00321A5D" w:rsidRPr="00321A5D" w:rsidRDefault="00321A5D" w:rsidP="0032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Амброзия полыннолистная опасна и для здоровья людей. Во время цветения она образует огромное количество пыльцы, многократное вдыхание которой вызывает заболевание аллергией со следующими симптомами: повышение температуры, слезотечение, конъюнктивит, ухудшение зрения, в тяжелых случаях – отек легких.</w:t>
      </w:r>
    </w:p>
    <w:p w:rsidR="00321A5D" w:rsidRPr="00321A5D" w:rsidRDefault="00321A5D" w:rsidP="0032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три метода борьбы с амброзией полыннолистной: агротехнический, химический и биологический.</w:t>
      </w:r>
    </w:p>
    <w:p w:rsidR="00321A5D" w:rsidRPr="00321A5D" w:rsidRDefault="00321A5D" w:rsidP="0032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метод – агротехнический. Он включает правильное чередование культур в севообороте, обработку почвы, уход за посевами, направленные на истощение запасов семян сорняка в почве и предотвращение повторного засорения почвы. На землях несельскохозяйственного назначения, приусадебных участках, прилегающих к домовладению территориях, уничтожать растения амброзии лучше с корнем, так как при скашивании остатки стебля интенсивно отрастают, и на месте одного появляется 3–5 новых.</w:t>
      </w:r>
    </w:p>
    <w:p w:rsidR="00321A5D" w:rsidRPr="00321A5D" w:rsidRDefault="00321A5D" w:rsidP="0032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агротехнических мер борьбы с амброзией полыннолистной применяется химический метод – дифференцированное использование различных гербицидов согласно «Списку пестицидов и </w:t>
      </w:r>
      <w:proofErr w:type="spellStart"/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разрешенных к применению на территории Российской Федерации» в установленные сроки с рекомендуемыми нормами.</w:t>
      </w:r>
    </w:p>
    <w:p w:rsidR="00321A5D" w:rsidRPr="00321A5D" w:rsidRDefault="00321A5D" w:rsidP="0032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Биологический метод позволяет практически ограничить распространение, «подавить» амброзию полыннолистную </w:t>
      </w:r>
      <w:proofErr w:type="gramStart"/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годы вегетации. Применяется размещение на засоренных амброзией участках травосмесей, культурных злаковых растений, бобовых растений с повышенной густотой.</w:t>
      </w:r>
    </w:p>
    <w:p w:rsidR="00321A5D" w:rsidRPr="00321A5D" w:rsidRDefault="00321A5D" w:rsidP="0032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 помощью проведения комплекса агротехнических, химических и биологических мероприятий по уничтожению очагов амброзии в течение нескольких лет можно полностью избавиться от этого карантинного однолетнего сорняка. Мероприятия по ее истреблению должны проводиться до наступления фазы цветения и обсеменения. Это предотвратит угрозу массового распространения карантинного сорняка и ущемления прав граждан на охрану здоровья и благоприятную окружающую среду.</w:t>
      </w:r>
    </w:p>
    <w:p w:rsidR="00321A5D" w:rsidRPr="00321A5D" w:rsidRDefault="00321A5D" w:rsidP="0032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сознание должно прийти к пониманию того, что люди допустившие произрастание амброзии наносят непоправимый вред здоровью всего общества и в том числе своим детям и внукам. Необходимо помнить, что только повсеместная и эффективная борьба с карантинным сорняком амброзией полыннолистной способствует восстановлению плодородия сельскохозяйственных земель и снижению числа аллергических заболеваний людей.</w:t>
      </w:r>
    </w:p>
    <w:p w:rsidR="00321A5D" w:rsidRPr="00321A5D" w:rsidRDefault="00321A5D" w:rsidP="0032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E556E" w:rsidRPr="00FE556E" w:rsidRDefault="00FE556E" w:rsidP="00321A5D">
      <w:pPr>
        <w:rPr>
          <w:rFonts w:ascii="Times New Roman" w:hAnsi="Times New Roman" w:cs="Times New Roman"/>
          <w:sz w:val="28"/>
          <w:szCs w:val="28"/>
        </w:rPr>
      </w:pPr>
    </w:p>
    <w:sectPr w:rsidR="00FE556E" w:rsidRPr="00FE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6E"/>
    <w:rsid w:val="000F5BF1"/>
    <w:rsid w:val="001B6E14"/>
    <w:rsid w:val="00321A5D"/>
    <w:rsid w:val="005704C5"/>
    <w:rsid w:val="00824A02"/>
    <w:rsid w:val="00831037"/>
    <w:rsid w:val="00AB32AA"/>
    <w:rsid w:val="00BB5B9F"/>
    <w:rsid w:val="00F83860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1A5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1A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2022-07-04T12:42:00Z</cp:lastPrinted>
  <dcterms:created xsi:type="dcterms:W3CDTF">2022-06-08T12:16:00Z</dcterms:created>
  <dcterms:modified xsi:type="dcterms:W3CDTF">2022-07-04T13:26:00Z</dcterms:modified>
</cp:coreProperties>
</file>