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DF9" w:rsidRPr="005E5566" w:rsidRDefault="003D4DF9" w:rsidP="003D4DF9">
      <w:pPr>
        <w:pStyle w:val="a3"/>
        <w:spacing w:before="0" w:beforeAutospacing="0" w:after="0"/>
        <w:jc w:val="right"/>
        <w:rPr>
          <w:sz w:val="22"/>
          <w:szCs w:val="22"/>
        </w:rPr>
      </w:pPr>
      <w:r w:rsidRPr="005E5566">
        <w:rPr>
          <w:sz w:val="22"/>
          <w:szCs w:val="22"/>
          <w:u w:val="single"/>
        </w:rPr>
        <w:t xml:space="preserve">. </w:t>
      </w:r>
    </w:p>
    <w:p w:rsidR="003D4DF9" w:rsidRDefault="003D4DF9" w:rsidP="003D4DF9">
      <w:pPr>
        <w:pStyle w:val="a3"/>
        <w:spacing w:before="0" w:beforeAutospacing="0" w:after="0"/>
        <w:jc w:val="right"/>
      </w:pPr>
    </w:p>
    <w:p w:rsidR="003D4DF9" w:rsidRDefault="003D4DF9" w:rsidP="003D4DF9">
      <w:pPr>
        <w:pStyle w:val="a3"/>
        <w:spacing w:before="0" w:beforeAutospacing="0" w:after="0"/>
        <w:jc w:val="center"/>
      </w:pPr>
      <w:r>
        <w:rPr>
          <w:b/>
          <w:bCs/>
        </w:rPr>
        <w:t xml:space="preserve">Сведения </w:t>
      </w:r>
    </w:p>
    <w:p w:rsidR="003D4DF9" w:rsidRDefault="003D4DF9" w:rsidP="003D4DF9">
      <w:pPr>
        <w:pStyle w:val="a3"/>
        <w:spacing w:before="0" w:beforeAutospacing="0" w:after="0"/>
        <w:jc w:val="center"/>
      </w:pPr>
      <w:r>
        <w:rPr>
          <w:b/>
          <w:bCs/>
        </w:rPr>
        <w:t xml:space="preserve">о доходах, расходах, об имуществе и обязательствах имущественного характера </w:t>
      </w:r>
      <w:r w:rsidR="008E5D8E">
        <w:rPr>
          <w:b/>
          <w:bCs/>
        </w:rPr>
        <w:t xml:space="preserve">депутатов Совета народных депутатов </w:t>
      </w:r>
      <w:r>
        <w:rPr>
          <w:b/>
          <w:bCs/>
        </w:rPr>
        <w:t xml:space="preserve">и членов их семьи, представляемых для размещения на официальном сайте </w:t>
      </w:r>
      <w:r w:rsidR="00EA50D8">
        <w:rPr>
          <w:b/>
          <w:bCs/>
        </w:rPr>
        <w:t>муниципального образования</w:t>
      </w:r>
      <w:r w:rsidR="003D60CB">
        <w:rPr>
          <w:b/>
          <w:bCs/>
        </w:rPr>
        <w:t xml:space="preserve"> «Ходзинское</w:t>
      </w:r>
      <w:r>
        <w:rPr>
          <w:b/>
          <w:bCs/>
        </w:rPr>
        <w:t xml:space="preserve"> сельское поселение» </w:t>
      </w:r>
    </w:p>
    <w:p w:rsidR="003D4DF9" w:rsidRDefault="003D4DF9" w:rsidP="003D4DF9">
      <w:pPr>
        <w:pStyle w:val="a3"/>
        <w:spacing w:before="0" w:beforeAutospacing="0" w:after="0"/>
        <w:jc w:val="center"/>
        <w:rPr>
          <w:b/>
          <w:bCs/>
        </w:rPr>
      </w:pPr>
      <w:r>
        <w:rPr>
          <w:b/>
          <w:bCs/>
        </w:rPr>
        <w:t xml:space="preserve">за период </w:t>
      </w:r>
      <w:r w:rsidR="00E92D1D">
        <w:rPr>
          <w:b/>
          <w:bCs/>
          <w:u w:val="single"/>
        </w:rPr>
        <w:t>с 1 января 2021г. по 31 декабря 2021</w:t>
      </w:r>
      <w:r w:rsidRPr="00CD5E3B">
        <w:rPr>
          <w:b/>
          <w:bCs/>
          <w:u w:val="single"/>
        </w:rPr>
        <w:t>г</w:t>
      </w:r>
      <w:r>
        <w:rPr>
          <w:b/>
          <w:bCs/>
        </w:rPr>
        <w:t>.</w:t>
      </w:r>
    </w:p>
    <w:p w:rsidR="003D4DF9" w:rsidRDefault="003D4DF9" w:rsidP="003D4DF9">
      <w:pPr>
        <w:pStyle w:val="a3"/>
        <w:spacing w:before="0" w:beforeAutospacing="0" w:after="0"/>
        <w:jc w:val="center"/>
        <w:rPr>
          <w:bCs/>
        </w:rPr>
      </w:pPr>
    </w:p>
    <w:tbl>
      <w:tblPr>
        <w:tblStyle w:val="a4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1134"/>
        <w:gridCol w:w="1417"/>
        <w:gridCol w:w="993"/>
        <w:gridCol w:w="850"/>
        <w:gridCol w:w="1276"/>
        <w:gridCol w:w="992"/>
        <w:gridCol w:w="1134"/>
        <w:gridCol w:w="1418"/>
        <w:gridCol w:w="1275"/>
        <w:gridCol w:w="1701"/>
      </w:tblGrid>
      <w:tr w:rsidR="003D4DF9" w:rsidTr="00B91F39">
        <w:tc>
          <w:tcPr>
            <w:tcW w:w="2127" w:type="dxa"/>
            <w:vMerge w:val="restart"/>
          </w:tcPr>
          <w:p w:rsidR="003D4DF9" w:rsidRPr="003D4DF9" w:rsidRDefault="003D4DF9" w:rsidP="003D4DF9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3D4DF9">
              <w:rPr>
                <w:sz w:val="20"/>
                <w:szCs w:val="20"/>
              </w:rPr>
              <w:t xml:space="preserve">Фамилия и инициалы лица, чьи сведения размещаются </w:t>
            </w:r>
          </w:p>
        </w:tc>
        <w:tc>
          <w:tcPr>
            <w:tcW w:w="1559" w:type="dxa"/>
            <w:vMerge w:val="restart"/>
          </w:tcPr>
          <w:p w:rsidR="003D4DF9" w:rsidRPr="003D4DF9" w:rsidRDefault="003D4DF9" w:rsidP="003D4DF9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3D4DF9">
              <w:rPr>
                <w:sz w:val="20"/>
                <w:szCs w:val="20"/>
              </w:rPr>
              <w:t xml:space="preserve">Должность </w:t>
            </w:r>
          </w:p>
        </w:tc>
        <w:tc>
          <w:tcPr>
            <w:tcW w:w="4394" w:type="dxa"/>
            <w:gridSpan w:val="4"/>
          </w:tcPr>
          <w:p w:rsidR="003D4DF9" w:rsidRPr="003D4DF9" w:rsidRDefault="003D4DF9" w:rsidP="003D4DF9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3D4DF9">
              <w:rPr>
                <w:sz w:val="20"/>
                <w:szCs w:val="20"/>
              </w:rPr>
              <w:t>Объекты недвижимости, находящиеся</w:t>
            </w:r>
          </w:p>
          <w:p w:rsidR="003D4DF9" w:rsidRPr="003D4DF9" w:rsidRDefault="003D4DF9" w:rsidP="003D4DF9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3D4DF9">
              <w:rPr>
                <w:sz w:val="20"/>
                <w:szCs w:val="20"/>
              </w:rPr>
              <w:t>в собственности</w:t>
            </w:r>
          </w:p>
        </w:tc>
        <w:tc>
          <w:tcPr>
            <w:tcW w:w="3402" w:type="dxa"/>
            <w:gridSpan w:val="3"/>
          </w:tcPr>
          <w:p w:rsidR="003D4DF9" w:rsidRPr="003D4DF9" w:rsidRDefault="0093122D" w:rsidP="003D4DF9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</w:tcPr>
          <w:p w:rsidR="003D4DF9" w:rsidRPr="0093122D" w:rsidRDefault="0093122D" w:rsidP="003D4DF9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93122D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</w:tcPr>
          <w:p w:rsidR="0002621D" w:rsidRDefault="0093122D" w:rsidP="003D4DF9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</w:t>
            </w:r>
          </w:p>
          <w:p w:rsidR="003D4DF9" w:rsidRPr="0093122D" w:rsidRDefault="0093122D" w:rsidP="003D4DF9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(руб</w:t>
            </w:r>
            <w:r w:rsidR="0002621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</w:tcPr>
          <w:p w:rsidR="003D4DF9" w:rsidRPr="0093122D" w:rsidRDefault="0093122D" w:rsidP="003D4DF9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EF3A7C">
              <w:rPr>
                <w:sz w:val="20"/>
                <w:szCs w:val="20"/>
              </w:rPr>
              <w:t xml:space="preserve">ведения об источниках получения средств, за счет которых совершена сделка (вид приобретенного имущества, источники) </w:t>
            </w:r>
          </w:p>
        </w:tc>
      </w:tr>
      <w:tr w:rsidR="00EF3A7C" w:rsidTr="00281685">
        <w:tc>
          <w:tcPr>
            <w:tcW w:w="2127" w:type="dxa"/>
            <w:vMerge/>
          </w:tcPr>
          <w:p w:rsidR="0093122D" w:rsidRDefault="0093122D" w:rsidP="003D4DF9">
            <w:pPr>
              <w:pStyle w:val="a3"/>
              <w:spacing w:before="0" w:beforeAutospacing="0" w:after="0"/>
              <w:jc w:val="center"/>
            </w:pPr>
          </w:p>
        </w:tc>
        <w:tc>
          <w:tcPr>
            <w:tcW w:w="1559" w:type="dxa"/>
            <w:vMerge/>
          </w:tcPr>
          <w:p w:rsidR="0093122D" w:rsidRDefault="0093122D" w:rsidP="003D4DF9">
            <w:pPr>
              <w:pStyle w:val="a3"/>
              <w:spacing w:before="0" w:beforeAutospacing="0" w:after="0"/>
              <w:jc w:val="center"/>
            </w:pPr>
          </w:p>
        </w:tc>
        <w:tc>
          <w:tcPr>
            <w:tcW w:w="1134" w:type="dxa"/>
          </w:tcPr>
          <w:p w:rsidR="0093122D" w:rsidRDefault="0093122D" w:rsidP="003D4DF9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93122D">
              <w:rPr>
                <w:sz w:val="20"/>
                <w:szCs w:val="20"/>
              </w:rPr>
              <w:t xml:space="preserve">вид </w:t>
            </w:r>
          </w:p>
          <w:p w:rsidR="0093122D" w:rsidRPr="0093122D" w:rsidRDefault="0093122D" w:rsidP="003D4DF9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93122D">
              <w:rPr>
                <w:sz w:val="20"/>
                <w:szCs w:val="20"/>
              </w:rPr>
              <w:t xml:space="preserve">объекта </w:t>
            </w:r>
          </w:p>
        </w:tc>
        <w:tc>
          <w:tcPr>
            <w:tcW w:w="1417" w:type="dxa"/>
          </w:tcPr>
          <w:p w:rsidR="0093122D" w:rsidRPr="0093122D" w:rsidRDefault="0093122D" w:rsidP="003D4DF9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93122D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93" w:type="dxa"/>
          </w:tcPr>
          <w:p w:rsidR="0093122D" w:rsidRPr="0093122D" w:rsidRDefault="0093122D" w:rsidP="003D4DF9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93122D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850" w:type="dxa"/>
          </w:tcPr>
          <w:p w:rsidR="0093122D" w:rsidRPr="0093122D" w:rsidRDefault="0093122D" w:rsidP="003D4DF9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</w:tcPr>
          <w:p w:rsidR="0093122D" w:rsidRDefault="0093122D" w:rsidP="0093122D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93122D">
              <w:rPr>
                <w:sz w:val="20"/>
                <w:szCs w:val="20"/>
              </w:rPr>
              <w:t xml:space="preserve">вид </w:t>
            </w:r>
          </w:p>
          <w:p w:rsidR="0093122D" w:rsidRPr="0093122D" w:rsidRDefault="0093122D" w:rsidP="0093122D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93122D">
              <w:rPr>
                <w:sz w:val="20"/>
                <w:szCs w:val="20"/>
              </w:rPr>
              <w:t>объекта</w:t>
            </w:r>
          </w:p>
        </w:tc>
        <w:tc>
          <w:tcPr>
            <w:tcW w:w="992" w:type="dxa"/>
          </w:tcPr>
          <w:p w:rsidR="0093122D" w:rsidRPr="0093122D" w:rsidRDefault="0093122D" w:rsidP="00EE611D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93122D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134" w:type="dxa"/>
          </w:tcPr>
          <w:p w:rsidR="0093122D" w:rsidRPr="0093122D" w:rsidRDefault="0093122D" w:rsidP="00EE611D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93122D" w:rsidRDefault="0093122D" w:rsidP="003D4DF9">
            <w:pPr>
              <w:pStyle w:val="a3"/>
              <w:spacing w:before="0" w:beforeAutospacing="0" w:after="0"/>
              <w:jc w:val="center"/>
            </w:pPr>
          </w:p>
        </w:tc>
        <w:tc>
          <w:tcPr>
            <w:tcW w:w="1275" w:type="dxa"/>
            <w:vMerge/>
          </w:tcPr>
          <w:p w:rsidR="0093122D" w:rsidRDefault="0093122D" w:rsidP="003D4DF9">
            <w:pPr>
              <w:pStyle w:val="a3"/>
              <w:spacing w:before="0" w:beforeAutospacing="0" w:after="0"/>
              <w:jc w:val="center"/>
            </w:pPr>
          </w:p>
        </w:tc>
        <w:tc>
          <w:tcPr>
            <w:tcW w:w="1701" w:type="dxa"/>
            <w:vMerge/>
          </w:tcPr>
          <w:p w:rsidR="0093122D" w:rsidRDefault="0093122D" w:rsidP="003D4DF9">
            <w:pPr>
              <w:pStyle w:val="a3"/>
              <w:spacing w:before="0" w:beforeAutospacing="0" w:after="0"/>
              <w:jc w:val="center"/>
            </w:pPr>
          </w:p>
        </w:tc>
      </w:tr>
      <w:tr w:rsidR="00FF2271" w:rsidTr="00281685">
        <w:tc>
          <w:tcPr>
            <w:tcW w:w="2127" w:type="dxa"/>
          </w:tcPr>
          <w:p w:rsidR="00FF2271" w:rsidRPr="00925113" w:rsidRDefault="003D60CB" w:rsidP="004F1844">
            <w:pPr>
              <w:pStyle w:val="a3"/>
              <w:spacing w:before="0" w:beforeAutospacing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Тлостнаков Р.М.</w:t>
            </w:r>
          </w:p>
          <w:p w:rsidR="00FF2271" w:rsidRPr="00925113" w:rsidRDefault="00FF2271" w:rsidP="004F184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FF2271" w:rsidRPr="00925113" w:rsidRDefault="003D60CB" w:rsidP="004F184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МО «Ходзинское</w:t>
            </w:r>
            <w:r w:rsidR="00FF2271">
              <w:rPr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1134" w:type="dxa"/>
          </w:tcPr>
          <w:p w:rsidR="00FF2271" w:rsidRDefault="00FF2271" w:rsidP="004F184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пай</w:t>
            </w:r>
          </w:p>
          <w:p w:rsidR="003D60CB" w:rsidRDefault="00FF2271" w:rsidP="004F184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FF2271" w:rsidRDefault="003D60CB" w:rsidP="004F184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ведения ЛПХ </w:t>
            </w:r>
            <w:r w:rsidR="00FF2271">
              <w:rPr>
                <w:sz w:val="18"/>
                <w:szCs w:val="18"/>
              </w:rPr>
              <w:t xml:space="preserve"> </w:t>
            </w:r>
          </w:p>
          <w:p w:rsidR="003D60CB" w:rsidRDefault="003D60CB" w:rsidP="004F184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  <w:r w:rsidR="00E2766F">
              <w:rPr>
                <w:sz w:val="18"/>
                <w:szCs w:val="18"/>
              </w:rPr>
              <w:t>для ведения ЛПХ</w:t>
            </w:r>
          </w:p>
          <w:p w:rsidR="00FF2271" w:rsidRDefault="00FF2271" w:rsidP="004F184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FF2271" w:rsidRDefault="00FF2271" w:rsidP="004F184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3D60CB" w:rsidRDefault="003D60CB" w:rsidP="003D60CB">
            <w:pPr>
              <w:pStyle w:val="a3"/>
              <w:spacing w:before="0" w:beforeAutospacing="0" w:after="0"/>
              <w:rPr>
                <w:sz w:val="18"/>
                <w:szCs w:val="18"/>
              </w:rPr>
            </w:pPr>
          </w:p>
          <w:p w:rsidR="003D60CB" w:rsidRPr="00925113" w:rsidRDefault="003D60CB" w:rsidP="004F184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</w:tcPr>
          <w:p w:rsidR="00FF2271" w:rsidRDefault="00FF2271" w:rsidP="004F184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Собственность</w:t>
            </w:r>
          </w:p>
          <w:p w:rsidR="00FF2271" w:rsidRDefault="00FF2271" w:rsidP="004F184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FF2271" w:rsidRDefault="003D60CB" w:rsidP="004F184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Собственность</w:t>
            </w:r>
          </w:p>
          <w:p w:rsidR="003D60CB" w:rsidRDefault="003D60CB" w:rsidP="004F184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3D60CB" w:rsidRDefault="003D60CB" w:rsidP="004F184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3D60CB" w:rsidRDefault="003D60CB" w:rsidP="004F184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3D60CB" w:rsidRDefault="003D60CB" w:rsidP="004F184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3D60CB" w:rsidRDefault="003D60CB" w:rsidP="003D60CB">
            <w:pPr>
              <w:pStyle w:val="a3"/>
              <w:spacing w:before="0" w:beforeAutospacing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Собственность</w:t>
            </w:r>
          </w:p>
          <w:p w:rsidR="003D60CB" w:rsidRDefault="003D60CB" w:rsidP="003D60CB">
            <w:pPr>
              <w:pStyle w:val="a3"/>
              <w:spacing w:before="0" w:beforeAutospacing="0" w:after="0"/>
              <w:rPr>
                <w:sz w:val="18"/>
                <w:szCs w:val="18"/>
              </w:rPr>
            </w:pPr>
          </w:p>
          <w:p w:rsidR="003D60CB" w:rsidRDefault="003D60CB" w:rsidP="003D60CB">
            <w:pPr>
              <w:pStyle w:val="a3"/>
              <w:spacing w:before="0" w:beforeAutospacing="0" w:after="0"/>
              <w:rPr>
                <w:sz w:val="18"/>
                <w:szCs w:val="18"/>
              </w:rPr>
            </w:pPr>
          </w:p>
          <w:p w:rsidR="00E2766F" w:rsidRDefault="00E2766F" w:rsidP="003D60CB">
            <w:pPr>
              <w:pStyle w:val="a3"/>
              <w:spacing w:before="0" w:beforeAutospacing="0" w:after="0"/>
              <w:rPr>
                <w:sz w:val="18"/>
                <w:szCs w:val="18"/>
              </w:rPr>
            </w:pPr>
          </w:p>
          <w:p w:rsidR="00E2766F" w:rsidRDefault="00E2766F" w:rsidP="003D60CB">
            <w:pPr>
              <w:pStyle w:val="a3"/>
              <w:spacing w:before="0" w:beforeAutospacing="0" w:after="0"/>
              <w:rPr>
                <w:sz w:val="18"/>
                <w:szCs w:val="18"/>
              </w:rPr>
            </w:pPr>
          </w:p>
          <w:p w:rsidR="003D60CB" w:rsidRDefault="003D60CB" w:rsidP="003D60CB">
            <w:pPr>
              <w:pStyle w:val="a3"/>
              <w:spacing w:before="0" w:beforeAutospacing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Собственность</w:t>
            </w:r>
          </w:p>
          <w:p w:rsidR="003D60CB" w:rsidRDefault="003D60CB" w:rsidP="003D60CB">
            <w:pPr>
              <w:pStyle w:val="a3"/>
              <w:spacing w:before="0" w:beforeAutospacing="0" w:after="0"/>
              <w:rPr>
                <w:sz w:val="18"/>
                <w:szCs w:val="18"/>
              </w:rPr>
            </w:pPr>
          </w:p>
          <w:p w:rsidR="003D60CB" w:rsidRPr="00925113" w:rsidRDefault="003D60CB" w:rsidP="003D60CB">
            <w:pPr>
              <w:pStyle w:val="a3"/>
              <w:spacing w:before="0" w:beforeAutospacing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собственность</w:t>
            </w:r>
          </w:p>
        </w:tc>
        <w:tc>
          <w:tcPr>
            <w:tcW w:w="993" w:type="dxa"/>
          </w:tcPr>
          <w:p w:rsidR="00FF2271" w:rsidRDefault="003D60CB" w:rsidP="004F184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 w:rsidR="00FF2271">
              <w:rPr>
                <w:sz w:val="18"/>
                <w:szCs w:val="18"/>
              </w:rPr>
              <w:t>000,0</w:t>
            </w:r>
          </w:p>
          <w:p w:rsidR="00FF2271" w:rsidRDefault="00FF2271" w:rsidP="004F184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FF2271" w:rsidRDefault="003D60CB" w:rsidP="004F184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3445</w:t>
            </w:r>
            <w:r w:rsidR="00FF2271">
              <w:rPr>
                <w:sz w:val="18"/>
                <w:szCs w:val="18"/>
              </w:rPr>
              <w:t>,0</w:t>
            </w:r>
          </w:p>
          <w:p w:rsidR="00FF2271" w:rsidRDefault="00FF2271" w:rsidP="004F184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FF2271" w:rsidRDefault="00FF2271" w:rsidP="004F184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3D60CB" w:rsidRDefault="003D60CB" w:rsidP="004F184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3D60CB" w:rsidRDefault="003D60CB" w:rsidP="004F184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FF2271" w:rsidRDefault="003D60CB" w:rsidP="004F184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4416,0</w:t>
            </w:r>
          </w:p>
          <w:p w:rsidR="003D60CB" w:rsidRDefault="003D60CB" w:rsidP="004F184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3D60CB" w:rsidRDefault="003D60CB" w:rsidP="004F184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E2766F" w:rsidRDefault="00E2766F" w:rsidP="004F184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E2766F" w:rsidRDefault="00E2766F" w:rsidP="004F184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3D60CB" w:rsidRDefault="003D60CB" w:rsidP="004F184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92,6</w:t>
            </w:r>
          </w:p>
          <w:p w:rsidR="003D60CB" w:rsidRDefault="003D60CB" w:rsidP="004F184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3D60CB" w:rsidRPr="00925113" w:rsidRDefault="00E2766F" w:rsidP="00E2766F">
            <w:pPr>
              <w:pStyle w:val="a3"/>
              <w:spacing w:before="0" w:beforeAutospacing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3D60CB">
              <w:rPr>
                <w:sz w:val="18"/>
                <w:szCs w:val="18"/>
              </w:rPr>
              <w:t>39,4</w:t>
            </w:r>
          </w:p>
        </w:tc>
        <w:tc>
          <w:tcPr>
            <w:tcW w:w="850" w:type="dxa"/>
          </w:tcPr>
          <w:p w:rsidR="00FF2271" w:rsidRDefault="00FF2271" w:rsidP="004F184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F2271" w:rsidRDefault="00FF2271" w:rsidP="004F184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FF2271" w:rsidRDefault="00FF2271" w:rsidP="004F184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F2271" w:rsidRDefault="00FF2271" w:rsidP="004F184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FF2271" w:rsidRDefault="00FF2271" w:rsidP="004F184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3D60CB" w:rsidRDefault="003D60CB" w:rsidP="004F184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3D60CB" w:rsidRDefault="003D60CB" w:rsidP="004F184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FF2271" w:rsidRDefault="00FF2271" w:rsidP="004F184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D60CB" w:rsidRDefault="003D60CB" w:rsidP="004F184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3D60CB" w:rsidRDefault="003D60CB" w:rsidP="004F184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3D60CB" w:rsidRDefault="003D60CB" w:rsidP="004F184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D60CB" w:rsidRDefault="003D60CB" w:rsidP="004F184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3D60CB" w:rsidRPr="00925113" w:rsidRDefault="003D60CB" w:rsidP="004F184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</w:tcPr>
          <w:p w:rsidR="00FF2271" w:rsidRDefault="003D60CB" w:rsidP="004F184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</w:t>
            </w:r>
            <w:bookmarkStart w:id="0" w:name="_GoBack"/>
            <w:bookmarkEnd w:id="0"/>
            <w:r>
              <w:rPr>
                <w:sz w:val="18"/>
                <w:szCs w:val="18"/>
              </w:rPr>
              <w:t xml:space="preserve">участок </w:t>
            </w:r>
            <w:r w:rsidR="00FF2271">
              <w:rPr>
                <w:sz w:val="18"/>
                <w:szCs w:val="18"/>
              </w:rPr>
              <w:t xml:space="preserve"> </w:t>
            </w:r>
          </w:p>
          <w:p w:rsidR="00FF2271" w:rsidRDefault="00FF2271" w:rsidP="004F184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FF2271" w:rsidRPr="00925113" w:rsidRDefault="0086331A" w:rsidP="004F184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992" w:type="dxa"/>
          </w:tcPr>
          <w:p w:rsidR="00FF2271" w:rsidRDefault="00E2766F" w:rsidP="004F184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4416</w:t>
            </w:r>
            <w:r w:rsidR="00FF2271">
              <w:rPr>
                <w:sz w:val="18"/>
                <w:szCs w:val="18"/>
              </w:rPr>
              <w:t>,0</w:t>
            </w:r>
          </w:p>
          <w:p w:rsidR="00FF2271" w:rsidRDefault="00FF2271" w:rsidP="004F184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FF2271" w:rsidRDefault="00FF2271" w:rsidP="004F184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FF2271" w:rsidRPr="00925113" w:rsidRDefault="003D60CB" w:rsidP="004F184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92,6</w:t>
            </w:r>
          </w:p>
        </w:tc>
        <w:tc>
          <w:tcPr>
            <w:tcW w:w="1134" w:type="dxa"/>
          </w:tcPr>
          <w:p w:rsidR="00FF2271" w:rsidRDefault="00FF2271" w:rsidP="004F184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F2271" w:rsidRDefault="00FF2271" w:rsidP="004F184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FF2271" w:rsidRDefault="00FF2271" w:rsidP="004F184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FF2271" w:rsidRPr="00925113" w:rsidRDefault="00FF2271" w:rsidP="004F184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3D60CB" w:rsidRDefault="003D60CB" w:rsidP="004F184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БМВ-5250,2005г.</w:t>
            </w:r>
          </w:p>
          <w:p w:rsidR="00FF2271" w:rsidRPr="003D60CB" w:rsidRDefault="003D60CB" w:rsidP="004F184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МРЭО с. Красногвардейское</w:t>
            </w:r>
          </w:p>
        </w:tc>
        <w:tc>
          <w:tcPr>
            <w:tcW w:w="1275" w:type="dxa"/>
          </w:tcPr>
          <w:p w:rsidR="00FF2271" w:rsidRPr="009D6720" w:rsidRDefault="00DA7B6A" w:rsidP="003D60CB">
            <w:pPr>
              <w:pStyle w:val="a3"/>
              <w:spacing w:before="0" w:beforeAutospacing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1010 829,58</w:t>
            </w:r>
          </w:p>
        </w:tc>
        <w:tc>
          <w:tcPr>
            <w:tcW w:w="1701" w:type="dxa"/>
          </w:tcPr>
          <w:p w:rsidR="00FF2271" w:rsidRPr="0077440C" w:rsidRDefault="00FF2271" w:rsidP="004F184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</w:tr>
      <w:tr w:rsidR="0086331A" w:rsidTr="00281685">
        <w:tc>
          <w:tcPr>
            <w:tcW w:w="2127" w:type="dxa"/>
          </w:tcPr>
          <w:p w:rsidR="0086331A" w:rsidRDefault="0086331A" w:rsidP="004F1844">
            <w:pPr>
              <w:pStyle w:val="a3"/>
              <w:spacing w:before="0" w:beforeAutospacing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  <w:p w:rsidR="0086331A" w:rsidRPr="00925113" w:rsidRDefault="0086331A" w:rsidP="004F1844">
            <w:pPr>
              <w:pStyle w:val="a3"/>
              <w:spacing w:before="0" w:beforeAutospacing="0" w:after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6331A" w:rsidRPr="00925113" w:rsidRDefault="0086331A" w:rsidP="004F184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6331A" w:rsidRDefault="0086331A" w:rsidP="004F184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пай</w:t>
            </w:r>
          </w:p>
          <w:p w:rsidR="0086331A" w:rsidRDefault="0086331A" w:rsidP="004F184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86331A" w:rsidRPr="00925113" w:rsidRDefault="0086331A" w:rsidP="003D60CB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6331A" w:rsidRDefault="0086331A" w:rsidP="003D60CB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Собственность</w:t>
            </w:r>
          </w:p>
          <w:p w:rsidR="0086331A" w:rsidRDefault="0086331A" w:rsidP="003D60CB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86331A" w:rsidRPr="00925113" w:rsidRDefault="0086331A" w:rsidP="004F184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6331A" w:rsidRDefault="0086331A" w:rsidP="004F184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25000,0</w:t>
            </w:r>
          </w:p>
          <w:p w:rsidR="0086331A" w:rsidRDefault="0086331A" w:rsidP="004F184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86331A" w:rsidRDefault="0086331A" w:rsidP="004F184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86331A" w:rsidRPr="00925113" w:rsidRDefault="0086331A" w:rsidP="004F184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6331A" w:rsidRDefault="0086331A" w:rsidP="004F184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6331A" w:rsidRDefault="0086331A" w:rsidP="004F184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86331A" w:rsidRDefault="0086331A" w:rsidP="004F184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86331A" w:rsidRPr="00925113" w:rsidRDefault="0086331A" w:rsidP="004F184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6331A" w:rsidRDefault="0086331A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 </w:t>
            </w:r>
          </w:p>
          <w:p w:rsidR="0086331A" w:rsidRDefault="0086331A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86331A" w:rsidRPr="00925113" w:rsidRDefault="0086331A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992" w:type="dxa"/>
          </w:tcPr>
          <w:p w:rsidR="0086331A" w:rsidRDefault="00E2766F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4416</w:t>
            </w:r>
            <w:r w:rsidR="0086331A">
              <w:rPr>
                <w:sz w:val="18"/>
                <w:szCs w:val="18"/>
              </w:rPr>
              <w:t>,0</w:t>
            </w:r>
          </w:p>
          <w:p w:rsidR="0086331A" w:rsidRDefault="0086331A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86331A" w:rsidRDefault="0086331A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86331A" w:rsidRPr="00925113" w:rsidRDefault="0086331A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92,6</w:t>
            </w:r>
          </w:p>
        </w:tc>
        <w:tc>
          <w:tcPr>
            <w:tcW w:w="1134" w:type="dxa"/>
          </w:tcPr>
          <w:p w:rsidR="0086331A" w:rsidRDefault="0086331A" w:rsidP="004F184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6331A" w:rsidRDefault="0086331A" w:rsidP="004F184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86331A" w:rsidRDefault="0086331A" w:rsidP="004F184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86331A" w:rsidRDefault="0086331A" w:rsidP="004F184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6331A" w:rsidRDefault="0086331A" w:rsidP="004F184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86331A" w:rsidRDefault="0086331A" w:rsidP="004F184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86331A" w:rsidRPr="00925113" w:rsidRDefault="0086331A" w:rsidP="004F184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6331A" w:rsidRPr="009D6720" w:rsidRDefault="0086331A" w:rsidP="004F184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6331A" w:rsidRPr="0086331A" w:rsidRDefault="00DA7B6A" w:rsidP="00625EB2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160 340,73</w:t>
            </w:r>
          </w:p>
        </w:tc>
        <w:tc>
          <w:tcPr>
            <w:tcW w:w="1701" w:type="dxa"/>
          </w:tcPr>
          <w:p w:rsidR="0086331A" w:rsidRPr="00925113" w:rsidRDefault="0086331A" w:rsidP="004F184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</w:tr>
      <w:tr w:rsidR="0086331A" w:rsidTr="00281685">
        <w:tc>
          <w:tcPr>
            <w:tcW w:w="2127" w:type="dxa"/>
          </w:tcPr>
          <w:p w:rsidR="0086331A" w:rsidRDefault="0086331A" w:rsidP="004F1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6D5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  <w:p w:rsidR="0086331A" w:rsidRPr="007356D5" w:rsidRDefault="0086331A" w:rsidP="004F18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6331A" w:rsidRPr="00925113" w:rsidRDefault="0086331A" w:rsidP="004F184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6331A" w:rsidRPr="00925113" w:rsidRDefault="0086331A" w:rsidP="004F184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6331A" w:rsidRPr="00925113" w:rsidRDefault="0086331A" w:rsidP="004F184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6331A" w:rsidRPr="00925113" w:rsidRDefault="0086331A" w:rsidP="004F184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6331A" w:rsidRPr="00925113" w:rsidRDefault="0086331A" w:rsidP="004F184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6331A" w:rsidRDefault="0086331A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 </w:t>
            </w:r>
          </w:p>
          <w:p w:rsidR="0086331A" w:rsidRDefault="0086331A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86331A" w:rsidRPr="00925113" w:rsidRDefault="0086331A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992" w:type="dxa"/>
          </w:tcPr>
          <w:p w:rsidR="0086331A" w:rsidRDefault="00E2766F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4416</w:t>
            </w:r>
            <w:r w:rsidR="0086331A">
              <w:rPr>
                <w:sz w:val="18"/>
                <w:szCs w:val="18"/>
              </w:rPr>
              <w:t>,0</w:t>
            </w:r>
          </w:p>
          <w:p w:rsidR="0086331A" w:rsidRDefault="0086331A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86331A" w:rsidRDefault="0086331A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86331A" w:rsidRPr="00925113" w:rsidRDefault="0086331A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92,6</w:t>
            </w:r>
          </w:p>
        </w:tc>
        <w:tc>
          <w:tcPr>
            <w:tcW w:w="1134" w:type="dxa"/>
          </w:tcPr>
          <w:p w:rsidR="0086331A" w:rsidRDefault="0086331A" w:rsidP="004F184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86331A" w:rsidRDefault="0086331A" w:rsidP="004F184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  <w:lang w:eastAsia="en-US"/>
              </w:rPr>
            </w:pPr>
          </w:p>
          <w:p w:rsidR="0086331A" w:rsidRDefault="0086331A" w:rsidP="004F184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  <w:lang w:eastAsia="en-US"/>
              </w:rPr>
            </w:pPr>
          </w:p>
          <w:p w:rsidR="0086331A" w:rsidRDefault="0086331A" w:rsidP="004F184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86331A" w:rsidRDefault="0086331A" w:rsidP="004F184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  <w:lang w:eastAsia="en-US"/>
              </w:rPr>
            </w:pPr>
          </w:p>
          <w:p w:rsidR="0086331A" w:rsidRDefault="0086331A" w:rsidP="004F184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418" w:type="dxa"/>
          </w:tcPr>
          <w:p w:rsidR="0086331A" w:rsidRPr="00925113" w:rsidRDefault="0086331A" w:rsidP="004F184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6331A" w:rsidRPr="00925113" w:rsidRDefault="0086331A" w:rsidP="004F184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6331A" w:rsidRPr="00925113" w:rsidRDefault="0086331A" w:rsidP="004F184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</w:tr>
      <w:tr w:rsidR="0086331A" w:rsidTr="00A055D4">
        <w:trPr>
          <w:trHeight w:val="515"/>
        </w:trPr>
        <w:tc>
          <w:tcPr>
            <w:tcW w:w="2127" w:type="dxa"/>
          </w:tcPr>
          <w:p w:rsidR="0086331A" w:rsidRPr="008F6B8E" w:rsidRDefault="0086331A" w:rsidP="003B6808">
            <w:pPr>
              <w:rPr>
                <w:rFonts w:ascii="Times New Roman" w:hAnsi="Times New Roman" w:cs="Times New Roman"/>
              </w:rPr>
            </w:pPr>
            <w:r w:rsidRPr="008F6B8E">
              <w:rPr>
                <w:rFonts w:ascii="Times New Roman" w:hAnsi="Times New Roman" w:cs="Times New Roman"/>
              </w:rPr>
              <w:lastRenderedPageBreak/>
              <w:t>Абидов М.М</w:t>
            </w:r>
          </w:p>
        </w:tc>
        <w:tc>
          <w:tcPr>
            <w:tcW w:w="13749" w:type="dxa"/>
            <w:gridSpan w:val="11"/>
          </w:tcPr>
          <w:p w:rsidR="0086331A" w:rsidRPr="00FF2271" w:rsidRDefault="0086331A" w:rsidP="00A44F9F">
            <w:pPr>
              <w:pStyle w:val="a3"/>
              <w:spacing w:line="150" w:lineRule="atLeast"/>
              <w:rPr>
                <w:sz w:val="18"/>
                <w:szCs w:val="18"/>
              </w:rPr>
            </w:pPr>
            <w:r>
              <w:rPr>
                <w:iCs/>
                <w:color w:val="333333"/>
                <w:sz w:val="22"/>
                <w:szCs w:val="22"/>
              </w:rPr>
              <w:t>В течение</w:t>
            </w:r>
            <w:r w:rsidRPr="00FF2271">
              <w:rPr>
                <w:iCs/>
                <w:color w:val="333333"/>
                <w:sz w:val="22"/>
                <w:szCs w:val="22"/>
              </w:rPr>
              <w:t xml:space="preserve"> отчетного периода</w:t>
            </w:r>
            <w:r>
              <w:rPr>
                <w:iCs/>
                <w:color w:val="333333"/>
                <w:sz w:val="22"/>
                <w:szCs w:val="22"/>
              </w:rPr>
              <w:t xml:space="preserve"> с 01.01.2021г. по 31.12.2021г. </w:t>
            </w:r>
            <w:r w:rsidRPr="00FF2271">
              <w:rPr>
                <w:iCs/>
                <w:color w:val="333333"/>
                <w:sz w:val="22"/>
                <w:szCs w:val="22"/>
              </w:rPr>
              <w:t>сделки не совершались,</w:t>
            </w:r>
            <w:r>
              <w:rPr>
                <w:iCs/>
                <w:color w:val="333333"/>
                <w:sz w:val="22"/>
                <w:szCs w:val="22"/>
              </w:rPr>
              <w:t xml:space="preserve"> </w:t>
            </w:r>
            <w:r w:rsidRPr="00FF2271">
              <w:rPr>
                <w:iCs/>
                <w:color w:val="333333"/>
                <w:sz w:val="22"/>
                <w:szCs w:val="22"/>
              </w:rPr>
              <w:t>предусмотренные частью 1 статьи 3 ФЗ от 3.12.2012 года №230-ФЗ «О контроле за соответствием расходов лиц,</w:t>
            </w:r>
            <w:r>
              <w:rPr>
                <w:iCs/>
                <w:color w:val="333333"/>
                <w:sz w:val="22"/>
                <w:szCs w:val="22"/>
              </w:rPr>
              <w:t xml:space="preserve"> </w:t>
            </w:r>
            <w:r w:rsidRPr="00FF2271">
              <w:rPr>
                <w:iCs/>
                <w:color w:val="333333"/>
                <w:sz w:val="22"/>
                <w:szCs w:val="22"/>
              </w:rPr>
              <w:t>замещающих государственные должности, и иных лиц их доходам».</w:t>
            </w:r>
          </w:p>
        </w:tc>
      </w:tr>
      <w:tr w:rsidR="0086331A" w:rsidTr="00AF27C0">
        <w:tc>
          <w:tcPr>
            <w:tcW w:w="2127" w:type="dxa"/>
          </w:tcPr>
          <w:p w:rsidR="0086331A" w:rsidRPr="008F6B8E" w:rsidRDefault="0086331A" w:rsidP="003B6808">
            <w:pPr>
              <w:rPr>
                <w:rFonts w:ascii="Times New Roman" w:hAnsi="Times New Roman" w:cs="Times New Roman"/>
              </w:rPr>
            </w:pPr>
            <w:r w:rsidRPr="008F6B8E">
              <w:rPr>
                <w:rFonts w:ascii="Times New Roman" w:hAnsi="Times New Roman" w:cs="Times New Roman"/>
              </w:rPr>
              <w:t>Гучепшокова Д.С.</w:t>
            </w:r>
          </w:p>
        </w:tc>
        <w:tc>
          <w:tcPr>
            <w:tcW w:w="13749" w:type="dxa"/>
            <w:gridSpan w:val="11"/>
          </w:tcPr>
          <w:p w:rsidR="0086331A" w:rsidRPr="00925113" w:rsidRDefault="0086331A" w:rsidP="00FF2271">
            <w:pPr>
              <w:pStyle w:val="a3"/>
              <w:spacing w:before="0" w:beforeAutospacing="0" w:after="0"/>
              <w:rPr>
                <w:sz w:val="18"/>
                <w:szCs w:val="18"/>
              </w:rPr>
            </w:pPr>
            <w:r>
              <w:rPr>
                <w:iCs/>
                <w:color w:val="333333"/>
                <w:sz w:val="22"/>
                <w:szCs w:val="22"/>
              </w:rPr>
              <w:t>В течение</w:t>
            </w:r>
            <w:r w:rsidRPr="00FF2271">
              <w:rPr>
                <w:iCs/>
                <w:color w:val="333333"/>
                <w:sz w:val="22"/>
                <w:szCs w:val="22"/>
              </w:rPr>
              <w:t xml:space="preserve"> отчетного периода</w:t>
            </w:r>
            <w:r>
              <w:rPr>
                <w:iCs/>
                <w:color w:val="333333"/>
                <w:sz w:val="22"/>
                <w:szCs w:val="22"/>
              </w:rPr>
              <w:t xml:space="preserve"> с 01.01.2021г. по 31.12.2021г. </w:t>
            </w:r>
            <w:r w:rsidRPr="00FF2271">
              <w:rPr>
                <w:iCs/>
                <w:color w:val="333333"/>
                <w:sz w:val="22"/>
                <w:szCs w:val="22"/>
              </w:rPr>
              <w:t>сделки не совершались,</w:t>
            </w:r>
            <w:r>
              <w:rPr>
                <w:iCs/>
                <w:color w:val="333333"/>
                <w:sz w:val="22"/>
                <w:szCs w:val="22"/>
              </w:rPr>
              <w:t xml:space="preserve"> </w:t>
            </w:r>
            <w:r w:rsidRPr="00FF2271">
              <w:rPr>
                <w:iCs/>
                <w:color w:val="333333"/>
                <w:sz w:val="22"/>
                <w:szCs w:val="22"/>
              </w:rPr>
              <w:t>предусмотренные частью 1 статьи 3 ФЗ от 3.12.2012 года №230-ФЗ «О контроле за соответствием расходов лиц,</w:t>
            </w:r>
            <w:r>
              <w:rPr>
                <w:iCs/>
                <w:color w:val="333333"/>
                <w:sz w:val="22"/>
                <w:szCs w:val="22"/>
              </w:rPr>
              <w:t xml:space="preserve"> </w:t>
            </w:r>
            <w:r w:rsidRPr="00FF2271">
              <w:rPr>
                <w:iCs/>
                <w:color w:val="333333"/>
                <w:sz w:val="22"/>
                <w:szCs w:val="22"/>
              </w:rPr>
              <w:t>замещающих государственные должности, и иных лиц их доходам».</w:t>
            </w:r>
          </w:p>
        </w:tc>
      </w:tr>
      <w:tr w:rsidR="0086331A" w:rsidTr="002962E8">
        <w:tc>
          <w:tcPr>
            <w:tcW w:w="2127" w:type="dxa"/>
          </w:tcPr>
          <w:p w:rsidR="0086331A" w:rsidRPr="008F6B8E" w:rsidRDefault="0086331A" w:rsidP="003B6808">
            <w:pPr>
              <w:rPr>
                <w:rFonts w:ascii="Times New Roman" w:hAnsi="Times New Roman" w:cs="Times New Roman"/>
              </w:rPr>
            </w:pPr>
            <w:r w:rsidRPr="008F6B8E">
              <w:rPr>
                <w:rFonts w:ascii="Times New Roman" w:hAnsi="Times New Roman" w:cs="Times New Roman"/>
              </w:rPr>
              <w:t>Тхабисимова С.В.</w:t>
            </w:r>
          </w:p>
        </w:tc>
        <w:tc>
          <w:tcPr>
            <w:tcW w:w="13749" w:type="dxa"/>
            <w:gridSpan w:val="11"/>
          </w:tcPr>
          <w:p w:rsidR="0086331A" w:rsidRPr="00925113" w:rsidRDefault="0086331A" w:rsidP="00FF2271">
            <w:pPr>
              <w:pStyle w:val="a3"/>
              <w:spacing w:before="0" w:beforeAutospacing="0" w:after="0"/>
              <w:rPr>
                <w:sz w:val="18"/>
                <w:szCs w:val="18"/>
              </w:rPr>
            </w:pPr>
            <w:r>
              <w:rPr>
                <w:iCs/>
                <w:color w:val="333333"/>
                <w:sz w:val="22"/>
                <w:szCs w:val="22"/>
              </w:rPr>
              <w:t>В течение</w:t>
            </w:r>
            <w:r w:rsidRPr="00FF2271">
              <w:rPr>
                <w:iCs/>
                <w:color w:val="333333"/>
                <w:sz w:val="22"/>
                <w:szCs w:val="22"/>
              </w:rPr>
              <w:t xml:space="preserve"> отчетного периода</w:t>
            </w:r>
            <w:r>
              <w:rPr>
                <w:iCs/>
                <w:color w:val="333333"/>
                <w:sz w:val="22"/>
                <w:szCs w:val="22"/>
              </w:rPr>
              <w:t xml:space="preserve"> с 01.01.2021г. по 31.12.2021г. </w:t>
            </w:r>
            <w:r w:rsidRPr="00FF2271">
              <w:rPr>
                <w:iCs/>
                <w:color w:val="333333"/>
                <w:sz w:val="22"/>
                <w:szCs w:val="22"/>
              </w:rPr>
              <w:t>сделки не совершались,</w:t>
            </w:r>
            <w:r>
              <w:rPr>
                <w:iCs/>
                <w:color w:val="333333"/>
                <w:sz w:val="22"/>
                <w:szCs w:val="22"/>
              </w:rPr>
              <w:t xml:space="preserve"> </w:t>
            </w:r>
            <w:r w:rsidRPr="00FF2271">
              <w:rPr>
                <w:iCs/>
                <w:color w:val="333333"/>
                <w:sz w:val="22"/>
                <w:szCs w:val="22"/>
              </w:rPr>
              <w:t>предусмотренные частью 1 статьи 3 ФЗ от 3.12.2012 года №230-ФЗ «О контроле за соответствием расходов лиц,</w:t>
            </w:r>
            <w:r>
              <w:rPr>
                <w:iCs/>
                <w:color w:val="333333"/>
                <w:sz w:val="22"/>
                <w:szCs w:val="22"/>
              </w:rPr>
              <w:t xml:space="preserve"> </w:t>
            </w:r>
            <w:r w:rsidRPr="00FF2271">
              <w:rPr>
                <w:iCs/>
                <w:color w:val="333333"/>
                <w:sz w:val="22"/>
                <w:szCs w:val="22"/>
              </w:rPr>
              <w:t>замещающих государственные должности, и иных лиц их доходам».</w:t>
            </w:r>
          </w:p>
        </w:tc>
      </w:tr>
      <w:tr w:rsidR="0086331A" w:rsidTr="004F2E22">
        <w:tc>
          <w:tcPr>
            <w:tcW w:w="2127" w:type="dxa"/>
          </w:tcPr>
          <w:p w:rsidR="0086331A" w:rsidRPr="008F6B8E" w:rsidRDefault="0086331A" w:rsidP="003B6808">
            <w:pPr>
              <w:rPr>
                <w:rFonts w:ascii="Times New Roman" w:hAnsi="Times New Roman" w:cs="Times New Roman"/>
              </w:rPr>
            </w:pPr>
            <w:r w:rsidRPr="008F6B8E">
              <w:rPr>
                <w:rFonts w:ascii="Times New Roman" w:hAnsi="Times New Roman" w:cs="Times New Roman"/>
              </w:rPr>
              <w:t>Мерем</w:t>
            </w:r>
            <w:r w:rsidR="00E2766F" w:rsidRPr="008F6B8E">
              <w:rPr>
                <w:rFonts w:ascii="Times New Roman" w:hAnsi="Times New Roman" w:cs="Times New Roman"/>
              </w:rPr>
              <w:t>ов Б.И.</w:t>
            </w:r>
          </w:p>
        </w:tc>
        <w:tc>
          <w:tcPr>
            <w:tcW w:w="13749" w:type="dxa"/>
            <w:gridSpan w:val="11"/>
          </w:tcPr>
          <w:p w:rsidR="0086331A" w:rsidRPr="00925113" w:rsidRDefault="0086331A" w:rsidP="00FF2271">
            <w:pPr>
              <w:pStyle w:val="a3"/>
              <w:spacing w:before="0" w:beforeAutospacing="0" w:after="0"/>
              <w:rPr>
                <w:sz w:val="18"/>
                <w:szCs w:val="18"/>
              </w:rPr>
            </w:pPr>
            <w:r>
              <w:rPr>
                <w:iCs/>
                <w:color w:val="333333"/>
                <w:sz w:val="22"/>
                <w:szCs w:val="22"/>
              </w:rPr>
              <w:t>В течение</w:t>
            </w:r>
            <w:r w:rsidRPr="00FF2271">
              <w:rPr>
                <w:iCs/>
                <w:color w:val="333333"/>
                <w:sz w:val="22"/>
                <w:szCs w:val="22"/>
              </w:rPr>
              <w:t xml:space="preserve"> отчетного периода</w:t>
            </w:r>
            <w:r>
              <w:rPr>
                <w:iCs/>
                <w:color w:val="333333"/>
                <w:sz w:val="22"/>
                <w:szCs w:val="22"/>
              </w:rPr>
              <w:t xml:space="preserve"> с 01.01.2021г. по 31.12.2021г. </w:t>
            </w:r>
            <w:r w:rsidRPr="00FF2271">
              <w:rPr>
                <w:iCs/>
                <w:color w:val="333333"/>
                <w:sz w:val="22"/>
                <w:szCs w:val="22"/>
              </w:rPr>
              <w:t>сделки не совершались,</w:t>
            </w:r>
            <w:r>
              <w:rPr>
                <w:iCs/>
                <w:color w:val="333333"/>
                <w:sz w:val="22"/>
                <w:szCs w:val="22"/>
              </w:rPr>
              <w:t xml:space="preserve"> </w:t>
            </w:r>
            <w:r w:rsidRPr="00FF2271">
              <w:rPr>
                <w:iCs/>
                <w:color w:val="333333"/>
                <w:sz w:val="22"/>
                <w:szCs w:val="22"/>
              </w:rPr>
              <w:t>предусмотренные частью 1 статьи 3 ФЗ от 3.12.2012 года №230-ФЗ «О контроле за соответствием расходов лиц,</w:t>
            </w:r>
            <w:r>
              <w:rPr>
                <w:iCs/>
                <w:color w:val="333333"/>
                <w:sz w:val="22"/>
                <w:szCs w:val="22"/>
              </w:rPr>
              <w:t xml:space="preserve"> </w:t>
            </w:r>
            <w:r w:rsidRPr="00FF2271">
              <w:rPr>
                <w:iCs/>
                <w:color w:val="333333"/>
                <w:sz w:val="22"/>
                <w:szCs w:val="22"/>
              </w:rPr>
              <w:t>замещающих государственные должности, и иных лиц их доходам».</w:t>
            </w:r>
          </w:p>
        </w:tc>
      </w:tr>
      <w:tr w:rsidR="0086331A" w:rsidTr="000550AB">
        <w:tc>
          <w:tcPr>
            <w:tcW w:w="2127" w:type="dxa"/>
          </w:tcPr>
          <w:p w:rsidR="0086331A" w:rsidRPr="008F6B8E" w:rsidRDefault="00E2766F" w:rsidP="003B6808">
            <w:pPr>
              <w:rPr>
                <w:rFonts w:ascii="Times New Roman" w:hAnsi="Times New Roman" w:cs="Times New Roman"/>
              </w:rPr>
            </w:pPr>
            <w:r w:rsidRPr="008F6B8E">
              <w:rPr>
                <w:rFonts w:ascii="Times New Roman" w:hAnsi="Times New Roman" w:cs="Times New Roman"/>
              </w:rPr>
              <w:t>Дечева С.А.</w:t>
            </w:r>
          </w:p>
        </w:tc>
        <w:tc>
          <w:tcPr>
            <w:tcW w:w="13749" w:type="dxa"/>
            <w:gridSpan w:val="11"/>
          </w:tcPr>
          <w:p w:rsidR="0086331A" w:rsidRPr="00925113" w:rsidRDefault="0086331A" w:rsidP="00FF2271">
            <w:pPr>
              <w:pStyle w:val="a3"/>
              <w:spacing w:before="0" w:beforeAutospacing="0" w:after="0"/>
              <w:rPr>
                <w:sz w:val="18"/>
                <w:szCs w:val="18"/>
              </w:rPr>
            </w:pPr>
            <w:r>
              <w:rPr>
                <w:iCs/>
                <w:color w:val="333333"/>
                <w:sz w:val="22"/>
                <w:szCs w:val="22"/>
              </w:rPr>
              <w:t>В течение</w:t>
            </w:r>
            <w:r w:rsidRPr="00FF2271">
              <w:rPr>
                <w:iCs/>
                <w:color w:val="333333"/>
                <w:sz w:val="22"/>
                <w:szCs w:val="22"/>
              </w:rPr>
              <w:t xml:space="preserve"> отчетного периода</w:t>
            </w:r>
            <w:r>
              <w:rPr>
                <w:iCs/>
                <w:color w:val="333333"/>
                <w:sz w:val="22"/>
                <w:szCs w:val="22"/>
              </w:rPr>
              <w:t xml:space="preserve"> с 01.01.2021г. по 31.12.2021г. </w:t>
            </w:r>
            <w:r w:rsidRPr="00FF2271">
              <w:rPr>
                <w:iCs/>
                <w:color w:val="333333"/>
                <w:sz w:val="22"/>
                <w:szCs w:val="22"/>
              </w:rPr>
              <w:t>сделки не совершались,</w:t>
            </w:r>
            <w:r>
              <w:rPr>
                <w:iCs/>
                <w:color w:val="333333"/>
                <w:sz w:val="22"/>
                <w:szCs w:val="22"/>
              </w:rPr>
              <w:t xml:space="preserve"> </w:t>
            </w:r>
            <w:r w:rsidRPr="00FF2271">
              <w:rPr>
                <w:iCs/>
                <w:color w:val="333333"/>
                <w:sz w:val="22"/>
                <w:szCs w:val="22"/>
              </w:rPr>
              <w:t>предусмотренные частью 1 статьи 3 ФЗ от 3.12.2012 года №230-ФЗ «О контроле за соответствием расходов лиц,</w:t>
            </w:r>
            <w:r>
              <w:rPr>
                <w:iCs/>
                <w:color w:val="333333"/>
                <w:sz w:val="22"/>
                <w:szCs w:val="22"/>
              </w:rPr>
              <w:t xml:space="preserve"> </w:t>
            </w:r>
            <w:r w:rsidRPr="00FF2271">
              <w:rPr>
                <w:iCs/>
                <w:color w:val="333333"/>
                <w:sz w:val="22"/>
                <w:szCs w:val="22"/>
              </w:rPr>
              <w:t>замещающих государственные должности, и иных лиц их доходам».</w:t>
            </w:r>
          </w:p>
        </w:tc>
      </w:tr>
      <w:tr w:rsidR="0086331A" w:rsidTr="005703AB">
        <w:tc>
          <w:tcPr>
            <w:tcW w:w="2127" w:type="dxa"/>
          </w:tcPr>
          <w:p w:rsidR="0086331A" w:rsidRPr="008F6B8E" w:rsidRDefault="00E2766F" w:rsidP="003B6808">
            <w:pPr>
              <w:rPr>
                <w:rFonts w:ascii="Times New Roman" w:hAnsi="Times New Roman" w:cs="Times New Roman"/>
              </w:rPr>
            </w:pPr>
            <w:r w:rsidRPr="008F6B8E">
              <w:rPr>
                <w:rFonts w:ascii="Times New Roman" w:hAnsi="Times New Roman" w:cs="Times New Roman"/>
              </w:rPr>
              <w:t>Терчукова М.Д</w:t>
            </w:r>
          </w:p>
        </w:tc>
        <w:tc>
          <w:tcPr>
            <w:tcW w:w="13749" w:type="dxa"/>
            <w:gridSpan w:val="11"/>
          </w:tcPr>
          <w:p w:rsidR="0086331A" w:rsidRPr="00CF0532" w:rsidRDefault="0086331A" w:rsidP="00FF2271">
            <w:pPr>
              <w:pStyle w:val="a3"/>
              <w:spacing w:before="0" w:beforeAutospacing="0" w:after="0"/>
              <w:rPr>
                <w:sz w:val="18"/>
                <w:szCs w:val="18"/>
              </w:rPr>
            </w:pPr>
            <w:r>
              <w:rPr>
                <w:iCs/>
                <w:color w:val="333333"/>
                <w:sz w:val="22"/>
                <w:szCs w:val="22"/>
              </w:rPr>
              <w:t>В течение</w:t>
            </w:r>
            <w:r w:rsidRPr="00FF2271">
              <w:rPr>
                <w:iCs/>
                <w:color w:val="333333"/>
                <w:sz w:val="22"/>
                <w:szCs w:val="22"/>
              </w:rPr>
              <w:t xml:space="preserve"> отчетного периода</w:t>
            </w:r>
            <w:r>
              <w:rPr>
                <w:iCs/>
                <w:color w:val="333333"/>
                <w:sz w:val="22"/>
                <w:szCs w:val="22"/>
              </w:rPr>
              <w:t xml:space="preserve"> с 01.01.2021г. по 31.12.2021г. </w:t>
            </w:r>
            <w:r w:rsidRPr="00FF2271">
              <w:rPr>
                <w:iCs/>
                <w:color w:val="333333"/>
                <w:sz w:val="22"/>
                <w:szCs w:val="22"/>
              </w:rPr>
              <w:t>сделки не совершались,</w:t>
            </w:r>
            <w:r>
              <w:rPr>
                <w:iCs/>
                <w:color w:val="333333"/>
                <w:sz w:val="22"/>
                <w:szCs w:val="22"/>
              </w:rPr>
              <w:t xml:space="preserve"> </w:t>
            </w:r>
            <w:r w:rsidRPr="00FF2271">
              <w:rPr>
                <w:iCs/>
                <w:color w:val="333333"/>
                <w:sz w:val="22"/>
                <w:szCs w:val="22"/>
              </w:rPr>
              <w:t>предусмотренные частью 1 статьи 3 ФЗ от 3.12.2012 года №230-ФЗ «О контроле за соответствием расходов лиц,</w:t>
            </w:r>
            <w:r>
              <w:rPr>
                <w:iCs/>
                <w:color w:val="333333"/>
                <w:sz w:val="22"/>
                <w:szCs w:val="22"/>
              </w:rPr>
              <w:t xml:space="preserve"> </w:t>
            </w:r>
            <w:r w:rsidRPr="00FF2271">
              <w:rPr>
                <w:iCs/>
                <w:color w:val="333333"/>
                <w:sz w:val="22"/>
                <w:szCs w:val="22"/>
              </w:rPr>
              <w:t>замещающих государственные должности, и иных лиц их доходам».</w:t>
            </w:r>
          </w:p>
        </w:tc>
      </w:tr>
      <w:tr w:rsidR="0086331A" w:rsidTr="00BA4345">
        <w:tc>
          <w:tcPr>
            <w:tcW w:w="2127" w:type="dxa"/>
          </w:tcPr>
          <w:p w:rsidR="0086331A" w:rsidRPr="008F6B8E" w:rsidRDefault="00E2766F" w:rsidP="003B6808">
            <w:pPr>
              <w:rPr>
                <w:rFonts w:ascii="Times New Roman" w:hAnsi="Times New Roman" w:cs="Times New Roman"/>
              </w:rPr>
            </w:pPr>
            <w:r w:rsidRPr="008F6B8E">
              <w:rPr>
                <w:rFonts w:ascii="Times New Roman" w:hAnsi="Times New Roman" w:cs="Times New Roman"/>
              </w:rPr>
              <w:t>Ципинов М.К.</w:t>
            </w:r>
          </w:p>
        </w:tc>
        <w:tc>
          <w:tcPr>
            <w:tcW w:w="13749" w:type="dxa"/>
            <w:gridSpan w:val="11"/>
          </w:tcPr>
          <w:p w:rsidR="0086331A" w:rsidRPr="00CF0532" w:rsidRDefault="0086331A" w:rsidP="00FF2271">
            <w:pPr>
              <w:pStyle w:val="a3"/>
              <w:spacing w:before="0" w:beforeAutospacing="0" w:after="0"/>
              <w:rPr>
                <w:sz w:val="18"/>
                <w:szCs w:val="18"/>
              </w:rPr>
            </w:pPr>
            <w:r>
              <w:rPr>
                <w:iCs/>
                <w:color w:val="333333"/>
                <w:sz w:val="22"/>
                <w:szCs w:val="22"/>
              </w:rPr>
              <w:t>В течение</w:t>
            </w:r>
            <w:r w:rsidRPr="00FF2271">
              <w:rPr>
                <w:iCs/>
                <w:color w:val="333333"/>
                <w:sz w:val="22"/>
                <w:szCs w:val="22"/>
              </w:rPr>
              <w:t xml:space="preserve"> отчетного периода</w:t>
            </w:r>
            <w:r>
              <w:rPr>
                <w:iCs/>
                <w:color w:val="333333"/>
                <w:sz w:val="22"/>
                <w:szCs w:val="22"/>
              </w:rPr>
              <w:t xml:space="preserve"> с 01.01.2021г. по 31.12.2021г. </w:t>
            </w:r>
            <w:r w:rsidRPr="00FF2271">
              <w:rPr>
                <w:iCs/>
                <w:color w:val="333333"/>
                <w:sz w:val="22"/>
                <w:szCs w:val="22"/>
              </w:rPr>
              <w:t>сделки не совершались,</w:t>
            </w:r>
            <w:r>
              <w:rPr>
                <w:iCs/>
                <w:color w:val="333333"/>
                <w:sz w:val="22"/>
                <w:szCs w:val="22"/>
              </w:rPr>
              <w:t xml:space="preserve"> </w:t>
            </w:r>
            <w:r w:rsidRPr="00FF2271">
              <w:rPr>
                <w:iCs/>
                <w:color w:val="333333"/>
                <w:sz w:val="22"/>
                <w:szCs w:val="22"/>
              </w:rPr>
              <w:t>предусмотренные частью 1 статьи 3 ФЗ от 3.12.2012 года №230-ФЗ «О контроле за соответствием расходов лиц,</w:t>
            </w:r>
            <w:r>
              <w:rPr>
                <w:iCs/>
                <w:color w:val="333333"/>
                <w:sz w:val="22"/>
                <w:szCs w:val="22"/>
              </w:rPr>
              <w:t xml:space="preserve"> </w:t>
            </w:r>
            <w:r w:rsidRPr="00FF2271">
              <w:rPr>
                <w:iCs/>
                <w:color w:val="333333"/>
                <w:sz w:val="22"/>
                <w:szCs w:val="22"/>
              </w:rPr>
              <w:t>замещающих государственные должности, и иных лиц их доходам».</w:t>
            </w:r>
          </w:p>
        </w:tc>
      </w:tr>
      <w:tr w:rsidR="0086331A" w:rsidTr="002B2F0A">
        <w:tc>
          <w:tcPr>
            <w:tcW w:w="2127" w:type="dxa"/>
          </w:tcPr>
          <w:p w:rsidR="0086331A" w:rsidRPr="008F6B8E" w:rsidRDefault="0086331A" w:rsidP="003B6808">
            <w:pPr>
              <w:rPr>
                <w:rFonts w:ascii="Times New Roman" w:hAnsi="Times New Roman" w:cs="Times New Roman"/>
              </w:rPr>
            </w:pPr>
            <w:r w:rsidRPr="008F6B8E">
              <w:rPr>
                <w:rFonts w:ascii="Times New Roman" w:hAnsi="Times New Roman" w:cs="Times New Roman"/>
              </w:rPr>
              <w:t xml:space="preserve">Гаунов </w:t>
            </w:r>
            <w:r w:rsidR="00E2766F" w:rsidRPr="008F6B8E">
              <w:rPr>
                <w:rFonts w:ascii="Times New Roman" w:hAnsi="Times New Roman" w:cs="Times New Roman"/>
              </w:rPr>
              <w:t>А.Д.</w:t>
            </w:r>
          </w:p>
        </w:tc>
        <w:tc>
          <w:tcPr>
            <w:tcW w:w="13749" w:type="dxa"/>
            <w:gridSpan w:val="11"/>
          </w:tcPr>
          <w:p w:rsidR="0086331A" w:rsidRPr="00CF0532" w:rsidRDefault="0086331A" w:rsidP="00FF2271">
            <w:pPr>
              <w:pStyle w:val="a3"/>
              <w:spacing w:before="0" w:beforeAutospacing="0" w:after="0"/>
              <w:rPr>
                <w:sz w:val="18"/>
                <w:szCs w:val="18"/>
              </w:rPr>
            </w:pPr>
            <w:r>
              <w:rPr>
                <w:iCs/>
                <w:color w:val="333333"/>
                <w:sz w:val="22"/>
                <w:szCs w:val="22"/>
              </w:rPr>
              <w:t>В течение</w:t>
            </w:r>
            <w:r w:rsidRPr="00FF2271">
              <w:rPr>
                <w:iCs/>
                <w:color w:val="333333"/>
                <w:sz w:val="22"/>
                <w:szCs w:val="22"/>
              </w:rPr>
              <w:t xml:space="preserve"> отчетного периода</w:t>
            </w:r>
            <w:r>
              <w:rPr>
                <w:iCs/>
                <w:color w:val="333333"/>
                <w:sz w:val="22"/>
                <w:szCs w:val="22"/>
              </w:rPr>
              <w:t xml:space="preserve"> с 01.01.2021г. по 31.12.2021г. </w:t>
            </w:r>
            <w:r w:rsidRPr="00FF2271">
              <w:rPr>
                <w:iCs/>
                <w:color w:val="333333"/>
                <w:sz w:val="22"/>
                <w:szCs w:val="22"/>
              </w:rPr>
              <w:t>сделки не совершались,</w:t>
            </w:r>
            <w:r>
              <w:rPr>
                <w:iCs/>
                <w:color w:val="333333"/>
                <w:sz w:val="22"/>
                <w:szCs w:val="22"/>
              </w:rPr>
              <w:t xml:space="preserve"> </w:t>
            </w:r>
            <w:r w:rsidRPr="00FF2271">
              <w:rPr>
                <w:iCs/>
                <w:color w:val="333333"/>
                <w:sz w:val="22"/>
                <w:szCs w:val="22"/>
              </w:rPr>
              <w:t>предусмотренные частью 1 статьи 3 ФЗ от 3.12.2012 года №230-ФЗ «О контроле за соответствием расходов лиц,</w:t>
            </w:r>
            <w:r>
              <w:rPr>
                <w:iCs/>
                <w:color w:val="333333"/>
                <w:sz w:val="22"/>
                <w:szCs w:val="22"/>
              </w:rPr>
              <w:t xml:space="preserve"> </w:t>
            </w:r>
            <w:r w:rsidRPr="00FF2271">
              <w:rPr>
                <w:iCs/>
                <w:color w:val="333333"/>
                <w:sz w:val="22"/>
                <w:szCs w:val="22"/>
              </w:rPr>
              <w:t>замещающих государственные должности, и иных лиц их доходам».</w:t>
            </w:r>
          </w:p>
        </w:tc>
      </w:tr>
      <w:tr w:rsidR="0086331A" w:rsidTr="000D20DC">
        <w:tc>
          <w:tcPr>
            <w:tcW w:w="2127" w:type="dxa"/>
          </w:tcPr>
          <w:p w:rsidR="0086331A" w:rsidRPr="008F6B8E" w:rsidRDefault="0086331A" w:rsidP="003B6808">
            <w:pPr>
              <w:rPr>
                <w:rFonts w:ascii="Times New Roman" w:hAnsi="Times New Roman" w:cs="Times New Roman"/>
              </w:rPr>
            </w:pPr>
            <w:r w:rsidRPr="008F6B8E">
              <w:rPr>
                <w:rFonts w:ascii="Times New Roman" w:hAnsi="Times New Roman" w:cs="Times New Roman"/>
              </w:rPr>
              <w:t>Иту</w:t>
            </w:r>
            <w:r w:rsidR="00E2766F" w:rsidRPr="008F6B8E">
              <w:rPr>
                <w:rFonts w:ascii="Times New Roman" w:hAnsi="Times New Roman" w:cs="Times New Roman"/>
              </w:rPr>
              <w:t>ов Р.Н.</w:t>
            </w:r>
          </w:p>
        </w:tc>
        <w:tc>
          <w:tcPr>
            <w:tcW w:w="13749" w:type="dxa"/>
            <w:gridSpan w:val="11"/>
          </w:tcPr>
          <w:p w:rsidR="0086331A" w:rsidRPr="00CF0532" w:rsidRDefault="0086331A" w:rsidP="00FF2271">
            <w:pPr>
              <w:pStyle w:val="a3"/>
              <w:spacing w:before="0" w:beforeAutospacing="0" w:after="0"/>
              <w:rPr>
                <w:sz w:val="18"/>
                <w:szCs w:val="18"/>
              </w:rPr>
            </w:pPr>
            <w:r>
              <w:rPr>
                <w:iCs/>
                <w:color w:val="333333"/>
                <w:sz w:val="22"/>
                <w:szCs w:val="22"/>
              </w:rPr>
              <w:t>В течение</w:t>
            </w:r>
            <w:r w:rsidRPr="00FF2271">
              <w:rPr>
                <w:iCs/>
                <w:color w:val="333333"/>
                <w:sz w:val="22"/>
                <w:szCs w:val="22"/>
              </w:rPr>
              <w:t xml:space="preserve"> отчетного периода</w:t>
            </w:r>
            <w:r>
              <w:rPr>
                <w:iCs/>
                <w:color w:val="333333"/>
                <w:sz w:val="22"/>
                <w:szCs w:val="22"/>
              </w:rPr>
              <w:t xml:space="preserve"> с 01.01.2021г. по 31.12.2021г. </w:t>
            </w:r>
            <w:r w:rsidRPr="00FF2271">
              <w:rPr>
                <w:iCs/>
                <w:color w:val="333333"/>
                <w:sz w:val="22"/>
                <w:szCs w:val="22"/>
              </w:rPr>
              <w:t>сделки не совершались,</w:t>
            </w:r>
            <w:r>
              <w:rPr>
                <w:iCs/>
                <w:color w:val="333333"/>
                <w:sz w:val="22"/>
                <w:szCs w:val="22"/>
              </w:rPr>
              <w:t xml:space="preserve"> </w:t>
            </w:r>
            <w:r w:rsidRPr="00FF2271">
              <w:rPr>
                <w:iCs/>
                <w:color w:val="333333"/>
                <w:sz w:val="22"/>
                <w:szCs w:val="22"/>
              </w:rPr>
              <w:t>предусмотренные частью 1 статьи 3 ФЗ от 3.12.2012 года №230-ФЗ «О контроле за соответствием расходов лиц,</w:t>
            </w:r>
            <w:r>
              <w:rPr>
                <w:iCs/>
                <w:color w:val="333333"/>
                <w:sz w:val="22"/>
                <w:szCs w:val="22"/>
              </w:rPr>
              <w:t xml:space="preserve"> </w:t>
            </w:r>
            <w:r w:rsidRPr="00FF2271">
              <w:rPr>
                <w:iCs/>
                <w:color w:val="333333"/>
                <w:sz w:val="22"/>
                <w:szCs w:val="22"/>
              </w:rPr>
              <w:t>замещающих государственные должности, и иных лиц их доходам».</w:t>
            </w:r>
          </w:p>
        </w:tc>
      </w:tr>
      <w:tr w:rsidR="0086331A" w:rsidTr="00601E00">
        <w:tc>
          <w:tcPr>
            <w:tcW w:w="2127" w:type="dxa"/>
          </w:tcPr>
          <w:p w:rsidR="0086331A" w:rsidRPr="008F6B8E" w:rsidRDefault="00E2766F" w:rsidP="003B6808">
            <w:pPr>
              <w:rPr>
                <w:rFonts w:ascii="Times New Roman" w:hAnsi="Times New Roman" w:cs="Times New Roman"/>
              </w:rPr>
            </w:pPr>
            <w:r w:rsidRPr="008F6B8E">
              <w:rPr>
                <w:rFonts w:ascii="Times New Roman" w:hAnsi="Times New Roman" w:cs="Times New Roman"/>
              </w:rPr>
              <w:t>Курмалиев Х.М.</w:t>
            </w:r>
          </w:p>
        </w:tc>
        <w:tc>
          <w:tcPr>
            <w:tcW w:w="13749" w:type="dxa"/>
            <w:gridSpan w:val="11"/>
          </w:tcPr>
          <w:p w:rsidR="0086331A" w:rsidRPr="00CF0532" w:rsidRDefault="0086331A" w:rsidP="00A44F9F">
            <w:pPr>
              <w:pStyle w:val="a3"/>
              <w:spacing w:before="0" w:beforeAutospacing="0" w:after="0"/>
              <w:rPr>
                <w:sz w:val="18"/>
                <w:szCs w:val="18"/>
              </w:rPr>
            </w:pPr>
            <w:r>
              <w:rPr>
                <w:iCs/>
                <w:color w:val="333333"/>
                <w:sz w:val="22"/>
                <w:szCs w:val="22"/>
              </w:rPr>
              <w:t>В течение</w:t>
            </w:r>
            <w:r w:rsidRPr="00FF2271">
              <w:rPr>
                <w:iCs/>
                <w:color w:val="333333"/>
                <w:sz w:val="22"/>
                <w:szCs w:val="22"/>
              </w:rPr>
              <w:t xml:space="preserve"> отчетного периода</w:t>
            </w:r>
            <w:r>
              <w:rPr>
                <w:iCs/>
                <w:color w:val="333333"/>
                <w:sz w:val="22"/>
                <w:szCs w:val="22"/>
              </w:rPr>
              <w:t xml:space="preserve"> с 01.01.2021г. по 31.12.2021г. </w:t>
            </w:r>
            <w:r w:rsidRPr="00FF2271">
              <w:rPr>
                <w:iCs/>
                <w:color w:val="333333"/>
                <w:sz w:val="22"/>
                <w:szCs w:val="22"/>
              </w:rPr>
              <w:t>сделки не совершались,</w:t>
            </w:r>
            <w:r>
              <w:rPr>
                <w:iCs/>
                <w:color w:val="333333"/>
                <w:sz w:val="22"/>
                <w:szCs w:val="22"/>
              </w:rPr>
              <w:t xml:space="preserve"> </w:t>
            </w:r>
            <w:r w:rsidRPr="00FF2271">
              <w:rPr>
                <w:iCs/>
                <w:color w:val="333333"/>
                <w:sz w:val="22"/>
                <w:szCs w:val="22"/>
              </w:rPr>
              <w:t>предусмотренные частью 1 статьи 3 ФЗ от 3.12.2012 года №230-ФЗ «О контроле за соответствием расходов лиц,</w:t>
            </w:r>
            <w:r>
              <w:rPr>
                <w:iCs/>
                <w:color w:val="333333"/>
                <w:sz w:val="22"/>
                <w:szCs w:val="22"/>
              </w:rPr>
              <w:t xml:space="preserve"> </w:t>
            </w:r>
            <w:r w:rsidRPr="00FF2271">
              <w:rPr>
                <w:iCs/>
                <w:color w:val="333333"/>
                <w:sz w:val="22"/>
                <w:szCs w:val="22"/>
              </w:rPr>
              <w:t>замещающих государственные должности, и иных лиц их доходам».</w:t>
            </w:r>
          </w:p>
        </w:tc>
      </w:tr>
    </w:tbl>
    <w:p w:rsidR="002D60A7" w:rsidRDefault="002D60A7" w:rsidP="003D4DF9">
      <w:pPr>
        <w:spacing w:line="240" w:lineRule="auto"/>
      </w:pPr>
    </w:p>
    <w:sectPr w:rsidR="002D60A7" w:rsidSect="005E5566">
      <w:footerReference w:type="default" r:id="rId8"/>
      <w:pgSz w:w="16838" w:h="11906" w:orient="landscape"/>
      <w:pgMar w:top="397" w:right="1134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0DC" w:rsidRDefault="005600DC" w:rsidP="00C075ED">
      <w:pPr>
        <w:spacing w:after="0" w:line="240" w:lineRule="auto"/>
      </w:pPr>
      <w:r>
        <w:separator/>
      </w:r>
    </w:p>
  </w:endnote>
  <w:endnote w:type="continuationSeparator" w:id="0">
    <w:p w:rsidR="005600DC" w:rsidRDefault="005600DC" w:rsidP="00C07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02609"/>
      <w:docPartObj>
        <w:docPartGallery w:val="Page Numbers (Bottom of Page)"/>
        <w:docPartUnique/>
      </w:docPartObj>
    </w:sdtPr>
    <w:sdtEndPr/>
    <w:sdtContent>
      <w:p w:rsidR="00C075ED" w:rsidRDefault="00B45BB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7B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075ED" w:rsidRDefault="00C075E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0DC" w:rsidRDefault="005600DC" w:rsidP="00C075ED">
      <w:pPr>
        <w:spacing w:after="0" w:line="240" w:lineRule="auto"/>
      </w:pPr>
      <w:r>
        <w:separator/>
      </w:r>
    </w:p>
  </w:footnote>
  <w:footnote w:type="continuationSeparator" w:id="0">
    <w:p w:rsidR="005600DC" w:rsidRDefault="005600DC" w:rsidP="00C075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4DF9"/>
    <w:rsid w:val="0002621D"/>
    <w:rsid w:val="0003507C"/>
    <w:rsid w:val="00053007"/>
    <w:rsid w:val="0006581F"/>
    <w:rsid w:val="0007262A"/>
    <w:rsid w:val="00074CE4"/>
    <w:rsid w:val="00095324"/>
    <w:rsid w:val="000F16DA"/>
    <w:rsid w:val="00115503"/>
    <w:rsid w:val="00141109"/>
    <w:rsid w:val="001645AB"/>
    <w:rsid w:val="00165B30"/>
    <w:rsid w:val="001E2F6D"/>
    <w:rsid w:val="001E5D03"/>
    <w:rsid w:val="002240D1"/>
    <w:rsid w:val="002436B6"/>
    <w:rsid w:val="0027640C"/>
    <w:rsid w:val="00281685"/>
    <w:rsid w:val="00285DCF"/>
    <w:rsid w:val="00291F92"/>
    <w:rsid w:val="002C7290"/>
    <w:rsid w:val="002D60A7"/>
    <w:rsid w:val="002E78EF"/>
    <w:rsid w:val="003140CF"/>
    <w:rsid w:val="00317EBA"/>
    <w:rsid w:val="00356100"/>
    <w:rsid w:val="00375819"/>
    <w:rsid w:val="003A22D3"/>
    <w:rsid w:val="003B56BF"/>
    <w:rsid w:val="003C3DCD"/>
    <w:rsid w:val="003C7873"/>
    <w:rsid w:val="003D4DF9"/>
    <w:rsid w:val="003D60CB"/>
    <w:rsid w:val="00415620"/>
    <w:rsid w:val="0043277B"/>
    <w:rsid w:val="0047785E"/>
    <w:rsid w:val="00490F26"/>
    <w:rsid w:val="004C7E42"/>
    <w:rsid w:val="004D3D7D"/>
    <w:rsid w:val="004F01C4"/>
    <w:rsid w:val="004F7405"/>
    <w:rsid w:val="005600DC"/>
    <w:rsid w:val="00593942"/>
    <w:rsid w:val="005A2FB5"/>
    <w:rsid w:val="005A615A"/>
    <w:rsid w:val="005A6854"/>
    <w:rsid w:val="005B2E71"/>
    <w:rsid w:val="005D3480"/>
    <w:rsid w:val="005D64AD"/>
    <w:rsid w:val="005E5566"/>
    <w:rsid w:val="005F4EBE"/>
    <w:rsid w:val="005F557E"/>
    <w:rsid w:val="00603623"/>
    <w:rsid w:val="00625EB2"/>
    <w:rsid w:val="0062746B"/>
    <w:rsid w:val="006323D6"/>
    <w:rsid w:val="0067132C"/>
    <w:rsid w:val="006D5A15"/>
    <w:rsid w:val="0070023E"/>
    <w:rsid w:val="00710EDF"/>
    <w:rsid w:val="0073420B"/>
    <w:rsid w:val="007356D5"/>
    <w:rsid w:val="0077440C"/>
    <w:rsid w:val="007A5372"/>
    <w:rsid w:val="007B6FEB"/>
    <w:rsid w:val="007E5DFB"/>
    <w:rsid w:val="00825882"/>
    <w:rsid w:val="00835FAB"/>
    <w:rsid w:val="00854FFC"/>
    <w:rsid w:val="0086331A"/>
    <w:rsid w:val="008824E5"/>
    <w:rsid w:val="00894463"/>
    <w:rsid w:val="00897394"/>
    <w:rsid w:val="008A20B2"/>
    <w:rsid w:val="008B10F3"/>
    <w:rsid w:val="008C1072"/>
    <w:rsid w:val="008D78F1"/>
    <w:rsid w:val="008E5D8E"/>
    <w:rsid w:val="008F2A36"/>
    <w:rsid w:val="008F6B8E"/>
    <w:rsid w:val="00904D2D"/>
    <w:rsid w:val="00910E36"/>
    <w:rsid w:val="00925113"/>
    <w:rsid w:val="0093122D"/>
    <w:rsid w:val="009C3F5E"/>
    <w:rsid w:val="009D6720"/>
    <w:rsid w:val="009D7CF8"/>
    <w:rsid w:val="009E2168"/>
    <w:rsid w:val="00A055D4"/>
    <w:rsid w:val="00A06ACA"/>
    <w:rsid w:val="00A07AF8"/>
    <w:rsid w:val="00A37DEF"/>
    <w:rsid w:val="00A44F9F"/>
    <w:rsid w:val="00AA5921"/>
    <w:rsid w:val="00B125FD"/>
    <w:rsid w:val="00B45BB4"/>
    <w:rsid w:val="00B6643B"/>
    <w:rsid w:val="00B91F39"/>
    <w:rsid w:val="00BD69E3"/>
    <w:rsid w:val="00BF3DA7"/>
    <w:rsid w:val="00C075ED"/>
    <w:rsid w:val="00C07CFD"/>
    <w:rsid w:val="00C17BEC"/>
    <w:rsid w:val="00C34A88"/>
    <w:rsid w:val="00C9071C"/>
    <w:rsid w:val="00CD5E3B"/>
    <w:rsid w:val="00CD6A5E"/>
    <w:rsid w:val="00CF0532"/>
    <w:rsid w:val="00CF357A"/>
    <w:rsid w:val="00CF533A"/>
    <w:rsid w:val="00DA7B6A"/>
    <w:rsid w:val="00DC2A3D"/>
    <w:rsid w:val="00DE5D2D"/>
    <w:rsid w:val="00DF3E0C"/>
    <w:rsid w:val="00E00F22"/>
    <w:rsid w:val="00E13A78"/>
    <w:rsid w:val="00E2766F"/>
    <w:rsid w:val="00E34B55"/>
    <w:rsid w:val="00E4059D"/>
    <w:rsid w:val="00E4380A"/>
    <w:rsid w:val="00E92D1D"/>
    <w:rsid w:val="00EA50D8"/>
    <w:rsid w:val="00EC7C3A"/>
    <w:rsid w:val="00EE611D"/>
    <w:rsid w:val="00EF3A7C"/>
    <w:rsid w:val="00F60917"/>
    <w:rsid w:val="00F6336E"/>
    <w:rsid w:val="00F739E4"/>
    <w:rsid w:val="00FC3258"/>
    <w:rsid w:val="00FC655A"/>
    <w:rsid w:val="00FD3438"/>
    <w:rsid w:val="00FF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4DF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D4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C07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075ED"/>
  </w:style>
  <w:style w:type="paragraph" w:styleId="a7">
    <w:name w:val="footer"/>
    <w:basedOn w:val="a"/>
    <w:link w:val="a8"/>
    <w:uiPriority w:val="99"/>
    <w:unhideWhenUsed/>
    <w:rsid w:val="00C07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75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24AC4-CE03-4B01-8F09-B2366465E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Замират</cp:lastModifiedBy>
  <cp:revision>12</cp:revision>
  <cp:lastPrinted>2022-05-23T09:10:00Z</cp:lastPrinted>
  <dcterms:created xsi:type="dcterms:W3CDTF">2022-05-17T13:50:00Z</dcterms:created>
  <dcterms:modified xsi:type="dcterms:W3CDTF">2022-07-10T08:54:00Z</dcterms:modified>
</cp:coreProperties>
</file>