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508"/>
        <w:gridCol w:w="4252"/>
      </w:tblGrid>
      <w:tr w:rsidR="003930AA" w:rsidTr="00D65E1B">
        <w:trPr>
          <w:trHeight w:val="1267"/>
        </w:trPr>
        <w:tc>
          <w:tcPr>
            <w:tcW w:w="370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930AA" w:rsidRDefault="003930AA" w:rsidP="00D65E1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УРЫСЫЕ ФЕДЕРАЦИЕ</w:t>
            </w:r>
          </w:p>
          <w:p w:rsidR="003930AA" w:rsidRDefault="003930AA" w:rsidP="00D65E1B">
            <w:pPr>
              <w:pStyle w:val="1"/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t>АДЫГЭ РЕСПУБЛИК</w:t>
            </w:r>
          </w:p>
          <w:p w:rsidR="003930AA" w:rsidRDefault="003930AA" w:rsidP="00D65E1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МУНИЦИПАЛЬНЭ  ГЪЭПСЫК</w:t>
            </w:r>
            <w:proofErr w:type="gramStart"/>
            <w:r>
              <w:rPr>
                <w:b/>
                <w:sz w:val="18"/>
                <w:lang w:val="en-US"/>
              </w:rPr>
              <w:t>I</w:t>
            </w:r>
            <w:proofErr w:type="gramEnd"/>
            <w:r>
              <w:rPr>
                <w:b/>
                <w:sz w:val="18"/>
              </w:rPr>
              <w:t>Э ЗИ</w:t>
            </w:r>
            <w:r>
              <w:rPr>
                <w:b/>
                <w:sz w:val="18"/>
                <w:lang w:val="en-US"/>
              </w:rPr>
              <w:t>I</w:t>
            </w:r>
            <w:r w:rsidR="00367AF4">
              <w:rPr>
                <w:b/>
                <w:sz w:val="18"/>
              </w:rPr>
              <w:t>Э «ФЭДЗЬ</w:t>
            </w:r>
            <w:r>
              <w:rPr>
                <w:b/>
                <w:sz w:val="18"/>
              </w:rPr>
              <w:t xml:space="preserve">  КЪОДЖЭ </w:t>
            </w:r>
          </w:p>
          <w:p w:rsidR="003930AA" w:rsidRDefault="003930AA" w:rsidP="00D65E1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ПСЭУП</w:t>
            </w:r>
            <w:proofErr w:type="gramStart"/>
            <w:r>
              <w:rPr>
                <w:b/>
                <w:sz w:val="18"/>
                <w:lang w:val="en-US"/>
              </w:rPr>
              <w:t>I</w:t>
            </w:r>
            <w:proofErr w:type="gramEnd"/>
            <w:r>
              <w:rPr>
                <w:b/>
                <w:sz w:val="18"/>
              </w:rPr>
              <w:t>»</w:t>
            </w:r>
          </w:p>
          <w:p w:rsidR="003930AA" w:rsidRDefault="00367AF4" w:rsidP="00D65E1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385438 </w:t>
            </w:r>
            <w:proofErr w:type="spellStart"/>
            <w:r>
              <w:rPr>
                <w:b/>
                <w:sz w:val="18"/>
              </w:rPr>
              <w:t>а</w:t>
            </w:r>
            <w:proofErr w:type="gramStart"/>
            <w:r>
              <w:rPr>
                <w:b/>
                <w:sz w:val="18"/>
              </w:rPr>
              <w:t>.Х</w:t>
            </w:r>
            <w:proofErr w:type="gramEnd"/>
            <w:r>
              <w:rPr>
                <w:b/>
                <w:sz w:val="18"/>
              </w:rPr>
              <w:t>одзь</w:t>
            </w:r>
            <w:proofErr w:type="spellEnd"/>
            <w:r w:rsidR="003930AA">
              <w:rPr>
                <w:b/>
                <w:sz w:val="18"/>
              </w:rPr>
              <w:t>,</w:t>
            </w:r>
          </w:p>
          <w:p w:rsidR="003930AA" w:rsidRDefault="00367AF4" w:rsidP="000208C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ул. </w:t>
            </w:r>
            <w:proofErr w:type="spellStart"/>
            <w:r>
              <w:rPr>
                <w:b/>
                <w:sz w:val="18"/>
              </w:rPr>
              <w:t>Краснооктябрьская</w:t>
            </w:r>
            <w:proofErr w:type="spellEnd"/>
            <w:r>
              <w:rPr>
                <w:b/>
                <w:sz w:val="18"/>
              </w:rPr>
              <w:t>, 104</w:t>
            </w:r>
          </w:p>
          <w:p w:rsidR="00C44FBE" w:rsidRDefault="00367AF4" w:rsidP="000208C4">
            <w:pPr>
              <w:jc w:val="center"/>
              <w:rPr>
                <w:sz w:val="18"/>
              </w:rPr>
            </w:pPr>
            <w:proofErr w:type="spellStart"/>
            <w:r>
              <w:rPr>
                <w:sz w:val="20"/>
                <w:shd w:val="clear" w:color="auto" w:fill="FFFFFF"/>
                <w:lang w:val="en-US"/>
              </w:rPr>
              <w:t>Xodzinskoe</w:t>
            </w:r>
            <w:proofErr w:type="spellEnd"/>
            <w:r w:rsidR="00A04641">
              <w:rPr>
                <w:sz w:val="20"/>
                <w:shd w:val="clear" w:color="auto" w:fill="FFFFFF"/>
              </w:rPr>
              <w:t>@mail.ru</w:t>
            </w:r>
          </w:p>
        </w:tc>
        <w:tc>
          <w:tcPr>
            <w:tcW w:w="150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930AA" w:rsidRDefault="003930AA" w:rsidP="00D65E1B">
            <w:pPr>
              <w:jc w:val="center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885825" cy="7905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30AA" w:rsidRDefault="003930AA" w:rsidP="00D65E1B">
            <w:pPr>
              <w:jc w:val="center"/>
            </w:pPr>
          </w:p>
        </w:tc>
        <w:tc>
          <w:tcPr>
            <w:tcW w:w="425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930AA" w:rsidRPr="00523B3D" w:rsidRDefault="003930AA" w:rsidP="00D65E1B">
            <w:pPr>
              <w:jc w:val="center"/>
              <w:rPr>
                <w:b/>
                <w:bCs/>
                <w:sz w:val="18"/>
                <w:szCs w:val="18"/>
              </w:rPr>
            </w:pPr>
            <w:r w:rsidRPr="00523B3D">
              <w:rPr>
                <w:b/>
                <w:bCs/>
                <w:sz w:val="18"/>
                <w:szCs w:val="18"/>
              </w:rPr>
              <w:t>РОССИЙСКАЯ ФЕДЕРАЦИЯ</w:t>
            </w:r>
          </w:p>
          <w:p w:rsidR="003930AA" w:rsidRPr="00523B3D" w:rsidRDefault="003930AA" w:rsidP="00D65E1B">
            <w:pPr>
              <w:pStyle w:val="1"/>
              <w:rPr>
                <w:sz w:val="18"/>
                <w:szCs w:val="18"/>
              </w:rPr>
            </w:pPr>
            <w:r w:rsidRPr="00523B3D">
              <w:rPr>
                <w:sz w:val="18"/>
                <w:szCs w:val="18"/>
              </w:rPr>
              <w:t>РЕСПУБЛИКА АДЫГЕЯ</w:t>
            </w:r>
          </w:p>
          <w:p w:rsidR="003930AA" w:rsidRPr="00523B3D" w:rsidRDefault="003930AA" w:rsidP="00D65E1B">
            <w:pPr>
              <w:pStyle w:val="1"/>
              <w:rPr>
                <w:sz w:val="18"/>
                <w:szCs w:val="18"/>
              </w:rPr>
            </w:pPr>
            <w:r w:rsidRPr="00523B3D">
              <w:rPr>
                <w:sz w:val="18"/>
                <w:szCs w:val="18"/>
              </w:rPr>
              <w:t>МУНИЦИПАЛЬНОЕ ОБРАЗОВАНИЕ</w:t>
            </w:r>
          </w:p>
          <w:p w:rsidR="003930AA" w:rsidRPr="00523B3D" w:rsidRDefault="00367AF4" w:rsidP="00D65E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«ХОДЗИНСКОЕ</w:t>
            </w:r>
            <w:r w:rsidR="003930AA" w:rsidRPr="00523B3D">
              <w:rPr>
                <w:b/>
                <w:bCs/>
                <w:sz w:val="18"/>
                <w:szCs w:val="18"/>
              </w:rPr>
              <w:t xml:space="preserve"> СЕЛЬСКОЕ ПОСЕЛЕНИЕ»</w:t>
            </w:r>
          </w:p>
          <w:p w:rsidR="003930AA" w:rsidRDefault="00367AF4" w:rsidP="00D65E1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385438 </w:t>
            </w:r>
            <w:proofErr w:type="spellStart"/>
            <w:r>
              <w:rPr>
                <w:b/>
                <w:bCs/>
                <w:sz w:val="20"/>
              </w:rPr>
              <w:t>а</w:t>
            </w:r>
            <w:proofErr w:type="gramStart"/>
            <w:r>
              <w:rPr>
                <w:b/>
                <w:bCs/>
                <w:sz w:val="20"/>
              </w:rPr>
              <w:t>.Х</w:t>
            </w:r>
            <w:proofErr w:type="gramEnd"/>
            <w:r>
              <w:rPr>
                <w:b/>
                <w:bCs/>
                <w:sz w:val="20"/>
              </w:rPr>
              <w:t>одзь</w:t>
            </w:r>
            <w:proofErr w:type="spellEnd"/>
            <w:r w:rsidR="003930AA">
              <w:rPr>
                <w:b/>
                <w:bCs/>
                <w:sz w:val="20"/>
              </w:rPr>
              <w:t xml:space="preserve">, </w:t>
            </w:r>
          </w:p>
          <w:p w:rsidR="003930AA" w:rsidRDefault="00367AF4" w:rsidP="000208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ул. </w:t>
            </w:r>
            <w:proofErr w:type="spellStart"/>
            <w:r>
              <w:rPr>
                <w:b/>
                <w:bCs/>
                <w:sz w:val="20"/>
              </w:rPr>
              <w:t>Краснооктябрьская</w:t>
            </w:r>
            <w:proofErr w:type="spellEnd"/>
            <w:r>
              <w:rPr>
                <w:b/>
                <w:bCs/>
                <w:sz w:val="20"/>
              </w:rPr>
              <w:t>, 104</w:t>
            </w:r>
          </w:p>
          <w:p w:rsidR="00C44FBE" w:rsidRDefault="00367AF4" w:rsidP="000208C4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sz w:val="20"/>
                <w:shd w:val="clear" w:color="auto" w:fill="FFFFFF"/>
                <w:lang w:val="en-US"/>
              </w:rPr>
              <w:t>Xodzinskoe</w:t>
            </w:r>
            <w:proofErr w:type="spellEnd"/>
            <w:r>
              <w:rPr>
                <w:sz w:val="20"/>
                <w:shd w:val="clear" w:color="auto" w:fill="FFFFFF"/>
              </w:rPr>
              <w:t>@mail.ru</w:t>
            </w:r>
          </w:p>
        </w:tc>
      </w:tr>
    </w:tbl>
    <w:p w:rsidR="00864436" w:rsidRDefault="003930AA" w:rsidP="00864436">
      <w:r>
        <w:t xml:space="preserve">     </w:t>
      </w:r>
      <w:r w:rsidRPr="00E03FBB">
        <w:t xml:space="preserve"> </w:t>
      </w:r>
      <w:r w:rsidR="00864436">
        <w:t xml:space="preserve">   </w:t>
      </w:r>
    </w:p>
    <w:p w:rsidR="003930AA" w:rsidRPr="00864436" w:rsidRDefault="00864436" w:rsidP="00864436">
      <w:r>
        <w:t xml:space="preserve">                               </w:t>
      </w:r>
      <w:r w:rsidR="00DF6C92">
        <w:t xml:space="preserve">                          </w:t>
      </w:r>
      <w:r>
        <w:t xml:space="preserve"> </w:t>
      </w:r>
      <w:r w:rsidR="003930AA" w:rsidRPr="007278B1">
        <w:rPr>
          <w:b/>
          <w:sz w:val="22"/>
          <w:szCs w:val="22"/>
        </w:rPr>
        <w:t>ПОСТАНОВЛЕНИЕ</w:t>
      </w:r>
      <w:r w:rsidR="00BE671B">
        <w:rPr>
          <w:b/>
          <w:sz w:val="22"/>
          <w:szCs w:val="22"/>
        </w:rPr>
        <w:t xml:space="preserve">   </w:t>
      </w:r>
      <w:r w:rsidR="00DF6C92">
        <w:rPr>
          <w:b/>
          <w:sz w:val="22"/>
          <w:szCs w:val="22"/>
        </w:rPr>
        <w:t xml:space="preserve">  </w:t>
      </w:r>
      <w:r w:rsidR="00BE671B">
        <w:rPr>
          <w:b/>
          <w:sz w:val="22"/>
          <w:szCs w:val="22"/>
        </w:rPr>
        <w:t xml:space="preserve"> </w:t>
      </w:r>
      <w:r w:rsidR="00DF6C92">
        <w:rPr>
          <w:b/>
          <w:sz w:val="22"/>
          <w:szCs w:val="22"/>
        </w:rPr>
        <w:t xml:space="preserve"> </w:t>
      </w:r>
      <w:r w:rsidR="00BE671B">
        <w:rPr>
          <w:b/>
          <w:sz w:val="22"/>
          <w:szCs w:val="22"/>
        </w:rPr>
        <w:t xml:space="preserve">            </w:t>
      </w:r>
      <w:r w:rsidR="00C36F0D">
        <w:rPr>
          <w:b/>
          <w:sz w:val="22"/>
          <w:szCs w:val="22"/>
        </w:rPr>
        <w:t xml:space="preserve">        </w:t>
      </w:r>
      <w:r w:rsidR="00BE671B">
        <w:rPr>
          <w:b/>
          <w:sz w:val="22"/>
          <w:szCs w:val="22"/>
        </w:rPr>
        <w:t xml:space="preserve">  </w:t>
      </w:r>
      <w:r w:rsidR="00A04641">
        <w:rPr>
          <w:b/>
          <w:sz w:val="22"/>
          <w:szCs w:val="22"/>
        </w:rPr>
        <w:t>проект</w:t>
      </w:r>
      <w:r w:rsidR="00BE671B">
        <w:rPr>
          <w:b/>
          <w:sz w:val="22"/>
          <w:szCs w:val="22"/>
        </w:rPr>
        <w:t xml:space="preserve">                   </w:t>
      </w:r>
    </w:p>
    <w:p w:rsidR="003930AA" w:rsidRPr="007278B1" w:rsidRDefault="003930AA" w:rsidP="003930AA">
      <w:pPr>
        <w:spacing w:line="276" w:lineRule="auto"/>
        <w:jc w:val="center"/>
        <w:rPr>
          <w:b/>
          <w:sz w:val="22"/>
          <w:szCs w:val="22"/>
        </w:rPr>
      </w:pPr>
      <w:r w:rsidRPr="007278B1">
        <w:rPr>
          <w:b/>
          <w:sz w:val="22"/>
          <w:szCs w:val="22"/>
        </w:rPr>
        <w:t>Главы муниципального образования</w:t>
      </w:r>
    </w:p>
    <w:p w:rsidR="003930AA" w:rsidRPr="007278B1" w:rsidRDefault="00367AF4" w:rsidP="003930AA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proofErr w:type="spellStart"/>
      <w:r>
        <w:rPr>
          <w:b/>
          <w:sz w:val="22"/>
          <w:szCs w:val="22"/>
        </w:rPr>
        <w:t>Ходзинское</w:t>
      </w:r>
      <w:proofErr w:type="spellEnd"/>
      <w:r>
        <w:rPr>
          <w:b/>
          <w:sz w:val="22"/>
          <w:szCs w:val="22"/>
        </w:rPr>
        <w:t xml:space="preserve"> сельское поселение»</w:t>
      </w:r>
    </w:p>
    <w:p w:rsidR="003930AA" w:rsidRPr="007278B1" w:rsidRDefault="003930AA" w:rsidP="003930AA">
      <w:pPr>
        <w:spacing w:line="276" w:lineRule="auto"/>
        <w:jc w:val="center"/>
        <w:rPr>
          <w:b/>
          <w:sz w:val="22"/>
          <w:szCs w:val="22"/>
        </w:rPr>
      </w:pPr>
    </w:p>
    <w:p w:rsidR="003930AA" w:rsidRPr="00CA5C2B" w:rsidRDefault="00694E5B" w:rsidP="007278B1">
      <w:pPr>
        <w:spacing w:line="276" w:lineRule="auto"/>
        <w:rPr>
          <w:i/>
        </w:rPr>
      </w:pPr>
      <w:r w:rsidRPr="00CA5C2B">
        <w:rPr>
          <w:u w:val="single"/>
        </w:rPr>
        <w:t>«</w:t>
      </w:r>
      <w:r w:rsidR="00A04641">
        <w:rPr>
          <w:u w:val="single"/>
        </w:rPr>
        <w:t xml:space="preserve">   </w:t>
      </w:r>
      <w:r w:rsidRPr="00CA5C2B">
        <w:rPr>
          <w:u w:val="single"/>
        </w:rPr>
        <w:t xml:space="preserve">» </w:t>
      </w:r>
      <w:r w:rsidR="00367AF4">
        <w:rPr>
          <w:u w:val="single"/>
        </w:rPr>
        <w:t>декабря</w:t>
      </w:r>
      <w:r w:rsidR="00586127" w:rsidRPr="00CA5C2B">
        <w:rPr>
          <w:u w:val="single"/>
        </w:rPr>
        <w:t xml:space="preserve"> </w:t>
      </w:r>
      <w:r w:rsidRPr="00CA5C2B">
        <w:rPr>
          <w:u w:val="single"/>
        </w:rPr>
        <w:t>20</w:t>
      </w:r>
      <w:r w:rsidR="004F2A3F" w:rsidRPr="00CA5C2B">
        <w:rPr>
          <w:u w:val="single"/>
        </w:rPr>
        <w:t>2</w:t>
      </w:r>
      <w:r w:rsidR="00A04641">
        <w:rPr>
          <w:u w:val="single"/>
        </w:rPr>
        <w:t>3</w:t>
      </w:r>
      <w:r w:rsidRPr="00CA5C2B">
        <w:rPr>
          <w:u w:val="single"/>
        </w:rPr>
        <w:t>г.</w:t>
      </w:r>
      <w:r w:rsidR="003930AA" w:rsidRPr="00CA5C2B">
        <w:rPr>
          <w:u w:val="single"/>
        </w:rPr>
        <w:t xml:space="preserve"> </w:t>
      </w:r>
      <w:r w:rsidR="003930AA" w:rsidRPr="00CA5C2B">
        <w:t xml:space="preserve">   </w:t>
      </w:r>
      <w:r w:rsidR="00CA5C2B" w:rsidRPr="00CA5C2B">
        <w:t xml:space="preserve">                            </w:t>
      </w:r>
      <w:r w:rsidR="007278B1" w:rsidRPr="00CA5C2B">
        <w:t xml:space="preserve"> </w:t>
      </w:r>
      <w:r w:rsidR="00330D8D" w:rsidRPr="00CA5C2B">
        <w:t xml:space="preserve"> </w:t>
      </w:r>
      <w:r w:rsidR="003930AA" w:rsidRPr="00CA5C2B">
        <w:rPr>
          <w:u w:val="single"/>
        </w:rPr>
        <w:t>№</w:t>
      </w:r>
      <w:r w:rsidR="00864436" w:rsidRPr="00CA5C2B">
        <w:rPr>
          <w:u w:val="single"/>
        </w:rPr>
        <w:t xml:space="preserve"> </w:t>
      </w:r>
      <w:r w:rsidR="00A04641">
        <w:rPr>
          <w:u w:val="single"/>
        </w:rPr>
        <w:t xml:space="preserve"> </w:t>
      </w:r>
      <w:r w:rsidR="006C18B6" w:rsidRPr="00CA5C2B">
        <w:rPr>
          <w:u w:val="single"/>
        </w:rPr>
        <w:t xml:space="preserve">  </w:t>
      </w:r>
      <w:r w:rsidR="003930AA" w:rsidRPr="00CA5C2B">
        <w:rPr>
          <w:u w:val="single"/>
        </w:rPr>
        <w:t xml:space="preserve"> </w:t>
      </w:r>
      <w:r w:rsidR="003930AA" w:rsidRPr="00CA5C2B">
        <w:t xml:space="preserve">      </w:t>
      </w:r>
      <w:bookmarkStart w:id="0" w:name="_GoBack"/>
      <w:bookmarkEnd w:id="0"/>
      <w:r w:rsidR="003930AA" w:rsidRPr="00CA5C2B">
        <w:t xml:space="preserve">                            </w:t>
      </w:r>
      <w:r w:rsidR="006663B7" w:rsidRPr="00CA5C2B">
        <w:t xml:space="preserve">    </w:t>
      </w:r>
      <w:r w:rsidR="003930AA" w:rsidRPr="00CA5C2B">
        <w:t xml:space="preserve">   </w:t>
      </w:r>
      <w:r w:rsidR="00367AF4">
        <w:rPr>
          <w:u w:val="single"/>
        </w:rPr>
        <w:t>а.</w:t>
      </w:r>
      <w:r w:rsidR="00E87DBF">
        <w:rPr>
          <w:u w:val="single"/>
        </w:rPr>
        <w:t xml:space="preserve"> </w:t>
      </w:r>
      <w:r w:rsidR="00367AF4">
        <w:rPr>
          <w:u w:val="single"/>
        </w:rPr>
        <w:t>Ходзь</w:t>
      </w:r>
    </w:p>
    <w:p w:rsidR="003930AA" w:rsidRPr="007278B1" w:rsidRDefault="003930AA" w:rsidP="003930AA">
      <w:pPr>
        <w:spacing w:line="276" w:lineRule="auto"/>
        <w:jc w:val="center"/>
        <w:rPr>
          <w:i/>
          <w:sz w:val="22"/>
          <w:szCs w:val="22"/>
        </w:rPr>
      </w:pPr>
    </w:p>
    <w:p w:rsidR="00766690" w:rsidRDefault="009E519A" w:rsidP="00CC094A">
      <w:pPr>
        <w:jc w:val="center"/>
        <w:rPr>
          <w:b/>
        </w:rPr>
      </w:pPr>
      <w:r w:rsidRPr="00C36F0D">
        <w:rPr>
          <w:i/>
        </w:rPr>
        <w:t xml:space="preserve">     </w:t>
      </w:r>
      <w:r w:rsidR="004C4612" w:rsidRPr="00C36F0D">
        <w:rPr>
          <w:i/>
        </w:rPr>
        <w:t xml:space="preserve">      </w:t>
      </w:r>
      <w:r w:rsidR="00CC094A">
        <w:rPr>
          <w:b/>
          <w:bCs/>
          <w:caps/>
          <w:color w:val="000000"/>
          <w:spacing w:val="2"/>
        </w:rPr>
        <w:t xml:space="preserve">  </w:t>
      </w:r>
      <w:r w:rsidR="00CC094A" w:rsidRPr="00241EE2">
        <w:rPr>
          <w:rStyle w:val="ad"/>
          <w:b w:val="0"/>
        </w:rPr>
        <w:t>«</w:t>
      </w:r>
      <w:r w:rsidR="00CC094A" w:rsidRPr="00241EE2">
        <w:rPr>
          <w:b/>
        </w:rPr>
        <w:t xml:space="preserve">Об утверждении муниципальной программы «По профилактике </w:t>
      </w:r>
      <w:r w:rsidR="00766690">
        <w:rPr>
          <w:b/>
        </w:rPr>
        <w:t xml:space="preserve">  </w:t>
      </w:r>
    </w:p>
    <w:p w:rsidR="00766690" w:rsidRDefault="00766690" w:rsidP="00CC094A">
      <w:pPr>
        <w:jc w:val="center"/>
        <w:rPr>
          <w:b/>
        </w:rPr>
      </w:pPr>
      <w:r>
        <w:rPr>
          <w:b/>
        </w:rPr>
        <w:t xml:space="preserve">             </w:t>
      </w:r>
      <w:r w:rsidR="00CC094A" w:rsidRPr="00241EE2">
        <w:rPr>
          <w:b/>
        </w:rPr>
        <w:t>правонарушений и обеспечению общественной безопасности</w:t>
      </w:r>
      <w:r w:rsidR="00CC094A">
        <w:rPr>
          <w:sz w:val="28"/>
          <w:szCs w:val="28"/>
        </w:rPr>
        <w:t xml:space="preserve">  </w:t>
      </w:r>
      <w:r w:rsidR="00C36F0D" w:rsidRPr="00C36F0D">
        <w:rPr>
          <w:b/>
        </w:rPr>
        <w:t xml:space="preserve">на территории </w:t>
      </w:r>
      <w:r>
        <w:rPr>
          <w:b/>
        </w:rPr>
        <w:t xml:space="preserve">    </w:t>
      </w:r>
    </w:p>
    <w:p w:rsidR="00C36F0D" w:rsidRPr="00C36F0D" w:rsidRDefault="00766690" w:rsidP="00CC094A">
      <w:pPr>
        <w:jc w:val="center"/>
        <w:rPr>
          <w:b/>
        </w:rPr>
      </w:pPr>
      <w:r>
        <w:rPr>
          <w:b/>
        </w:rPr>
        <w:t xml:space="preserve">                     </w:t>
      </w:r>
      <w:r w:rsidR="00C36F0D">
        <w:rPr>
          <w:b/>
        </w:rPr>
        <w:t xml:space="preserve">муниципального образования </w:t>
      </w:r>
      <w:r w:rsidR="00367AF4">
        <w:rPr>
          <w:b/>
        </w:rPr>
        <w:t>«</w:t>
      </w:r>
      <w:proofErr w:type="spellStart"/>
      <w:r w:rsidR="00367AF4">
        <w:rPr>
          <w:b/>
        </w:rPr>
        <w:t>Ходзинское</w:t>
      </w:r>
      <w:proofErr w:type="spellEnd"/>
      <w:r w:rsidR="00367AF4">
        <w:rPr>
          <w:b/>
        </w:rPr>
        <w:t xml:space="preserve"> сельское поселение»</w:t>
      </w:r>
      <w:r w:rsidR="00C36F0D">
        <w:rPr>
          <w:b/>
        </w:rPr>
        <w:t xml:space="preserve"> </w:t>
      </w:r>
      <w:r>
        <w:rPr>
          <w:b/>
        </w:rPr>
        <w:t xml:space="preserve">      </w:t>
      </w:r>
      <w:r w:rsidR="00C36F0D" w:rsidRPr="00C36F0D">
        <w:rPr>
          <w:b/>
        </w:rPr>
        <w:t>на 20</w:t>
      </w:r>
      <w:r w:rsidR="006C18B6">
        <w:rPr>
          <w:b/>
        </w:rPr>
        <w:t>2</w:t>
      </w:r>
      <w:r w:rsidR="00A04641">
        <w:rPr>
          <w:b/>
        </w:rPr>
        <w:t>4</w:t>
      </w:r>
      <w:r w:rsidR="00CA355F">
        <w:rPr>
          <w:b/>
        </w:rPr>
        <w:t xml:space="preserve"> </w:t>
      </w:r>
      <w:r w:rsidR="00C36F0D" w:rsidRPr="00C36F0D">
        <w:rPr>
          <w:b/>
        </w:rPr>
        <w:t>год»</w:t>
      </w:r>
    </w:p>
    <w:p w:rsidR="006B7894" w:rsidRPr="006B7894" w:rsidRDefault="006B7894" w:rsidP="00C36F0D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C36F0D" w:rsidRPr="00A04641" w:rsidRDefault="0018274B" w:rsidP="00C36F0D">
      <w:pPr>
        <w:pStyle w:val="af"/>
        <w:spacing w:after="0" w:line="240" w:lineRule="auto"/>
        <w:ind w:left="0"/>
        <w:jc w:val="both"/>
        <w:rPr>
          <w:rFonts w:ascii="Times New Roman" w:hAnsi="Times New Roman"/>
        </w:rPr>
      </w:pPr>
      <w:r w:rsidRPr="00A04641">
        <w:rPr>
          <w:rFonts w:ascii="Times New Roman" w:hAnsi="Times New Roman"/>
        </w:rPr>
        <w:t xml:space="preserve"> </w:t>
      </w:r>
      <w:r w:rsidR="00E843B0" w:rsidRPr="00A04641">
        <w:rPr>
          <w:rFonts w:ascii="Times New Roman" w:hAnsi="Times New Roman"/>
        </w:rPr>
        <w:t xml:space="preserve">       </w:t>
      </w:r>
      <w:r w:rsidR="00C36F0D" w:rsidRPr="00A04641">
        <w:rPr>
          <w:rFonts w:ascii="Times New Roman" w:hAnsi="Times New Roman"/>
        </w:rPr>
        <w:t>В соответствии с Федеральным законом от  06 октября 2003 года № 131-ФЗ «Об общих принципах организации местного самоуправления в Российской Федерации»,</w:t>
      </w:r>
      <w:r w:rsidR="00A04641" w:rsidRPr="00A04641">
        <w:rPr>
          <w:rFonts w:ascii="Times New Roman" w:hAnsi="Times New Roman"/>
        </w:rPr>
        <w:t xml:space="preserve"> статьей 179 Бюджетного кодекса Российской Федерации</w:t>
      </w:r>
      <w:r w:rsidR="00A04641">
        <w:rPr>
          <w:rFonts w:ascii="Times New Roman" w:hAnsi="Times New Roman"/>
        </w:rPr>
        <w:t>,</w:t>
      </w:r>
      <w:r w:rsidR="00C36F0D" w:rsidRPr="00A04641">
        <w:rPr>
          <w:rFonts w:ascii="Times New Roman" w:hAnsi="Times New Roman"/>
        </w:rPr>
        <w:t xml:space="preserve"> Уставом </w:t>
      </w:r>
      <w:r w:rsidR="00CA355F" w:rsidRPr="00A04641">
        <w:rPr>
          <w:rFonts w:ascii="Times New Roman" w:hAnsi="Times New Roman"/>
        </w:rPr>
        <w:t xml:space="preserve">муниципального образования </w:t>
      </w:r>
      <w:r w:rsidR="00367AF4">
        <w:rPr>
          <w:rFonts w:ascii="Times New Roman" w:hAnsi="Times New Roman"/>
        </w:rPr>
        <w:t>«</w:t>
      </w:r>
      <w:proofErr w:type="spellStart"/>
      <w:r w:rsidR="00367AF4">
        <w:rPr>
          <w:rFonts w:ascii="Times New Roman" w:hAnsi="Times New Roman"/>
        </w:rPr>
        <w:t>Ходзинское</w:t>
      </w:r>
      <w:proofErr w:type="spellEnd"/>
      <w:r w:rsidR="00367AF4">
        <w:rPr>
          <w:rFonts w:ascii="Times New Roman" w:hAnsi="Times New Roman"/>
        </w:rPr>
        <w:t xml:space="preserve"> сельское поселение»</w:t>
      </w:r>
    </w:p>
    <w:p w:rsidR="007536E6" w:rsidRDefault="00AF20C1" w:rsidP="00FB523C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  <w:r w:rsidRPr="00AF20C1">
        <w:rPr>
          <w:rFonts w:ascii="Times New Roman" w:hAnsi="Times New Roman" w:cs="Times New Roman"/>
          <w:b w:val="0"/>
        </w:rPr>
        <w:t xml:space="preserve">                                                         </w:t>
      </w:r>
    </w:p>
    <w:p w:rsidR="00A613E6" w:rsidRPr="00AF20C1" w:rsidRDefault="00AF20C1" w:rsidP="00FB523C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  <w:r w:rsidRPr="00AF20C1">
        <w:rPr>
          <w:rFonts w:ascii="Times New Roman" w:hAnsi="Times New Roman" w:cs="Times New Roman"/>
          <w:b w:val="0"/>
        </w:rPr>
        <w:t xml:space="preserve">                                    </w:t>
      </w:r>
      <w:r w:rsidR="00A613E6" w:rsidRPr="00AF20C1">
        <w:rPr>
          <w:rFonts w:ascii="Times New Roman" w:hAnsi="Times New Roman" w:cs="Times New Roman"/>
          <w:b w:val="0"/>
        </w:rPr>
        <w:t xml:space="preserve"> </w:t>
      </w:r>
      <w:r w:rsidR="00FB523C" w:rsidRPr="00AF20C1">
        <w:rPr>
          <w:rFonts w:ascii="Times New Roman" w:hAnsi="Times New Roman" w:cs="Times New Roman"/>
          <w:b w:val="0"/>
        </w:rPr>
        <w:t xml:space="preserve">                                                                           </w:t>
      </w:r>
    </w:p>
    <w:p w:rsidR="003930AA" w:rsidRPr="00A613E6" w:rsidRDefault="00A613E6" w:rsidP="00FB523C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  <w:r>
        <w:t xml:space="preserve">                                                                   </w:t>
      </w:r>
      <w:r w:rsidR="00FB523C" w:rsidRPr="00A613E6">
        <w:t xml:space="preserve">  </w:t>
      </w:r>
      <w:proofErr w:type="gramStart"/>
      <w:r w:rsidR="007278B1" w:rsidRPr="00A613E6">
        <w:rPr>
          <w:rFonts w:ascii="Times New Roman" w:hAnsi="Times New Roman" w:cs="Times New Roman"/>
          <w:b w:val="0"/>
        </w:rPr>
        <w:t>П</w:t>
      </w:r>
      <w:proofErr w:type="gramEnd"/>
      <w:r w:rsidR="007278B1" w:rsidRPr="00A613E6">
        <w:rPr>
          <w:rFonts w:ascii="Times New Roman" w:hAnsi="Times New Roman" w:cs="Times New Roman"/>
          <w:b w:val="0"/>
        </w:rPr>
        <w:t xml:space="preserve"> О С Т А Н О В Л Я Ю :</w:t>
      </w:r>
    </w:p>
    <w:p w:rsidR="0018274B" w:rsidRPr="007536E6" w:rsidRDefault="0018274B" w:rsidP="0018274B">
      <w:pPr>
        <w:jc w:val="both"/>
      </w:pPr>
      <w:r w:rsidRPr="006B7894">
        <w:rPr>
          <w:sz w:val="22"/>
          <w:szCs w:val="22"/>
        </w:rPr>
        <w:t xml:space="preserve">        </w:t>
      </w:r>
    </w:p>
    <w:p w:rsidR="00CA355F" w:rsidRPr="00586127" w:rsidRDefault="00C36F0D" w:rsidP="00CA355F">
      <w:pPr>
        <w:pStyle w:val="a5"/>
        <w:numPr>
          <w:ilvl w:val="0"/>
          <w:numId w:val="29"/>
        </w:numPr>
      </w:pPr>
      <w:r w:rsidRPr="00586127">
        <w:rPr>
          <w:bCs/>
        </w:rPr>
        <w:t xml:space="preserve">Утвердить муниципальную программу  </w:t>
      </w:r>
      <w:r w:rsidR="00CA355F" w:rsidRPr="00586127">
        <w:rPr>
          <w:bCs/>
        </w:rPr>
        <w:t>«</w:t>
      </w:r>
      <w:r w:rsidR="00CA355F" w:rsidRPr="00586127">
        <w:t xml:space="preserve">По профилактике правонарушений и обеспечению общественной безопасности  на территории 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="00431F0C" w:rsidRPr="00586127">
        <w:t xml:space="preserve"> на 20</w:t>
      </w:r>
      <w:r w:rsidR="006C18B6" w:rsidRPr="00586127">
        <w:t>2</w:t>
      </w:r>
      <w:r w:rsidR="00A04641">
        <w:t>4</w:t>
      </w:r>
      <w:r w:rsidR="006663B7" w:rsidRPr="00586127">
        <w:t xml:space="preserve"> год</w:t>
      </w:r>
      <w:r w:rsidR="00CA355F" w:rsidRPr="00586127">
        <w:t>»</w:t>
      </w:r>
    </w:p>
    <w:p w:rsidR="00C36F0D" w:rsidRPr="00586127" w:rsidRDefault="00C36F0D" w:rsidP="00CA355F">
      <w:pPr>
        <w:pStyle w:val="af"/>
        <w:spacing w:after="0" w:line="240" w:lineRule="auto"/>
        <w:ind w:left="1069"/>
        <w:rPr>
          <w:rFonts w:ascii="Times New Roman" w:hAnsi="Times New Roman"/>
          <w:bCs/>
          <w:sz w:val="24"/>
          <w:szCs w:val="24"/>
        </w:rPr>
      </w:pPr>
      <w:r w:rsidRPr="00586127">
        <w:rPr>
          <w:rFonts w:ascii="Times New Roman" w:hAnsi="Times New Roman"/>
          <w:bCs/>
          <w:sz w:val="24"/>
          <w:szCs w:val="24"/>
        </w:rPr>
        <w:t xml:space="preserve"> (Приложение № 1).</w:t>
      </w:r>
    </w:p>
    <w:p w:rsidR="00AF20C1" w:rsidRPr="00586127" w:rsidRDefault="00C36F0D" w:rsidP="00AF20C1">
      <w:pPr>
        <w:ind w:firstLine="709"/>
        <w:jc w:val="both"/>
      </w:pPr>
      <w:r w:rsidRPr="00586127">
        <w:t>2</w:t>
      </w:r>
      <w:r w:rsidR="00AF20C1" w:rsidRPr="00586127">
        <w:t>.</w:t>
      </w:r>
      <w:r w:rsidR="007536E6" w:rsidRPr="00586127">
        <w:t xml:space="preserve"> </w:t>
      </w:r>
      <w:r w:rsidR="00AF20C1" w:rsidRPr="00586127">
        <w:t xml:space="preserve"> </w:t>
      </w:r>
      <w:r w:rsidR="007056CF" w:rsidRPr="00586127">
        <w:t xml:space="preserve"> </w:t>
      </w:r>
      <w:proofErr w:type="gramStart"/>
      <w:r w:rsidR="00AF20C1" w:rsidRPr="00586127">
        <w:t>Контроль за</w:t>
      </w:r>
      <w:proofErr w:type="gramEnd"/>
      <w:r w:rsidR="00AF20C1" w:rsidRPr="00586127">
        <w:t xml:space="preserve"> исполнением постановления оставляю за собой.</w:t>
      </w:r>
    </w:p>
    <w:p w:rsidR="00C36F0D" w:rsidRPr="00586127" w:rsidRDefault="003260F3" w:rsidP="003260F3">
      <w:pPr>
        <w:pStyle w:val="Standard"/>
        <w:rPr>
          <w:rFonts w:ascii="Times New Roman" w:hAnsi="Times New Roman" w:cs="Times New Roman"/>
          <w:sz w:val="24"/>
        </w:rPr>
      </w:pPr>
      <w:r w:rsidRPr="00586127">
        <w:rPr>
          <w:rFonts w:ascii="Times New Roman" w:hAnsi="Times New Roman" w:cs="Times New Roman"/>
          <w:b/>
          <w:sz w:val="24"/>
        </w:rPr>
        <w:t xml:space="preserve">            </w:t>
      </w:r>
      <w:r w:rsidR="00C36F0D" w:rsidRPr="00586127">
        <w:rPr>
          <w:rFonts w:ascii="Times New Roman" w:hAnsi="Times New Roman" w:cs="Times New Roman"/>
          <w:sz w:val="24"/>
        </w:rPr>
        <w:t>3</w:t>
      </w:r>
      <w:r w:rsidR="007536E6" w:rsidRPr="00586127">
        <w:rPr>
          <w:rFonts w:ascii="Times New Roman" w:hAnsi="Times New Roman" w:cs="Times New Roman"/>
          <w:sz w:val="24"/>
        </w:rPr>
        <w:t xml:space="preserve">. </w:t>
      </w:r>
      <w:r w:rsidR="007536E6" w:rsidRPr="00586127">
        <w:rPr>
          <w:rFonts w:ascii="Times New Roman" w:hAnsi="Times New Roman" w:cs="Times New Roman"/>
          <w:b/>
          <w:sz w:val="24"/>
        </w:rPr>
        <w:t xml:space="preserve"> </w:t>
      </w:r>
      <w:r w:rsidR="007056CF" w:rsidRPr="00586127">
        <w:rPr>
          <w:rFonts w:ascii="Times New Roman" w:hAnsi="Times New Roman" w:cs="Times New Roman"/>
          <w:b/>
          <w:sz w:val="24"/>
        </w:rPr>
        <w:t xml:space="preserve"> </w:t>
      </w:r>
      <w:r w:rsidR="009E519A" w:rsidRPr="00586127">
        <w:rPr>
          <w:rFonts w:ascii="Times New Roman" w:hAnsi="Times New Roman" w:cs="Times New Roman"/>
          <w:sz w:val="24"/>
        </w:rPr>
        <w:t xml:space="preserve">Настоящее Постановление  обнародовать на информационном стенде </w:t>
      </w:r>
      <w:proofErr w:type="gramStart"/>
      <w:r w:rsidR="009E519A" w:rsidRPr="00586127">
        <w:rPr>
          <w:rFonts w:ascii="Times New Roman" w:hAnsi="Times New Roman" w:cs="Times New Roman"/>
          <w:sz w:val="24"/>
        </w:rPr>
        <w:t>в</w:t>
      </w:r>
      <w:proofErr w:type="gramEnd"/>
      <w:r w:rsidR="009E519A" w:rsidRPr="00586127">
        <w:rPr>
          <w:rFonts w:ascii="Times New Roman" w:hAnsi="Times New Roman" w:cs="Times New Roman"/>
          <w:sz w:val="24"/>
        </w:rPr>
        <w:t xml:space="preserve"> </w:t>
      </w:r>
      <w:r w:rsidR="00C36F0D" w:rsidRPr="00586127">
        <w:rPr>
          <w:rFonts w:ascii="Times New Roman" w:hAnsi="Times New Roman" w:cs="Times New Roman"/>
          <w:sz w:val="24"/>
        </w:rPr>
        <w:t xml:space="preserve"> </w:t>
      </w:r>
    </w:p>
    <w:p w:rsidR="00C36F0D" w:rsidRPr="00586127" w:rsidRDefault="00C36F0D" w:rsidP="003260F3">
      <w:pPr>
        <w:pStyle w:val="Standard"/>
        <w:rPr>
          <w:rFonts w:ascii="Times New Roman" w:hAnsi="Times New Roman" w:cs="Times New Roman"/>
          <w:sz w:val="24"/>
        </w:rPr>
      </w:pPr>
      <w:r w:rsidRPr="00586127">
        <w:rPr>
          <w:rFonts w:ascii="Times New Roman" w:hAnsi="Times New Roman" w:cs="Times New Roman"/>
          <w:sz w:val="24"/>
        </w:rPr>
        <w:t xml:space="preserve">                </w:t>
      </w:r>
      <w:r w:rsidR="007056CF" w:rsidRPr="00586127">
        <w:rPr>
          <w:rFonts w:ascii="Times New Roman" w:hAnsi="Times New Roman" w:cs="Times New Roman"/>
          <w:sz w:val="24"/>
        </w:rPr>
        <w:t xml:space="preserve">  </w:t>
      </w:r>
      <w:r w:rsidR="009E519A" w:rsidRPr="00586127">
        <w:rPr>
          <w:rFonts w:ascii="Times New Roman" w:hAnsi="Times New Roman" w:cs="Times New Roman"/>
          <w:sz w:val="24"/>
        </w:rPr>
        <w:t>администрации</w:t>
      </w:r>
      <w:r w:rsidR="007536E6" w:rsidRPr="00586127">
        <w:rPr>
          <w:rFonts w:ascii="Times New Roman" w:hAnsi="Times New Roman" w:cs="Times New Roman"/>
          <w:sz w:val="24"/>
        </w:rPr>
        <w:t xml:space="preserve"> </w:t>
      </w:r>
      <w:r w:rsidR="003260F3" w:rsidRPr="00586127">
        <w:rPr>
          <w:rFonts w:ascii="Times New Roman" w:hAnsi="Times New Roman" w:cs="Times New Roman"/>
          <w:sz w:val="24"/>
        </w:rPr>
        <w:t xml:space="preserve"> </w:t>
      </w:r>
      <w:r w:rsidR="009E519A" w:rsidRPr="00586127">
        <w:rPr>
          <w:rFonts w:ascii="Times New Roman" w:hAnsi="Times New Roman" w:cs="Times New Roman"/>
          <w:sz w:val="24"/>
        </w:rPr>
        <w:t xml:space="preserve">поселения  и разместить  на  официальном сайте </w:t>
      </w:r>
      <w:r w:rsidRPr="00586127">
        <w:rPr>
          <w:rFonts w:ascii="Times New Roman" w:hAnsi="Times New Roman" w:cs="Times New Roman"/>
          <w:sz w:val="24"/>
        </w:rPr>
        <w:t xml:space="preserve"> </w:t>
      </w:r>
    </w:p>
    <w:p w:rsidR="009E519A" w:rsidRPr="00586127" w:rsidRDefault="00C36F0D" w:rsidP="003260F3">
      <w:pPr>
        <w:pStyle w:val="Standard"/>
        <w:rPr>
          <w:rFonts w:ascii="Times New Roman" w:hAnsi="Times New Roman" w:cs="Times New Roman"/>
          <w:sz w:val="24"/>
        </w:rPr>
      </w:pPr>
      <w:r w:rsidRPr="00586127">
        <w:rPr>
          <w:rFonts w:ascii="Times New Roman" w:hAnsi="Times New Roman" w:cs="Times New Roman"/>
          <w:sz w:val="24"/>
        </w:rPr>
        <w:t xml:space="preserve">              </w:t>
      </w:r>
      <w:r w:rsidR="007056CF" w:rsidRPr="00586127">
        <w:rPr>
          <w:rFonts w:ascii="Times New Roman" w:hAnsi="Times New Roman" w:cs="Times New Roman"/>
          <w:sz w:val="24"/>
        </w:rPr>
        <w:t xml:space="preserve">  </w:t>
      </w:r>
      <w:r w:rsidRPr="00586127">
        <w:rPr>
          <w:rFonts w:ascii="Times New Roman" w:hAnsi="Times New Roman" w:cs="Times New Roman"/>
          <w:sz w:val="24"/>
        </w:rPr>
        <w:t xml:space="preserve">  </w:t>
      </w:r>
      <w:r w:rsidR="009E519A" w:rsidRPr="00586127">
        <w:rPr>
          <w:rFonts w:ascii="Times New Roman" w:hAnsi="Times New Roman" w:cs="Times New Roman"/>
          <w:sz w:val="24"/>
        </w:rPr>
        <w:t xml:space="preserve">администрации </w:t>
      </w:r>
      <w:r w:rsidR="003260F3" w:rsidRPr="00586127">
        <w:rPr>
          <w:rFonts w:ascii="Times New Roman" w:hAnsi="Times New Roman" w:cs="Times New Roman"/>
          <w:sz w:val="24"/>
        </w:rPr>
        <w:t xml:space="preserve">  </w:t>
      </w:r>
      <w:r w:rsidR="009E519A" w:rsidRPr="00586127">
        <w:rPr>
          <w:rFonts w:ascii="Times New Roman" w:hAnsi="Times New Roman" w:cs="Times New Roman"/>
          <w:sz w:val="24"/>
          <w:u w:val="single"/>
        </w:rPr>
        <w:t>//</w:t>
      </w:r>
      <w:proofErr w:type="spellStart"/>
      <w:r w:rsidR="009E519A" w:rsidRPr="00586127">
        <w:rPr>
          <w:rFonts w:ascii="Times New Roman" w:hAnsi="Times New Roman" w:cs="Times New Roman"/>
          <w:sz w:val="24"/>
          <w:u w:val="single"/>
          <w:lang w:val="en-US"/>
        </w:rPr>
        <w:t>adm</w:t>
      </w:r>
      <w:proofErr w:type="spellEnd"/>
      <w:r w:rsidR="009E519A" w:rsidRPr="00586127">
        <w:rPr>
          <w:rFonts w:ascii="Times New Roman" w:hAnsi="Times New Roman" w:cs="Times New Roman"/>
          <w:sz w:val="24"/>
          <w:u w:val="single"/>
        </w:rPr>
        <w:t>-</w:t>
      </w:r>
      <w:proofErr w:type="spellStart"/>
      <w:r w:rsidR="00367AF4">
        <w:rPr>
          <w:rFonts w:ascii="Times New Roman" w:hAnsi="Times New Roman" w:cs="Times New Roman"/>
          <w:sz w:val="24"/>
          <w:u w:val="single"/>
          <w:lang w:val="en-US"/>
        </w:rPr>
        <w:t>hodz</w:t>
      </w:r>
      <w:proofErr w:type="spellEnd"/>
      <w:r w:rsidR="009E519A" w:rsidRPr="00586127">
        <w:rPr>
          <w:rFonts w:ascii="Times New Roman" w:hAnsi="Times New Roman" w:cs="Times New Roman"/>
          <w:sz w:val="24"/>
          <w:u w:val="single"/>
        </w:rPr>
        <w:t>.</w:t>
      </w:r>
      <w:proofErr w:type="spellStart"/>
      <w:r w:rsidR="009E519A" w:rsidRPr="00586127">
        <w:rPr>
          <w:rFonts w:ascii="Times New Roman" w:hAnsi="Times New Roman" w:cs="Times New Roman"/>
          <w:sz w:val="24"/>
          <w:u w:val="single"/>
          <w:lang w:val="en-US"/>
        </w:rPr>
        <w:t>ru</w:t>
      </w:r>
      <w:proofErr w:type="spellEnd"/>
      <w:r w:rsidR="009E519A" w:rsidRPr="00586127">
        <w:rPr>
          <w:rFonts w:ascii="Times New Roman" w:hAnsi="Times New Roman" w:cs="Times New Roman"/>
          <w:sz w:val="24"/>
          <w:u w:val="single"/>
        </w:rPr>
        <w:t>//</w:t>
      </w:r>
    </w:p>
    <w:p w:rsidR="009E519A" w:rsidRPr="00586127" w:rsidRDefault="003260F3" w:rsidP="003260F3">
      <w:pPr>
        <w:spacing w:before="45" w:after="105"/>
      </w:pPr>
      <w:r w:rsidRPr="00586127">
        <w:t xml:space="preserve">           </w:t>
      </w:r>
      <w:r w:rsidR="006B7894" w:rsidRPr="00586127">
        <w:t xml:space="preserve"> </w:t>
      </w:r>
      <w:r w:rsidR="00C36F0D" w:rsidRPr="00586127">
        <w:t>4</w:t>
      </w:r>
      <w:r w:rsidR="007536E6" w:rsidRPr="00586127">
        <w:t xml:space="preserve">. </w:t>
      </w:r>
      <w:r w:rsidR="007056CF" w:rsidRPr="00586127">
        <w:t xml:space="preserve">  </w:t>
      </w:r>
      <w:r w:rsidR="009E519A" w:rsidRPr="00586127">
        <w:t>Настоящее Постановление вступает в силу со дня его обнародования.</w:t>
      </w:r>
    </w:p>
    <w:p w:rsidR="009B7AD3" w:rsidRPr="00586127" w:rsidRDefault="009B7AD3" w:rsidP="003260F3"/>
    <w:p w:rsidR="009E519A" w:rsidRPr="00586127" w:rsidRDefault="009E519A" w:rsidP="009E519A">
      <w:pPr>
        <w:jc w:val="both"/>
      </w:pPr>
    </w:p>
    <w:p w:rsidR="00C94B9C" w:rsidRPr="00586127" w:rsidRDefault="00C94B9C" w:rsidP="009E519A">
      <w:pPr>
        <w:jc w:val="both"/>
      </w:pPr>
    </w:p>
    <w:p w:rsidR="00C94B9C" w:rsidRPr="00586127" w:rsidRDefault="00C94B9C" w:rsidP="009E519A">
      <w:pPr>
        <w:jc w:val="both"/>
      </w:pPr>
    </w:p>
    <w:p w:rsidR="00C94B9C" w:rsidRPr="00586127" w:rsidRDefault="00C94B9C" w:rsidP="009E519A">
      <w:pPr>
        <w:jc w:val="both"/>
      </w:pPr>
    </w:p>
    <w:p w:rsidR="00C94B9C" w:rsidRPr="00586127" w:rsidRDefault="00C94B9C" w:rsidP="009E519A">
      <w:pPr>
        <w:jc w:val="both"/>
      </w:pPr>
    </w:p>
    <w:p w:rsidR="00D803EC" w:rsidRPr="00586127" w:rsidRDefault="00D803EC" w:rsidP="00CF475C">
      <w:pPr>
        <w:spacing w:line="276" w:lineRule="auto"/>
        <w:jc w:val="both"/>
      </w:pPr>
    </w:p>
    <w:p w:rsidR="004570F8" w:rsidRPr="004E364E" w:rsidRDefault="00367AF4" w:rsidP="004570F8">
      <w:proofErr w:type="spellStart"/>
      <w:r>
        <w:t>и.о</w:t>
      </w:r>
      <w:proofErr w:type="gramStart"/>
      <w:r>
        <w:t>.Г</w:t>
      </w:r>
      <w:proofErr w:type="gramEnd"/>
      <w:r>
        <w:t>лавы</w:t>
      </w:r>
      <w:proofErr w:type="spellEnd"/>
      <w:r w:rsidR="004570F8" w:rsidRPr="004E364E">
        <w:t xml:space="preserve"> муниципального образования</w:t>
      </w:r>
    </w:p>
    <w:p w:rsidR="004570F8" w:rsidRPr="004E364E" w:rsidRDefault="00367AF4" w:rsidP="004570F8">
      <w:r>
        <w:t>«</w:t>
      </w:r>
      <w:proofErr w:type="spellStart"/>
      <w:r>
        <w:t>Ходзинское</w:t>
      </w:r>
      <w:proofErr w:type="spellEnd"/>
      <w:r>
        <w:t xml:space="preserve"> сельское поселение»</w:t>
      </w:r>
      <w:r w:rsidR="004570F8" w:rsidRPr="004E364E">
        <w:t xml:space="preserve">                  </w:t>
      </w:r>
      <w:r>
        <w:t xml:space="preserve">                  </w:t>
      </w:r>
      <w:proofErr w:type="spellStart"/>
      <w:r>
        <w:t>З.Т.Афашагова</w:t>
      </w:r>
      <w:proofErr w:type="spellEnd"/>
    </w:p>
    <w:p w:rsidR="00AF20C1" w:rsidRDefault="00AF20C1">
      <w:pPr>
        <w:rPr>
          <w:sz w:val="22"/>
          <w:szCs w:val="22"/>
        </w:rPr>
      </w:pPr>
    </w:p>
    <w:p w:rsidR="00AF20C1" w:rsidRDefault="00AF20C1">
      <w:pPr>
        <w:rPr>
          <w:sz w:val="22"/>
          <w:szCs w:val="22"/>
        </w:rPr>
      </w:pPr>
    </w:p>
    <w:p w:rsidR="00AF20C1" w:rsidRDefault="00AF20C1">
      <w:pPr>
        <w:rPr>
          <w:sz w:val="22"/>
          <w:szCs w:val="22"/>
        </w:rPr>
      </w:pPr>
    </w:p>
    <w:p w:rsidR="00AF20C1" w:rsidRDefault="00AF20C1" w:rsidP="00AF20C1">
      <w:pPr>
        <w:jc w:val="both"/>
        <w:rPr>
          <w:szCs w:val="28"/>
        </w:rPr>
      </w:pPr>
    </w:p>
    <w:p w:rsidR="00AF20C1" w:rsidRDefault="00AF20C1" w:rsidP="00AF20C1">
      <w:pPr>
        <w:jc w:val="both"/>
        <w:rPr>
          <w:szCs w:val="28"/>
        </w:rPr>
      </w:pPr>
    </w:p>
    <w:p w:rsidR="00AF20C1" w:rsidRDefault="00AF20C1" w:rsidP="00AF20C1">
      <w:pPr>
        <w:jc w:val="both"/>
        <w:rPr>
          <w:szCs w:val="28"/>
        </w:rPr>
      </w:pPr>
    </w:p>
    <w:p w:rsidR="00AF20C1" w:rsidRDefault="00AF20C1" w:rsidP="00AF20C1">
      <w:pPr>
        <w:jc w:val="both"/>
        <w:rPr>
          <w:szCs w:val="28"/>
        </w:rPr>
      </w:pPr>
    </w:p>
    <w:p w:rsidR="00AF20C1" w:rsidRDefault="00AF20C1" w:rsidP="00AF20C1">
      <w:pPr>
        <w:jc w:val="both"/>
        <w:rPr>
          <w:szCs w:val="28"/>
        </w:rPr>
      </w:pPr>
    </w:p>
    <w:p w:rsidR="00AF20C1" w:rsidRDefault="00AF20C1" w:rsidP="00AF20C1">
      <w:pPr>
        <w:jc w:val="both"/>
        <w:rPr>
          <w:szCs w:val="28"/>
        </w:rPr>
      </w:pPr>
    </w:p>
    <w:p w:rsidR="007B5FC5" w:rsidRDefault="007B5FC5" w:rsidP="00CA355F">
      <w:pPr>
        <w:jc w:val="both"/>
        <w:sectPr w:rsidR="007B5FC5">
          <w:pgSz w:w="11909" w:h="16834"/>
          <w:pgMar w:top="1134" w:right="852" w:bottom="720" w:left="1903" w:header="720" w:footer="720" w:gutter="0"/>
          <w:pgNumType w:start="1"/>
          <w:cols w:space="720"/>
        </w:sectPr>
      </w:pPr>
    </w:p>
    <w:p w:rsidR="007B5FC5" w:rsidRDefault="007B5FC5" w:rsidP="007B5FC5">
      <w:pPr>
        <w:sectPr w:rsidR="007B5FC5">
          <w:type w:val="continuous"/>
          <w:pgSz w:w="11909" w:h="16834"/>
          <w:pgMar w:top="1152" w:right="1344" w:bottom="360" w:left="1512" w:header="720" w:footer="720" w:gutter="0"/>
          <w:cols w:num="2" w:space="720" w:equalWidth="0">
            <w:col w:w="3470" w:space="197"/>
            <w:col w:w="5385"/>
          </w:cols>
        </w:sectPr>
      </w:pPr>
    </w:p>
    <w:p w:rsidR="007B5FC5" w:rsidRPr="00954C28" w:rsidRDefault="007B5FC5" w:rsidP="007B5FC5">
      <w:pPr>
        <w:framePr w:w="2995" w:h="1315" w:hRule="exact" w:hSpace="38" w:wrap="notBeside" w:vAnchor="text" w:hAnchor="page" w:x="1402" w:y="-1073"/>
        <w:shd w:val="clear" w:color="auto" w:fill="FFFFFF"/>
        <w:spacing w:line="322" w:lineRule="exact"/>
        <w:ind w:left="14"/>
        <w:rPr>
          <w:sz w:val="22"/>
          <w:szCs w:val="22"/>
        </w:rPr>
      </w:pPr>
    </w:p>
    <w:p w:rsidR="00FA3A08" w:rsidRDefault="00AB26EA" w:rsidP="00FA3A08">
      <w:pPr>
        <w:ind w:left="142"/>
      </w:pPr>
      <w:r w:rsidRPr="00954C28">
        <w:rPr>
          <w:szCs w:val="28"/>
        </w:rPr>
        <w:t xml:space="preserve"> </w:t>
      </w:r>
    </w:p>
    <w:p w:rsidR="00FA3A08" w:rsidRPr="00ED7ED7" w:rsidRDefault="00FA3A08" w:rsidP="00FA3A08">
      <w:pPr>
        <w:jc w:val="right"/>
        <w:rPr>
          <w:sz w:val="20"/>
          <w:szCs w:val="20"/>
        </w:rPr>
      </w:pPr>
      <w:r>
        <w:rPr>
          <w:szCs w:val="28"/>
        </w:rPr>
        <w:t xml:space="preserve">                                                                                                               </w:t>
      </w:r>
      <w:r w:rsidRPr="00ED7ED7">
        <w:rPr>
          <w:sz w:val="20"/>
          <w:szCs w:val="20"/>
        </w:rPr>
        <w:t>Приложение</w:t>
      </w:r>
    </w:p>
    <w:p w:rsidR="00FA3A08" w:rsidRPr="00ED7ED7" w:rsidRDefault="00FA3A08" w:rsidP="00FA3A08">
      <w:pPr>
        <w:jc w:val="right"/>
        <w:rPr>
          <w:sz w:val="20"/>
          <w:szCs w:val="20"/>
        </w:rPr>
      </w:pPr>
      <w:r w:rsidRPr="00ED7ED7">
        <w:rPr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</w:t>
      </w:r>
      <w:r w:rsidRPr="00ED7ED7">
        <w:rPr>
          <w:sz w:val="20"/>
          <w:szCs w:val="20"/>
        </w:rPr>
        <w:t>к Постановлению главы</w:t>
      </w:r>
    </w:p>
    <w:p w:rsidR="00FA3A08" w:rsidRPr="00ED7ED7" w:rsidRDefault="00FA3A08" w:rsidP="00FA3A08">
      <w:pPr>
        <w:jc w:val="right"/>
        <w:rPr>
          <w:sz w:val="20"/>
          <w:szCs w:val="20"/>
        </w:rPr>
      </w:pPr>
      <w:r w:rsidRPr="00ED7ED7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                     </w:t>
      </w:r>
      <w:r w:rsidRPr="00ED7ED7">
        <w:rPr>
          <w:sz w:val="20"/>
          <w:szCs w:val="20"/>
        </w:rPr>
        <w:t xml:space="preserve"> МО </w:t>
      </w:r>
      <w:r w:rsidR="00367AF4">
        <w:rPr>
          <w:sz w:val="20"/>
          <w:szCs w:val="20"/>
        </w:rPr>
        <w:t>«</w:t>
      </w:r>
      <w:proofErr w:type="spellStart"/>
      <w:r w:rsidR="00367AF4">
        <w:rPr>
          <w:sz w:val="20"/>
          <w:szCs w:val="20"/>
        </w:rPr>
        <w:t>Ходзинское</w:t>
      </w:r>
      <w:proofErr w:type="spellEnd"/>
      <w:r w:rsidR="00367AF4">
        <w:rPr>
          <w:sz w:val="20"/>
          <w:szCs w:val="20"/>
        </w:rPr>
        <w:t xml:space="preserve"> сельское поселение»</w:t>
      </w:r>
    </w:p>
    <w:p w:rsidR="00FA3A08" w:rsidRPr="00DF5FC7" w:rsidRDefault="00FA3A08" w:rsidP="00FA3A08">
      <w:pPr>
        <w:jc w:val="right"/>
        <w:rPr>
          <w:sz w:val="20"/>
          <w:szCs w:val="20"/>
          <w:u w:val="single"/>
        </w:rPr>
      </w:pPr>
      <w:r w:rsidRPr="00ED7ED7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  <w:u w:val="single"/>
        </w:rPr>
        <w:t>от  «</w:t>
      </w:r>
      <w:r w:rsidR="00A04641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» </w:t>
      </w:r>
      <w:r w:rsidR="00367AF4">
        <w:rPr>
          <w:sz w:val="20"/>
          <w:szCs w:val="20"/>
          <w:u w:val="single"/>
        </w:rPr>
        <w:t>декабря</w:t>
      </w:r>
      <w:r>
        <w:rPr>
          <w:sz w:val="20"/>
          <w:szCs w:val="20"/>
          <w:u w:val="single"/>
        </w:rPr>
        <w:t xml:space="preserve"> 20</w:t>
      </w:r>
      <w:r w:rsidR="004F2A3F">
        <w:rPr>
          <w:sz w:val="20"/>
          <w:szCs w:val="20"/>
          <w:u w:val="single"/>
        </w:rPr>
        <w:t>2</w:t>
      </w:r>
      <w:r w:rsidR="00A04641">
        <w:rPr>
          <w:sz w:val="20"/>
          <w:szCs w:val="20"/>
          <w:u w:val="single"/>
        </w:rPr>
        <w:t>3</w:t>
      </w:r>
      <w:r w:rsidRPr="00DF5FC7">
        <w:rPr>
          <w:sz w:val="20"/>
          <w:szCs w:val="20"/>
          <w:u w:val="single"/>
        </w:rPr>
        <w:t>г.</w:t>
      </w:r>
      <w:r>
        <w:rPr>
          <w:sz w:val="20"/>
          <w:szCs w:val="20"/>
          <w:u w:val="single"/>
        </w:rPr>
        <w:t xml:space="preserve"> №   </w:t>
      </w:r>
    </w:p>
    <w:p w:rsidR="00FA3A08" w:rsidRDefault="00FA3A08" w:rsidP="00FA3A08">
      <w:pPr>
        <w:jc w:val="right"/>
        <w:rPr>
          <w:szCs w:val="28"/>
        </w:rPr>
      </w:pPr>
    </w:p>
    <w:p w:rsidR="00FA3A08" w:rsidRDefault="00FA3A08" w:rsidP="00FA3A08">
      <w:pPr>
        <w:jc w:val="both"/>
        <w:rPr>
          <w:szCs w:val="28"/>
        </w:rPr>
      </w:pPr>
    </w:p>
    <w:p w:rsidR="00FA3A08" w:rsidRPr="00B04BF0" w:rsidRDefault="00FA3A08" w:rsidP="00FA3A08">
      <w:pPr>
        <w:pStyle w:val="3"/>
        <w:keepLines w:val="0"/>
        <w:widowControl w:val="0"/>
        <w:numPr>
          <w:ilvl w:val="2"/>
          <w:numId w:val="0"/>
        </w:numPr>
        <w:shd w:val="clear" w:color="auto" w:fill="FFFFFF"/>
        <w:tabs>
          <w:tab w:val="num" w:pos="0"/>
        </w:tabs>
        <w:suppressAutoHyphens/>
        <w:autoSpaceDE w:val="0"/>
        <w:spacing w:before="298"/>
        <w:ind w:left="10"/>
        <w:jc w:val="center"/>
        <w:rPr>
          <w:bCs w:val="0"/>
          <w:color w:val="auto"/>
          <w:sz w:val="28"/>
        </w:rPr>
      </w:pPr>
      <w:r w:rsidRPr="00B04BF0">
        <w:rPr>
          <w:bCs w:val="0"/>
          <w:color w:val="auto"/>
          <w:sz w:val="28"/>
        </w:rPr>
        <w:t>Муниципальная программа</w:t>
      </w:r>
    </w:p>
    <w:p w:rsidR="00AA3B12" w:rsidRDefault="00AA3B12" w:rsidP="00AA3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 профилактике правонарушений и обеспечению общественной      </w:t>
      </w:r>
    </w:p>
    <w:p w:rsidR="00AA3B12" w:rsidRDefault="00AA3B12" w:rsidP="00AA3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безопасности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на территории муниципального образования </w:t>
      </w:r>
      <w:r w:rsidR="00367AF4">
        <w:rPr>
          <w:b/>
          <w:sz w:val="28"/>
          <w:szCs w:val="28"/>
        </w:rPr>
        <w:t>«</w:t>
      </w:r>
      <w:proofErr w:type="spellStart"/>
      <w:r w:rsidR="00367AF4">
        <w:rPr>
          <w:b/>
          <w:sz w:val="28"/>
          <w:szCs w:val="28"/>
        </w:rPr>
        <w:t>Ходзинское</w:t>
      </w:r>
      <w:proofErr w:type="spellEnd"/>
      <w:r w:rsidR="00367AF4">
        <w:rPr>
          <w:b/>
          <w:sz w:val="28"/>
          <w:szCs w:val="28"/>
        </w:rPr>
        <w:t xml:space="preserve"> сельское поселение»</w:t>
      </w:r>
      <w:r>
        <w:rPr>
          <w:b/>
          <w:sz w:val="28"/>
          <w:szCs w:val="28"/>
        </w:rPr>
        <w:t xml:space="preserve"> на 20</w:t>
      </w:r>
      <w:r w:rsidR="006C18B6">
        <w:rPr>
          <w:b/>
          <w:sz w:val="28"/>
          <w:szCs w:val="28"/>
        </w:rPr>
        <w:t>2</w:t>
      </w:r>
      <w:r w:rsidR="00A0464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год»</w:t>
      </w:r>
    </w:p>
    <w:p w:rsidR="00FA3A08" w:rsidRDefault="00FA3A08" w:rsidP="00FA3A08">
      <w:pPr>
        <w:rPr>
          <w:b/>
          <w:sz w:val="28"/>
          <w:szCs w:val="28"/>
        </w:rPr>
      </w:pPr>
    </w:p>
    <w:p w:rsidR="00FA3A08" w:rsidRDefault="00FA3A08" w:rsidP="00FA3A08">
      <w:pPr>
        <w:rPr>
          <w:b/>
          <w:sz w:val="28"/>
          <w:szCs w:val="28"/>
        </w:rPr>
      </w:pPr>
    </w:p>
    <w:p w:rsidR="00FA3A08" w:rsidRDefault="00FA3A08" w:rsidP="00FA3A08">
      <w:pPr>
        <w:rPr>
          <w:b/>
          <w:sz w:val="28"/>
          <w:szCs w:val="28"/>
        </w:rPr>
      </w:pPr>
    </w:p>
    <w:p w:rsidR="00FA3A08" w:rsidRDefault="00FA3A08" w:rsidP="00FA3A08">
      <w:pPr>
        <w:rPr>
          <w:b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771"/>
        <w:gridCol w:w="6517"/>
      </w:tblGrid>
      <w:tr w:rsidR="00FA3A08" w:rsidTr="00E0669A">
        <w:tc>
          <w:tcPr>
            <w:tcW w:w="9855" w:type="dxa"/>
            <w:gridSpan w:val="2"/>
          </w:tcPr>
          <w:p w:rsidR="00FA3A08" w:rsidRDefault="00FA3A08" w:rsidP="00E066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Паспорт ведомственной целевой программы</w:t>
            </w:r>
          </w:p>
        </w:tc>
      </w:tr>
      <w:tr w:rsidR="00DA46D1" w:rsidTr="00E0669A">
        <w:tc>
          <w:tcPr>
            <w:tcW w:w="2880" w:type="dxa"/>
          </w:tcPr>
          <w:p w:rsidR="00FA3A08" w:rsidRPr="00DA46D1" w:rsidRDefault="00FA3A08" w:rsidP="00E0669A">
            <w:r w:rsidRPr="00DA46D1">
              <w:t>Сроки реализации ведомственной целевой программы</w:t>
            </w:r>
          </w:p>
        </w:tc>
        <w:tc>
          <w:tcPr>
            <w:tcW w:w="6975" w:type="dxa"/>
          </w:tcPr>
          <w:p w:rsidR="00FA3A08" w:rsidRPr="00DA46D1" w:rsidRDefault="00FA3A08" w:rsidP="00A04641">
            <w:pPr>
              <w:jc w:val="center"/>
            </w:pPr>
            <w:r w:rsidRPr="00DA46D1">
              <w:t>20</w:t>
            </w:r>
            <w:r w:rsidR="006C18B6">
              <w:t>2</w:t>
            </w:r>
            <w:r w:rsidR="00A04641">
              <w:t>4</w:t>
            </w:r>
            <w:r w:rsidRPr="00DA46D1">
              <w:t xml:space="preserve"> год в один этап</w:t>
            </w:r>
          </w:p>
        </w:tc>
      </w:tr>
      <w:tr w:rsidR="00DA46D1" w:rsidTr="00E0669A">
        <w:tc>
          <w:tcPr>
            <w:tcW w:w="2880" w:type="dxa"/>
          </w:tcPr>
          <w:p w:rsidR="00FA3A08" w:rsidRPr="00DA46D1" w:rsidRDefault="00FA3A08" w:rsidP="00E0669A">
            <w:r w:rsidRPr="00DA46D1">
              <w:t>Разработчик ведомственной целевой программы</w:t>
            </w:r>
          </w:p>
        </w:tc>
        <w:tc>
          <w:tcPr>
            <w:tcW w:w="6975" w:type="dxa"/>
          </w:tcPr>
          <w:p w:rsidR="00FA3A08" w:rsidRPr="00DA46D1" w:rsidRDefault="00FA3A08" w:rsidP="00E0669A">
            <w:r w:rsidRPr="00DA46D1">
              <w:t xml:space="preserve">Рабочая группа из специалистов администрации муниципального образования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</w:p>
        </w:tc>
      </w:tr>
      <w:tr w:rsidR="00DA46D1" w:rsidTr="00E0669A">
        <w:tc>
          <w:tcPr>
            <w:tcW w:w="2880" w:type="dxa"/>
          </w:tcPr>
          <w:p w:rsidR="00FA3A08" w:rsidRPr="00DA46D1" w:rsidRDefault="00FA3A08" w:rsidP="00E0669A">
            <w:r w:rsidRPr="00DA46D1">
              <w:t>Участники ведомственной целевой программы</w:t>
            </w:r>
          </w:p>
        </w:tc>
        <w:tc>
          <w:tcPr>
            <w:tcW w:w="6975" w:type="dxa"/>
          </w:tcPr>
          <w:p w:rsidR="00FA3A08" w:rsidRPr="00DA46D1" w:rsidRDefault="00FA3A08" w:rsidP="00E0669A">
            <w:r w:rsidRPr="00DA46D1">
              <w:t xml:space="preserve">Муниципальные служащие муниципального образования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</w:p>
        </w:tc>
      </w:tr>
      <w:tr w:rsidR="00DA46D1" w:rsidTr="00E0669A">
        <w:tc>
          <w:tcPr>
            <w:tcW w:w="2880" w:type="dxa"/>
          </w:tcPr>
          <w:p w:rsidR="00FA3A08" w:rsidRPr="00DA46D1" w:rsidRDefault="00FA3A08" w:rsidP="00E0669A">
            <w:pPr>
              <w:rPr>
                <w:b/>
              </w:rPr>
            </w:pPr>
            <w:r w:rsidRPr="00DA46D1">
              <w:t>Наименование государственной Программы Российской Федерации, или наименование подпрограммы государственной Программы Российской Федерации, или наименование непрограммного направления деятельности.</w:t>
            </w:r>
          </w:p>
        </w:tc>
        <w:tc>
          <w:tcPr>
            <w:tcW w:w="6975" w:type="dxa"/>
          </w:tcPr>
          <w:p w:rsidR="00FA3A08" w:rsidRPr="00DA46D1" w:rsidRDefault="00FA3A08" w:rsidP="00E0669A">
            <w:r w:rsidRPr="00DA46D1">
              <w:t>Постановление Правительства Российской Федерации от 19.04.2005 г. №</w:t>
            </w:r>
            <w:r w:rsidR="00A04641">
              <w:t xml:space="preserve"> </w:t>
            </w:r>
            <w:r w:rsidRPr="00DA46D1">
              <w:t>239»Об утверждении положения о разработке, утверждении и реализации ведомственных целевых программ»</w:t>
            </w:r>
          </w:p>
          <w:p w:rsidR="00FA3A08" w:rsidRPr="00DA46D1" w:rsidRDefault="00FA3A08" w:rsidP="00E0669A">
            <w:pPr>
              <w:shd w:val="clear" w:color="auto" w:fill="FFFFFF"/>
              <w:tabs>
                <w:tab w:val="left" w:pos="173"/>
              </w:tabs>
              <w:snapToGrid w:val="0"/>
              <w:spacing w:before="10"/>
              <w:rPr>
                <w:spacing w:val="-5"/>
              </w:rPr>
            </w:pPr>
            <w:r w:rsidRPr="00DA46D1">
              <w:t xml:space="preserve"> -Федеральный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FA3A08" w:rsidRPr="00DA46D1" w:rsidRDefault="00FA3A08" w:rsidP="00E0669A"/>
        </w:tc>
      </w:tr>
      <w:tr w:rsidR="00DA46D1" w:rsidTr="00E0669A">
        <w:tc>
          <w:tcPr>
            <w:tcW w:w="2880" w:type="dxa"/>
          </w:tcPr>
          <w:p w:rsidR="00FA3A08" w:rsidRPr="00DA46D1" w:rsidRDefault="00FA3A08" w:rsidP="00E0669A">
            <w:r w:rsidRPr="00DA46D1">
              <w:t>Реквизиты документа, которым утверждена ведомственная целевая программа</w:t>
            </w:r>
          </w:p>
        </w:tc>
        <w:tc>
          <w:tcPr>
            <w:tcW w:w="6975" w:type="dxa"/>
          </w:tcPr>
          <w:p w:rsidR="00FA3A08" w:rsidRPr="00DA46D1" w:rsidRDefault="00FA3A08" w:rsidP="00A04641">
            <w:r w:rsidRPr="00DA46D1">
              <w:t xml:space="preserve">Постановление Главы муниципального образования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DA46D1">
              <w:t xml:space="preserve"> от </w:t>
            </w:r>
            <w:r w:rsidR="00A04641">
              <w:t xml:space="preserve">«  </w:t>
            </w:r>
            <w:r w:rsidR="00CA5C2B">
              <w:t>»</w:t>
            </w:r>
            <w:r w:rsidR="00960053">
              <w:t xml:space="preserve"> </w:t>
            </w:r>
            <w:r w:rsidR="00CA5C2B">
              <w:t xml:space="preserve"> </w:t>
            </w:r>
            <w:r w:rsidR="00A04641">
              <w:t>ноя</w:t>
            </w:r>
            <w:r w:rsidR="00CA5C2B">
              <w:t>б</w:t>
            </w:r>
            <w:r w:rsidR="009035E1">
              <w:t>ря</w:t>
            </w:r>
            <w:r w:rsidRPr="00DA46D1">
              <w:t xml:space="preserve"> 20</w:t>
            </w:r>
            <w:r w:rsidR="004F2A3F">
              <w:t>2</w:t>
            </w:r>
            <w:r w:rsidR="00A04641">
              <w:t>3</w:t>
            </w:r>
            <w:r w:rsidRPr="00DA46D1">
              <w:t xml:space="preserve"> года </w:t>
            </w:r>
            <w:r w:rsidR="00CA5C2B">
              <w:t xml:space="preserve"> </w:t>
            </w:r>
            <w:r w:rsidRPr="00DA46D1">
              <w:t>№</w:t>
            </w:r>
            <w:r w:rsidR="00960053">
              <w:t xml:space="preserve"> </w:t>
            </w:r>
            <w:r w:rsidR="00CA5C2B">
              <w:t xml:space="preserve"> </w:t>
            </w:r>
          </w:p>
        </w:tc>
      </w:tr>
      <w:tr w:rsidR="00DA46D1" w:rsidTr="00E0669A">
        <w:tc>
          <w:tcPr>
            <w:tcW w:w="2880" w:type="dxa"/>
          </w:tcPr>
          <w:p w:rsidR="00FA3A08" w:rsidRPr="00DA46D1" w:rsidRDefault="00FA3A08" w:rsidP="00E0669A">
            <w:r w:rsidRPr="00DA46D1">
              <w:t>Цели ведомственной целевой программы и их назначение по годам реализации</w:t>
            </w:r>
          </w:p>
        </w:tc>
        <w:tc>
          <w:tcPr>
            <w:tcW w:w="6975" w:type="dxa"/>
          </w:tcPr>
          <w:p w:rsidR="00FA3A08" w:rsidRPr="00DA46D1" w:rsidRDefault="00DA46D1" w:rsidP="009035E1">
            <w:pPr>
              <w:snapToGrid w:val="0"/>
              <w:rPr>
                <w:b/>
              </w:rPr>
            </w:pPr>
            <w:proofErr w:type="gramStart"/>
            <w:r w:rsidRPr="00DA46D1">
              <w:t xml:space="preserve">- укрепление правопорядка и общественной безопасности на территории муниципального образования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DA46D1">
              <w:t xml:space="preserve"> как необходимое условие соблюдения защиты прав и свобод жителей поселения;               </w:t>
            </w:r>
            <w:r w:rsidR="009035E1">
              <w:t xml:space="preserve">                          </w:t>
            </w:r>
            <w:r w:rsidRPr="00DA46D1">
              <w:t xml:space="preserve">  - повышение безопасности дорожного движения для обеспечения охраны жизни, здоровья граждан и их имущества, гарантий их законных прав на безопасные условия движения на автомобильных дорогах муниципального образования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DA46D1">
              <w:t>;</w:t>
            </w:r>
            <w:proofErr w:type="gramEnd"/>
            <w:r w:rsidRPr="00DA46D1">
              <w:t xml:space="preserve">         </w:t>
            </w:r>
            <w:r w:rsidR="009035E1">
              <w:t xml:space="preserve">                                          </w:t>
            </w:r>
            <w:r w:rsidRPr="00DA46D1">
              <w:t xml:space="preserve"> - закрепление тенденции к сокращению распространения наркомании и связанных с ней правонарушений.</w:t>
            </w:r>
            <w:r w:rsidRPr="00DA46D1">
              <w:rPr>
                <w:b/>
              </w:rPr>
              <w:t xml:space="preserve"> </w:t>
            </w:r>
          </w:p>
        </w:tc>
      </w:tr>
      <w:tr w:rsidR="00DA46D1" w:rsidTr="00E0669A">
        <w:tc>
          <w:tcPr>
            <w:tcW w:w="2880" w:type="dxa"/>
          </w:tcPr>
          <w:p w:rsidR="00FA3A08" w:rsidRPr="00DA46D1" w:rsidRDefault="00FA3A08" w:rsidP="00E0669A">
            <w:r w:rsidRPr="00DA46D1">
              <w:t>Задачи ведомственной целевой программы</w:t>
            </w:r>
          </w:p>
        </w:tc>
        <w:tc>
          <w:tcPr>
            <w:tcW w:w="6975" w:type="dxa"/>
          </w:tcPr>
          <w:p w:rsidR="00DA46D1" w:rsidRPr="00DA46D1" w:rsidRDefault="00DA46D1" w:rsidP="00DA46D1">
            <w:r w:rsidRPr="00DA46D1">
              <w:t>-    осуществление   организационной,    научно-методической и информационной  деятельности  по профилактике правонарушений;</w:t>
            </w:r>
          </w:p>
          <w:p w:rsidR="00DA46D1" w:rsidRPr="00DA46D1" w:rsidRDefault="00DA46D1" w:rsidP="00DA46D1">
            <w:r w:rsidRPr="00DA46D1">
              <w:t xml:space="preserve">- обеспечение  профилактики  правонарушений   на улицах и в </w:t>
            </w:r>
            <w:r w:rsidRPr="00DA46D1">
              <w:lastRenderedPageBreak/>
              <w:t>общественных местах;</w:t>
            </w:r>
          </w:p>
          <w:p w:rsidR="00DA46D1" w:rsidRPr="00DA46D1" w:rsidRDefault="00DA46D1" w:rsidP="00DA46D1">
            <w:r w:rsidRPr="00DA46D1">
              <w:t xml:space="preserve">- повышение качества  воспитательной  работы  в образовательных     учреждениях; </w:t>
            </w:r>
          </w:p>
          <w:p w:rsidR="00DA46D1" w:rsidRPr="00DA46D1" w:rsidRDefault="00DA46D1" w:rsidP="00DA46D1">
            <w:r w:rsidRPr="00DA46D1">
              <w:t>- профилактика противоправного поведения несовершеннолетних;</w:t>
            </w:r>
          </w:p>
          <w:p w:rsidR="00DA46D1" w:rsidRPr="00DA46D1" w:rsidRDefault="00DA46D1" w:rsidP="00DA46D1">
            <w:r w:rsidRPr="00DA46D1">
              <w:t>- привлечение детей  и  молодежи  к  участию  в спортивных мероприятиях;</w:t>
            </w:r>
          </w:p>
          <w:p w:rsidR="00DA46D1" w:rsidRPr="00DA46D1" w:rsidRDefault="00DA46D1" w:rsidP="00DA46D1">
            <w:r w:rsidRPr="00DA46D1">
              <w:t xml:space="preserve">- содействие социальной адаптации осужденных, а также  лиц,  освободившихся  из   мест   лишения свободы,  и  несовершеннолетних,  прибывших   из специальных   учебно-воспитательных   учреждений закрытого    типа;    </w:t>
            </w:r>
          </w:p>
          <w:p w:rsidR="00DA46D1" w:rsidRPr="00DA46D1" w:rsidRDefault="00DA46D1" w:rsidP="00DA46D1">
            <w:r w:rsidRPr="00DA46D1">
              <w:t xml:space="preserve">- профилактика     </w:t>
            </w:r>
            <w:proofErr w:type="gramStart"/>
            <w:r w:rsidRPr="00DA46D1">
              <w:t>повторной</w:t>
            </w:r>
            <w:proofErr w:type="gramEnd"/>
          </w:p>
          <w:p w:rsidR="00DA46D1" w:rsidRPr="00DA46D1" w:rsidRDefault="00DA46D1" w:rsidP="00DA46D1">
            <w:r w:rsidRPr="00DA46D1">
              <w:t>преступности;</w:t>
            </w:r>
          </w:p>
          <w:p w:rsidR="00DA46D1" w:rsidRPr="00DA46D1" w:rsidRDefault="00DA46D1" w:rsidP="00DA46D1">
            <w:r w:rsidRPr="00DA46D1">
              <w:t>- совершенствование    системы     профилактики потребления  наркотиков  различными  категориями населения,    прежде    всего    молодежью     и</w:t>
            </w:r>
            <w:r w:rsidR="00A04641">
              <w:t xml:space="preserve">  </w:t>
            </w:r>
            <w:r w:rsidRPr="00DA46D1">
              <w:t>несовершеннолетними;</w:t>
            </w:r>
          </w:p>
          <w:p w:rsidR="00DA46D1" w:rsidRPr="00DA46D1" w:rsidRDefault="00DA46D1" w:rsidP="00DA46D1">
            <w:r w:rsidRPr="00DA46D1">
              <w:t>- содействие организации и проведению  операций по  профилактике  правонарушений,  связанных   с использованием и оборотом наркотиков, а также по пресечению незаконного оборота наркотиков;</w:t>
            </w:r>
          </w:p>
          <w:p w:rsidR="00DA46D1" w:rsidRPr="00DA46D1" w:rsidRDefault="00DA46D1" w:rsidP="00DA46D1">
            <w:r w:rsidRPr="00DA46D1">
              <w:t>- профилактика   новых  преступлений    среди осужденных;</w:t>
            </w:r>
          </w:p>
          <w:p w:rsidR="00DA46D1" w:rsidRPr="00DA46D1" w:rsidRDefault="00DA46D1" w:rsidP="00DA46D1">
            <w:r w:rsidRPr="00DA46D1">
              <w:t xml:space="preserve">- содействие  </w:t>
            </w:r>
            <w:proofErr w:type="spellStart"/>
            <w:r w:rsidRPr="00DA46D1">
              <w:t>трудозанятости</w:t>
            </w:r>
            <w:proofErr w:type="spellEnd"/>
            <w:r w:rsidRPr="00DA46D1">
              <w:t xml:space="preserve">  лиц,   отбывающих наказание в виде лишения свободы.</w:t>
            </w:r>
          </w:p>
          <w:p w:rsidR="00DA46D1" w:rsidRPr="00DA46D1" w:rsidRDefault="00DA46D1" w:rsidP="00DA46D1">
            <w:r w:rsidRPr="00DA46D1">
      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      </w:r>
          </w:p>
          <w:p w:rsidR="00DA46D1" w:rsidRPr="00DA46D1" w:rsidRDefault="00DA46D1" w:rsidP="00DA46D1">
            <w:r w:rsidRPr="00DA46D1">
      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      </w:r>
          </w:p>
          <w:p w:rsidR="00DA46D1" w:rsidRPr="00DA46D1" w:rsidRDefault="00DA46D1" w:rsidP="00DA46D1">
            <w:r w:rsidRPr="00DA46D1">
              <w:t xml:space="preserve"> - пресечение деятельности и запрещение символики экстремистских групп и организаций на территории   поселения;</w:t>
            </w:r>
          </w:p>
          <w:p w:rsidR="00DA46D1" w:rsidRPr="00DA46D1" w:rsidRDefault="00DA46D1" w:rsidP="00DA46D1">
            <w:r w:rsidRPr="00DA46D1">
              <w:t>- развитие художественной самодеятельности на основе различных народных традиций и культурного наследия.</w:t>
            </w:r>
          </w:p>
          <w:p w:rsidR="00FA3A08" w:rsidRPr="00DA46D1" w:rsidRDefault="00DA46D1" w:rsidP="00DA46D1">
            <w:pPr>
              <w:rPr>
                <w:b/>
              </w:rPr>
            </w:pPr>
            <w:r w:rsidRPr="00DA46D1">
              <w:t xml:space="preserve"> - популяризация литературы и средств массовой информации, адресованных детям и молодежи и   ставящих своей целью воспитание в духе толерантности и патриотизма.  </w:t>
            </w:r>
          </w:p>
        </w:tc>
      </w:tr>
      <w:tr w:rsidR="00DA46D1" w:rsidRPr="00AB26EA" w:rsidTr="00E0669A">
        <w:tc>
          <w:tcPr>
            <w:tcW w:w="2880" w:type="dxa"/>
            <w:hideMark/>
          </w:tcPr>
          <w:p w:rsidR="00FA3A08" w:rsidRPr="00DA46D1" w:rsidRDefault="00FA3A08" w:rsidP="00E0669A">
            <w:pPr>
              <w:spacing w:after="200" w:line="276" w:lineRule="auto"/>
            </w:pPr>
            <w:r w:rsidRPr="00DA46D1">
              <w:lastRenderedPageBreak/>
              <w:t>Параметры финансового обеспечения реализации ведомственной целевой программы.</w:t>
            </w:r>
          </w:p>
        </w:tc>
        <w:tc>
          <w:tcPr>
            <w:tcW w:w="6975" w:type="dxa"/>
          </w:tcPr>
          <w:p w:rsidR="00FA3A08" w:rsidRPr="00DA46D1" w:rsidRDefault="00FA3A08" w:rsidP="00E0669A"/>
          <w:p w:rsidR="00FA3A08" w:rsidRPr="00DA46D1" w:rsidRDefault="00FA3A08" w:rsidP="00E0669A"/>
          <w:p w:rsidR="00FA3A08" w:rsidRPr="00DA46D1" w:rsidRDefault="00DA46D1" w:rsidP="00BE6A79">
            <w:r w:rsidRPr="00DA46D1">
              <w:t xml:space="preserve">Средства бюджета муниципального образования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DA46D1">
              <w:t xml:space="preserve">  – </w:t>
            </w:r>
            <w:r w:rsidR="00BE6A79">
              <w:t>1</w:t>
            </w:r>
            <w:r w:rsidR="006C18B6">
              <w:t>0</w:t>
            </w:r>
            <w:r w:rsidRPr="00DA46D1">
              <w:t>000 рублей.</w:t>
            </w:r>
          </w:p>
        </w:tc>
      </w:tr>
    </w:tbl>
    <w:p w:rsidR="00CA355F" w:rsidRPr="00954C28" w:rsidRDefault="00AB26EA" w:rsidP="00AB26EA">
      <w:pPr>
        <w:rPr>
          <w:szCs w:val="28"/>
        </w:rPr>
      </w:pPr>
      <w:r w:rsidRPr="00954C28">
        <w:rPr>
          <w:szCs w:val="28"/>
        </w:rPr>
        <w:t xml:space="preserve">                                                                                                                     </w:t>
      </w:r>
      <w:r w:rsidR="00CA355F" w:rsidRPr="00954C28">
        <w:rPr>
          <w:szCs w:val="28"/>
        </w:rPr>
        <w:t xml:space="preserve">                         </w:t>
      </w:r>
    </w:p>
    <w:p w:rsidR="00FA3A08" w:rsidRDefault="00CA355F" w:rsidP="006663B7">
      <w:pPr>
        <w:jc w:val="right"/>
        <w:rPr>
          <w:szCs w:val="28"/>
        </w:rPr>
      </w:pPr>
      <w:r w:rsidRPr="00954C28">
        <w:rPr>
          <w:szCs w:val="28"/>
        </w:rPr>
        <w:t xml:space="preserve">                                                                                       </w:t>
      </w:r>
    </w:p>
    <w:p w:rsidR="003916E7" w:rsidRPr="00954C28" w:rsidRDefault="00635BBD" w:rsidP="003A5B83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54C2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A5B83" w:rsidRPr="00954C28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3916E7" w:rsidRPr="00954C28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CC094A" w:rsidRPr="00954C28" w:rsidRDefault="00CC094A" w:rsidP="00900C3A">
      <w:pPr>
        <w:jc w:val="center"/>
        <w:rPr>
          <w:b/>
        </w:rPr>
      </w:pPr>
      <w:r w:rsidRPr="00954C28">
        <w:rPr>
          <w:b/>
        </w:rPr>
        <w:t>Характеристика проблемы,</w:t>
      </w:r>
    </w:p>
    <w:p w:rsidR="00CC094A" w:rsidRPr="00954C28" w:rsidRDefault="00CC094A" w:rsidP="00900C3A">
      <w:pPr>
        <w:jc w:val="center"/>
        <w:rPr>
          <w:b/>
        </w:rPr>
      </w:pPr>
      <w:r w:rsidRPr="00954C28">
        <w:rPr>
          <w:b/>
        </w:rPr>
        <w:t xml:space="preserve">на </w:t>
      </w:r>
      <w:proofErr w:type="gramStart"/>
      <w:r w:rsidRPr="00954C28">
        <w:rPr>
          <w:b/>
        </w:rPr>
        <w:t>решение</w:t>
      </w:r>
      <w:proofErr w:type="gramEnd"/>
      <w:r w:rsidRPr="00954C28">
        <w:rPr>
          <w:b/>
        </w:rPr>
        <w:t xml:space="preserve"> которой направлена Программа</w:t>
      </w:r>
    </w:p>
    <w:p w:rsidR="00CC094A" w:rsidRPr="00954C28" w:rsidRDefault="00CC094A" w:rsidP="00900C3A">
      <w:pPr>
        <w:jc w:val="center"/>
        <w:rPr>
          <w:b/>
        </w:rPr>
      </w:pPr>
      <w:r w:rsidRPr="00954C28">
        <w:rPr>
          <w:b/>
        </w:rPr>
        <w:t>и обоснование необходимости ее решения.</w:t>
      </w:r>
    </w:p>
    <w:p w:rsidR="00CC094A" w:rsidRPr="00954C28" w:rsidRDefault="00CC094A" w:rsidP="00900C3A"/>
    <w:p w:rsidR="00CC094A" w:rsidRPr="00954C28" w:rsidRDefault="00CC094A" w:rsidP="00F21E1F">
      <w:pPr>
        <w:ind w:firstLine="708"/>
        <w:jc w:val="both"/>
      </w:pPr>
      <w:r w:rsidRPr="00954C28">
        <w:t xml:space="preserve">В </w:t>
      </w:r>
      <w:r w:rsidR="00EC2211" w:rsidRPr="00954C28">
        <w:t xml:space="preserve">муниципальном образовании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Pr="00954C28">
        <w:t xml:space="preserve"> осуществляется планомерная работа по решению задач, направленных на повышение доверия граждан к правоохранительным органам, усиление борьбы с незаконным оборотом наркотиков организованными преступными группировками, многоуровневую профилактику, укрепление взаимодействия правоохранительных органов с муниципальными органами власти.</w:t>
      </w:r>
    </w:p>
    <w:p w:rsidR="00CC094A" w:rsidRPr="00954C28" w:rsidRDefault="00CC094A" w:rsidP="00F21E1F">
      <w:pPr>
        <w:jc w:val="both"/>
      </w:pPr>
      <w:r w:rsidRPr="00954C28">
        <w:t xml:space="preserve">Решение многих вопросов межведомственного характера в области укрепления правопорядка и общественной безопасности </w:t>
      </w:r>
      <w:r w:rsidR="00F930ED" w:rsidRPr="00954C28">
        <w:t>на территории муниципального</w:t>
      </w:r>
      <w:r w:rsidR="005F1047" w:rsidRPr="00954C28">
        <w:t xml:space="preserve">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Pr="00954C28">
        <w:t xml:space="preserve"> осуществляется в рамках муниципальных целевых  программ.</w:t>
      </w:r>
    </w:p>
    <w:p w:rsidR="005F1047" w:rsidRPr="00954C28" w:rsidRDefault="00BE6A79" w:rsidP="00F21E1F">
      <w:pPr>
        <w:jc w:val="both"/>
      </w:pPr>
      <w:r>
        <w:lastRenderedPageBreak/>
        <w:t xml:space="preserve">   </w:t>
      </w:r>
      <w:r w:rsidR="00CC094A" w:rsidRPr="00954C28">
        <w:t>Реализация муниципальных  программ «Комплексные меры по профилактике терроризма и экстремизма на территории</w:t>
      </w:r>
      <w:r w:rsidR="005F1047" w:rsidRPr="00954C28">
        <w:t xml:space="preserve"> 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="005F1047" w:rsidRPr="00954C28">
        <w:t xml:space="preserve"> на </w:t>
      </w:r>
      <w:r w:rsidR="00431F0C" w:rsidRPr="00954C28">
        <w:t>20</w:t>
      </w:r>
      <w:r w:rsidR="004F2A3F">
        <w:t>2</w:t>
      </w:r>
      <w:r w:rsidR="00BA3E14">
        <w:t>3</w:t>
      </w:r>
      <w:r w:rsidR="00CC094A" w:rsidRPr="00954C28">
        <w:t xml:space="preserve"> год»,  «Повышение безопасности дорожного движения на территории </w:t>
      </w:r>
      <w:r w:rsidR="005F1047" w:rsidRPr="00954C28">
        <w:t xml:space="preserve">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="00935DF5">
        <w:t xml:space="preserve"> на 20</w:t>
      </w:r>
      <w:r w:rsidR="004F2A3F">
        <w:t>2</w:t>
      </w:r>
      <w:r w:rsidR="00BA3E14">
        <w:t>3</w:t>
      </w:r>
      <w:r w:rsidR="003A5B83" w:rsidRPr="00954C28">
        <w:t xml:space="preserve"> </w:t>
      </w:r>
      <w:r w:rsidR="005F1047" w:rsidRPr="00954C28">
        <w:t>год</w:t>
      </w:r>
      <w:r w:rsidR="00CC094A" w:rsidRPr="00954C28">
        <w:t xml:space="preserve">», способствовали снижению отдельных показателей </w:t>
      </w:r>
      <w:proofErr w:type="gramStart"/>
      <w:r w:rsidR="00CC094A" w:rsidRPr="00954C28">
        <w:t>криминогенной обстановки</w:t>
      </w:r>
      <w:proofErr w:type="gramEnd"/>
      <w:r w:rsidR="005F1047" w:rsidRPr="00954C28">
        <w:t xml:space="preserve">  на территории</w:t>
      </w:r>
      <w:r w:rsidR="00CC094A" w:rsidRPr="00954C28">
        <w:t xml:space="preserve"> </w:t>
      </w:r>
      <w:r w:rsidR="005F1047" w:rsidRPr="00954C28">
        <w:t xml:space="preserve">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="00475E67" w:rsidRPr="00954C28">
        <w:t>.</w:t>
      </w:r>
    </w:p>
    <w:p w:rsidR="00CC094A" w:rsidRPr="00954C28" w:rsidRDefault="00C3250D" w:rsidP="00F21E1F">
      <w:pPr>
        <w:jc w:val="both"/>
      </w:pPr>
      <w:r>
        <w:t xml:space="preserve">    </w:t>
      </w:r>
      <w:r w:rsidR="00CC094A" w:rsidRPr="00954C28">
        <w:t xml:space="preserve">Проблемы </w:t>
      </w:r>
      <w:proofErr w:type="spellStart"/>
      <w:r w:rsidR="00CC094A" w:rsidRPr="00954C28">
        <w:t>табакокурения</w:t>
      </w:r>
      <w:proofErr w:type="spellEnd"/>
      <w:r w:rsidR="00CC094A" w:rsidRPr="00954C28">
        <w:t>, алкоголизма и других социально-негативных явлений среди детей и молодежи являются не менее значимыми, чем проблема распространения наркомании.</w:t>
      </w:r>
    </w:p>
    <w:p w:rsidR="00CC094A" w:rsidRPr="00954C28" w:rsidRDefault="00CC094A" w:rsidP="00F21E1F">
      <w:pPr>
        <w:jc w:val="both"/>
      </w:pPr>
      <w:r w:rsidRPr="00954C28">
        <w:t>Одной из острых проблем современного общества является приверженность большого числа людей к злоупотреблению спиртными напитками. Особенно тревожит тот факт, что средний возраст приверженцев алкоголя постоянно снижается. Несмотря на высокий уровень информированности и образованности, распитие спиртных напитков все же является популярным времяпрепровождением в определенных кругах.</w:t>
      </w:r>
    </w:p>
    <w:p w:rsidR="00CC094A" w:rsidRPr="00954C28" w:rsidRDefault="00CC094A" w:rsidP="00F21E1F">
      <w:pPr>
        <w:jc w:val="both"/>
      </w:pPr>
      <w:r w:rsidRPr="00954C28">
        <w:t>Уголовно-исполнительная система не имеет достаточных возможностей для исправления осужденных и предупреждения совершения ими новых преступлений.</w:t>
      </w:r>
    </w:p>
    <w:p w:rsidR="00CC094A" w:rsidRDefault="00CC094A" w:rsidP="00F21E1F">
      <w:pPr>
        <w:jc w:val="both"/>
      </w:pPr>
      <w:r w:rsidRPr="00954C28">
        <w:t>Основными причинами сложившейся ситуации в сфере укрепления правопорядка и общественной безопасности являются низкий уровень профилактической работы среди населения; проблемы материально-технического обеспечения правоохранительных органов и других органов и учреждений, осуществляющих деятельность в данной сфере; недостаточный уровень привлечения подростков и молодежи к досуговой и внеурочной деятельности.</w:t>
      </w:r>
    </w:p>
    <w:p w:rsidR="00A85E07" w:rsidRPr="002E066B" w:rsidRDefault="00A85E07" w:rsidP="00A85E07">
      <w:pPr>
        <w:autoSpaceDE w:val="0"/>
        <w:ind w:left="-15"/>
        <w:jc w:val="both"/>
        <w:rPr>
          <w:rFonts w:ascii="Times New Roman CYR" w:eastAsia="Times New Roman CYR" w:hAnsi="Times New Roman CYR" w:cs="Times New Roman CYR"/>
        </w:rPr>
      </w:pPr>
      <w:r w:rsidRPr="002E066B">
        <w:rPr>
          <w:rFonts w:ascii="Times New Roman CYR" w:eastAsia="Times New Roman CYR" w:hAnsi="Times New Roman CYR" w:cs="Times New Roman CYR"/>
        </w:rPr>
        <w:tab/>
      </w:r>
      <w:r w:rsidR="00C3250D">
        <w:rPr>
          <w:rFonts w:ascii="Times New Roman CYR" w:eastAsia="Times New Roman CYR" w:hAnsi="Times New Roman CYR" w:cs="Times New Roman CYR"/>
        </w:rPr>
        <w:t xml:space="preserve">    </w:t>
      </w:r>
      <w:r w:rsidRPr="002E066B">
        <w:rPr>
          <w:rFonts w:ascii="Times New Roman CYR" w:eastAsia="Times New Roman CYR" w:hAnsi="Times New Roman CYR" w:cs="Times New Roman CYR"/>
        </w:rPr>
        <w:t>Проводимые различными ведомствами не согласованные между собой  профилактические мероприятия не приводят к желаемому результату и значительно отстают от динамики криминальных процессов. Поэтому профилактика правонарушений требует скоординированной работы всех ведомств, общественных объединений и структур гражданского общества с правонарушителями различных возрастных</w:t>
      </w:r>
      <w:r w:rsidRPr="002E066B">
        <w:rPr>
          <w:rFonts w:ascii="Times New Roman CYR" w:eastAsia="Times New Roman CYR" w:hAnsi="Times New Roman CYR" w:cs="Times New Roman CYR"/>
          <w:spacing w:val="-13"/>
        </w:rPr>
        <w:t xml:space="preserve"> </w:t>
      </w:r>
      <w:r w:rsidRPr="002E066B">
        <w:rPr>
          <w:rFonts w:ascii="Times New Roman CYR" w:eastAsia="Times New Roman CYR" w:hAnsi="Times New Roman CYR" w:cs="Times New Roman CYR"/>
        </w:rPr>
        <w:t>групп.</w:t>
      </w:r>
    </w:p>
    <w:p w:rsidR="00CC094A" w:rsidRPr="00954C28" w:rsidRDefault="00CC094A" w:rsidP="00F21E1F">
      <w:pPr>
        <w:jc w:val="both"/>
      </w:pPr>
      <w:r w:rsidRPr="00954C28">
        <w:t xml:space="preserve">Таким образом, требуется дальнейшее решение проблем в области укрепления правопорядка и общественной безопасности </w:t>
      </w:r>
      <w:r w:rsidR="00237C53" w:rsidRPr="00954C28">
        <w:t xml:space="preserve">на территории 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Pr="00954C28">
        <w:t>.</w:t>
      </w:r>
    </w:p>
    <w:p w:rsidR="00CC094A" w:rsidRDefault="00C3250D" w:rsidP="00F21E1F">
      <w:pPr>
        <w:jc w:val="both"/>
      </w:pPr>
      <w:r>
        <w:t xml:space="preserve">     </w:t>
      </w:r>
      <w:r w:rsidR="00CC094A" w:rsidRPr="00954C28">
        <w:t>Решение вышеназванных проблем возможно только при условии комплексного подхода и согласованных действий различных органов и структур, занимающихся профилактикой правонарушений и укреплением правопорядка и общественной безопасности.</w:t>
      </w:r>
    </w:p>
    <w:p w:rsidR="00A85E07" w:rsidRDefault="00A85E07" w:rsidP="00A85E07">
      <w:pPr>
        <w:jc w:val="both"/>
      </w:pPr>
      <w:r w:rsidRPr="002E066B">
        <w:t>Ранняя профилактика начинается с публикаций, направленных на предупреждение преступлений и правонарушений, пропаганду здорового образа жизни, антинаркотическую пропаганду. Таких публикаций должно стать больше, для того, чтобы донести все негативные последствия совершения преступлений, правонарушений, употреблений алкоголя и наркотических средств до большего числа граждан.</w:t>
      </w:r>
    </w:p>
    <w:p w:rsidR="00A85E07" w:rsidRPr="002E066B" w:rsidRDefault="00A85E07" w:rsidP="00A85E07">
      <w:pPr>
        <w:ind w:firstLine="709"/>
        <w:jc w:val="both"/>
      </w:pPr>
      <w:r w:rsidRPr="002E066B">
        <w:t xml:space="preserve">Принятие и реализация профилактических мер, предусмотренных муниципальной программой позволит  обеспечить предупреждение преступлений, в том числе среди несовершеннолетних, повысить уровень уверенности граждан в защищенности своих личных и имущественных  интересов  </w:t>
      </w:r>
      <w:proofErr w:type="gramStart"/>
      <w:r w:rsidRPr="002E066B">
        <w:t>в следствии</w:t>
      </w:r>
      <w:proofErr w:type="gramEnd"/>
      <w:r w:rsidRPr="002E066B">
        <w:t xml:space="preserve">  оздоровления криминальной ситуации в сельско</w:t>
      </w:r>
      <w:r>
        <w:t>м</w:t>
      </w:r>
      <w:r w:rsidRPr="002E066B">
        <w:t xml:space="preserve"> поселени</w:t>
      </w:r>
      <w:r>
        <w:t>е</w:t>
      </w:r>
      <w:r w:rsidRPr="002E066B">
        <w:t>, а так же вовлечь общественность, в том числе молодежь, в профилактику преступности и ведению здорового образа жизни.</w:t>
      </w:r>
    </w:p>
    <w:p w:rsidR="00AC13BD" w:rsidRPr="00954C28" w:rsidRDefault="00CC094A" w:rsidP="00F21E1F">
      <w:pPr>
        <w:jc w:val="both"/>
      </w:pPr>
      <w:r w:rsidRPr="00954C28">
        <w:t xml:space="preserve">При этом использование программно-целевого метода является наиболее приемлемым подходом, который позволит преодолеть негативные тенденции в сфере правопорядка и общественной безопасности и эффективно использовать средства  бюджета </w:t>
      </w:r>
      <w:r w:rsidR="00AC13BD" w:rsidRPr="00954C28">
        <w:t xml:space="preserve">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="00AC13BD" w:rsidRPr="00954C28">
        <w:t>.</w:t>
      </w:r>
    </w:p>
    <w:p w:rsidR="00CC094A" w:rsidRPr="00954C28" w:rsidRDefault="00CC094A" w:rsidP="00F21E1F">
      <w:pPr>
        <w:jc w:val="both"/>
      </w:pPr>
    </w:p>
    <w:p w:rsidR="00CC094A" w:rsidRPr="00954C28" w:rsidRDefault="00F21E1F" w:rsidP="00F21E1F">
      <w:pPr>
        <w:jc w:val="both"/>
        <w:rPr>
          <w:rFonts w:asciiTheme="minorHAnsi" w:hAnsiTheme="minorHAnsi" w:cstheme="minorBidi"/>
        </w:rPr>
      </w:pPr>
      <w:r>
        <w:rPr>
          <w:b/>
        </w:rPr>
        <w:t xml:space="preserve">                              Основная цель и зада</w:t>
      </w:r>
      <w:r w:rsidR="00CC094A" w:rsidRPr="00954C28">
        <w:rPr>
          <w:b/>
        </w:rPr>
        <w:t>чи Программы</w:t>
      </w:r>
      <w:r w:rsidR="00CC094A" w:rsidRPr="00954C28">
        <w:t>.</w:t>
      </w:r>
    </w:p>
    <w:p w:rsidR="00CC094A" w:rsidRPr="00954C28" w:rsidRDefault="00CC094A" w:rsidP="00900C3A"/>
    <w:p w:rsidR="00CC094A" w:rsidRPr="00954C28" w:rsidRDefault="00CC094A" w:rsidP="00F21E1F">
      <w:pPr>
        <w:ind w:firstLine="708"/>
        <w:jc w:val="both"/>
      </w:pPr>
      <w:proofErr w:type="gramStart"/>
      <w:r w:rsidRPr="00954C28">
        <w:lastRenderedPageBreak/>
        <w:t xml:space="preserve">Главная цель Программы - укрепление правопорядка и общественной безопасности </w:t>
      </w:r>
      <w:r w:rsidR="00AC13BD" w:rsidRPr="00954C28">
        <w:t>на территории</w:t>
      </w:r>
      <w:r w:rsidRPr="00954C28">
        <w:t xml:space="preserve"> </w:t>
      </w:r>
      <w:r w:rsidR="00AC13BD" w:rsidRPr="00954C28">
        <w:t xml:space="preserve">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="00AC13BD" w:rsidRPr="00954C28">
        <w:t xml:space="preserve"> </w:t>
      </w:r>
      <w:r w:rsidRPr="00954C28">
        <w:t xml:space="preserve">как необходимое условие соблюдения защиты прав и свобод жителей района, повышение безопасности дорожного движения для обеспечения охраны жизни, здоровья граждан и их имущества, гарантий их законных прав на безопасные условия движения на автомобильных дорогах </w:t>
      </w:r>
      <w:r w:rsidR="00AC13BD" w:rsidRPr="00954C28">
        <w:t xml:space="preserve"> 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Pr="00954C28">
        <w:t>, закрепление тенденции к сокращению распространения наркомании</w:t>
      </w:r>
      <w:proofErr w:type="gramEnd"/>
      <w:r w:rsidRPr="00954C28">
        <w:t xml:space="preserve"> и связанных с ней правонарушений.</w:t>
      </w:r>
    </w:p>
    <w:p w:rsidR="00900C3A" w:rsidRPr="00954C28" w:rsidRDefault="00900C3A" w:rsidP="00900C3A"/>
    <w:p w:rsidR="00CC094A" w:rsidRPr="00954C28" w:rsidRDefault="00CC094A" w:rsidP="00900C3A">
      <w:pPr>
        <w:jc w:val="center"/>
        <w:rPr>
          <w:b/>
        </w:rPr>
      </w:pPr>
      <w:r w:rsidRPr="00954C28">
        <w:rPr>
          <w:b/>
        </w:rPr>
        <w:t>Основными задачами реализации Программы являются:</w:t>
      </w:r>
    </w:p>
    <w:p w:rsidR="00900C3A" w:rsidRPr="00954C28" w:rsidRDefault="00900C3A" w:rsidP="00900C3A">
      <w:pPr>
        <w:jc w:val="center"/>
        <w:rPr>
          <w:b/>
        </w:rPr>
      </w:pPr>
    </w:p>
    <w:p w:rsidR="00CC094A" w:rsidRPr="00954C28" w:rsidRDefault="00CC094A" w:rsidP="00F21E1F">
      <w:pPr>
        <w:jc w:val="both"/>
      </w:pPr>
      <w:r w:rsidRPr="00954C28">
        <w:t>- осуществление   организационной,    научно-методической и информационной  деятельности  по профилактике правонарушений;</w:t>
      </w:r>
    </w:p>
    <w:p w:rsidR="00CC094A" w:rsidRPr="00954C28" w:rsidRDefault="00CC094A" w:rsidP="00F21E1F">
      <w:pPr>
        <w:jc w:val="both"/>
      </w:pPr>
      <w:r w:rsidRPr="00954C28">
        <w:t>- обеспечение  профилактики  правонарушений   на улицах и в общественных местах;</w:t>
      </w:r>
    </w:p>
    <w:p w:rsidR="00CC094A" w:rsidRPr="00954C28" w:rsidRDefault="00CC094A" w:rsidP="00F21E1F">
      <w:pPr>
        <w:jc w:val="both"/>
      </w:pPr>
      <w:r w:rsidRPr="00954C28">
        <w:t xml:space="preserve">- повышение качества  воспитательной  работы  в образовательных     учреждениях; </w:t>
      </w:r>
    </w:p>
    <w:p w:rsidR="00CC094A" w:rsidRPr="00954C28" w:rsidRDefault="00CC094A" w:rsidP="00F21E1F">
      <w:pPr>
        <w:jc w:val="both"/>
      </w:pPr>
      <w:r w:rsidRPr="00954C28">
        <w:t>- профилактика противоправного поведения несовершеннолетних;</w:t>
      </w:r>
    </w:p>
    <w:p w:rsidR="00CC094A" w:rsidRPr="00954C28" w:rsidRDefault="00CC094A" w:rsidP="00F21E1F">
      <w:pPr>
        <w:jc w:val="both"/>
      </w:pPr>
      <w:r w:rsidRPr="00954C28">
        <w:t>- привлечение детей  и  молодежи  к  участию  в спортивных мероприятиях;</w:t>
      </w:r>
    </w:p>
    <w:p w:rsidR="00CC094A" w:rsidRPr="00954C28" w:rsidRDefault="00CC094A" w:rsidP="00F21E1F">
      <w:pPr>
        <w:jc w:val="both"/>
      </w:pPr>
      <w:r w:rsidRPr="00954C28">
        <w:t>- содействие социальной адаптации осужденных, а также  лиц,  освободившихся  из   мест   лишения свободы,  и  несовершеннолетних,  прибывших   из специальных   учебно-воспитательных   учреждений</w:t>
      </w:r>
      <w:r w:rsidR="00E52387" w:rsidRPr="00954C28">
        <w:t xml:space="preserve"> </w:t>
      </w:r>
      <w:r w:rsidRPr="00954C28">
        <w:t xml:space="preserve">закрытого    типа;    </w:t>
      </w:r>
    </w:p>
    <w:p w:rsidR="00CC094A" w:rsidRPr="00954C28" w:rsidRDefault="00CC094A" w:rsidP="00F21E1F">
      <w:pPr>
        <w:jc w:val="both"/>
      </w:pPr>
      <w:r w:rsidRPr="00954C28">
        <w:t>- профилактика новых преступлений (повторных) среди осужденных;</w:t>
      </w:r>
    </w:p>
    <w:p w:rsidR="00CC094A" w:rsidRPr="00954C28" w:rsidRDefault="00CC094A" w:rsidP="00F21E1F">
      <w:pPr>
        <w:jc w:val="both"/>
      </w:pPr>
      <w:r w:rsidRPr="00954C28">
        <w:t>- повышение раскрываемости преступлений;</w:t>
      </w:r>
    </w:p>
    <w:p w:rsidR="00CC094A" w:rsidRPr="00954C28" w:rsidRDefault="00CC094A" w:rsidP="00F21E1F">
      <w:pPr>
        <w:jc w:val="both"/>
      </w:pPr>
      <w:r w:rsidRPr="00954C28">
        <w:t>- совершенствование    системы     профилактики потребления  наркотиков  различными  категориями населения,    прежде    всего    молодежью     и</w:t>
      </w:r>
      <w:r w:rsidR="00E52387" w:rsidRPr="00954C28">
        <w:t xml:space="preserve"> </w:t>
      </w:r>
      <w:r w:rsidRPr="00954C28">
        <w:t>несовершеннолетними;</w:t>
      </w:r>
    </w:p>
    <w:p w:rsidR="00CC094A" w:rsidRPr="00954C28" w:rsidRDefault="00CC094A" w:rsidP="00F21E1F">
      <w:pPr>
        <w:jc w:val="both"/>
      </w:pPr>
      <w:r w:rsidRPr="00954C28">
        <w:t>- содействие организации и проведению  операций по  профилактике  правонарушений,  связанных   с использованием и оборотом наркотиков, а также по пресечению незаконного оборота наркотиков;</w:t>
      </w:r>
    </w:p>
    <w:p w:rsidR="00CC094A" w:rsidRPr="00954C28" w:rsidRDefault="00CC094A" w:rsidP="00F21E1F">
      <w:pPr>
        <w:jc w:val="both"/>
      </w:pPr>
      <w:r w:rsidRPr="00954C28">
        <w:t xml:space="preserve">- содействие  </w:t>
      </w:r>
      <w:proofErr w:type="spellStart"/>
      <w:r w:rsidRPr="00954C28">
        <w:t>трудозанятости</w:t>
      </w:r>
      <w:proofErr w:type="spellEnd"/>
      <w:r w:rsidRPr="00954C28">
        <w:t xml:space="preserve">  лиц,   отбывающих наказание в виде лишения свободы;</w:t>
      </w:r>
    </w:p>
    <w:p w:rsidR="00CC094A" w:rsidRPr="00954C28" w:rsidRDefault="00CC094A" w:rsidP="00F21E1F">
      <w:pPr>
        <w:jc w:val="both"/>
      </w:pPr>
      <w:r w:rsidRPr="00954C28">
        <w:t>- формирование позитивного общественного мнения о правоохранительной системе сельского поселения и результатах её деятельности, а также повышение доверия граждан к правоохранительным органам.</w:t>
      </w:r>
    </w:p>
    <w:p w:rsidR="00900C3A" w:rsidRPr="00954C28" w:rsidRDefault="00C3250D" w:rsidP="00F21E1F">
      <w:pPr>
        <w:jc w:val="both"/>
      </w:pPr>
      <w:r>
        <w:t xml:space="preserve"> </w:t>
      </w:r>
      <w:r w:rsidR="00CC094A" w:rsidRPr="00954C28">
        <w:t xml:space="preserve"> </w:t>
      </w:r>
      <w:r w:rsidR="00900C3A" w:rsidRPr="00954C28"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900C3A" w:rsidRPr="00954C28" w:rsidRDefault="00900C3A" w:rsidP="00F21E1F">
      <w:pPr>
        <w:jc w:val="both"/>
      </w:pPr>
      <w:r w:rsidRPr="00954C28"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900C3A" w:rsidRPr="00954C28" w:rsidRDefault="00900C3A" w:rsidP="00F21E1F">
      <w:pPr>
        <w:jc w:val="both"/>
      </w:pPr>
      <w:r w:rsidRPr="00954C28">
        <w:t xml:space="preserve"> - пресечение деятельности и запрещение символики экстремистских групп и организаций на территории поселения;</w:t>
      </w:r>
    </w:p>
    <w:p w:rsidR="00900C3A" w:rsidRPr="00954C28" w:rsidRDefault="00900C3A" w:rsidP="00F21E1F">
      <w:pPr>
        <w:jc w:val="both"/>
      </w:pPr>
      <w:r w:rsidRPr="00954C28">
        <w:t>- развитие художественной самодеятельности на основе различных народных традиций и культурного наследия.</w:t>
      </w:r>
    </w:p>
    <w:p w:rsidR="00900C3A" w:rsidRPr="00954C28" w:rsidRDefault="00C3250D" w:rsidP="00F21E1F">
      <w:pPr>
        <w:jc w:val="both"/>
        <w:rPr>
          <w:sz w:val="22"/>
          <w:szCs w:val="22"/>
        </w:rPr>
      </w:pPr>
      <w:r>
        <w:t xml:space="preserve"> </w:t>
      </w:r>
      <w:r w:rsidR="00900C3A" w:rsidRPr="00954C28"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</w:t>
      </w:r>
      <w:r w:rsidR="00900C3A" w:rsidRPr="00954C28">
        <w:rPr>
          <w:sz w:val="22"/>
          <w:szCs w:val="22"/>
        </w:rPr>
        <w:t xml:space="preserve">.  </w:t>
      </w:r>
    </w:p>
    <w:p w:rsidR="00CC094A" w:rsidRPr="00954C28" w:rsidRDefault="00CC094A" w:rsidP="00F21E1F">
      <w:pPr>
        <w:jc w:val="both"/>
      </w:pPr>
      <w:r w:rsidRPr="00954C28">
        <w:t xml:space="preserve"> </w:t>
      </w:r>
    </w:p>
    <w:p w:rsidR="00CC094A" w:rsidRPr="00BE6A79" w:rsidRDefault="00BE6A79" w:rsidP="00F21E1F">
      <w:pPr>
        <w:jc w:val="both"/>
        <w:rPr>
          <w:rFonts w:asciiTheme="minorHAnsi" w:hAnsiTheme="minorHAnsi" w:cstheme="minorBidi"/>
          <w:b/>
        </w:rPr>
      </w:pPr>
      <w:r>
        <w:rPr>
          <w:b/>
        </w:rPr>
        <w:t xml:space="preserve">                    </w:t>
      </w:r>
      <w:r w:rsidR="00CC094A" w:rsidRPr="00BE6A79">
        <w:rPr>
          <w:b/>
        </w:rPr>
        <w:t>Ожидаемые результаты реализации Программы.</w:t>
      </w:r>
    </w:p>
    <w:p w:rsidR="00CC094A" w:rsidRPr="00954C28" w:rsidRDefault="00CC094A" w:rsidP="00900C3A"/>
    <w:p w:rsidR="00CC094A" w:rsidRPr="00BE6A79" w:rsidRDefault="00CC094A" w:rsidP="00C3250D">
      <w:r w:rsidRPr="00BE6A79">
        <w:t>Реализация программных мероприятий позволит:</w:t>
      </w:r>
    </w:p>
    <w:p w:rsidR="00CC094A" w:rsidRPr="00954C28" w:rsidRDefault="00CC094A" w:rsidP="00F21E1F">
      <w:pPr>
        <w:jc w:val="both"/>
      </w:pPr>
      <w:r w:rsidRPr="00954C28">
        <w:t xml:space="preserve">- снизить количество правонарушений, совершенных на территории </w:t>
      </w:r>
      <w:r w:rsidR="00E52387" w:rsidRPr="00954C28">
        <w:t xml:space="preserve">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Pr="00954C28">
        <w:t>;</w:t>
      </w:r>
    </w:p>
    <w:p w:rsidR="00CC094A" w:rsidRPr="00954C28" w:rsidRDefault="00CC094A" w:rsidP="00F21E1F">
      <w:pPr>
        <w:jc w:val="both"/>
      </w:pPr>
      <w:r w:rsidRPr="00954C28">
        <w:t xml:space="preserve">- обеспечить соблюдение прав и свобод жителей </w:t>
      </w:r>
      <w:r w:rsidR="00E52387" w:rsidRPr="00954C28">
        <w:t xml:space="preserve">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Pr="00954C28">
        <w:t>;</w:t>
      </w:r>
    </w:p>
    <w:p w:rsidR="00CC094A" w:rsidRPr="00954C28" w:rsidRDefault="00CC094A" w:rsidP="00F21E1F">
      <w:pPr>
        <w:jc w:val="both"/>
      </w:pPr>
      <w:r w:rsidRPr="00954C28">
        <w:t>- обеспечить устойчивую тенденцию к снижению повторных правонарушений;</w:t>
      </w:r>
    </w:p>
    <w:p w:rsidR="00CC094A" w:rsidRPr="00954C28" w:rsidRDefault="00CC094A" w:rsidP="00C3250D">
      <w:r w:rsidRPr="00954C28">
        <w:t xml:space="preserve">- увеличить степень информированности населения поселения  по  вопросам  профилактики злоупотребления  наркотиками и  другими </w:t>
      </w:r>
      <w:proofErr w:type="spellStart"/>
      <w:r w:rsidRPr="00954C28">
        <w:t>психоактивными</w:t>
      </w:r>
      <w:proofErr w:type="spellEnd"/>
      <w:r w:rsidRPr="00954C28">
        <w:t xml:space="preserve"> веществами.</w:t>
      </w:r>
    </w:p>
    <w:p w:rsidR="00CC094A" w:rsidRPr="00954C28" w:rsidRDefault="00CC094A" w:rsidP="00900C3A"/>
    <w:p w:rsidR="00A00D8A" w:rsidRDefault="00A00D8A" w:rsidP="00900C3A">
      <w:pPr>
        <w:jc w:val="center"/>
        <w:rPr>
          <w:rFonts w:ascii="Times New Roman CYR" w:hAnsi="Times New Roman CYR" w:cs="Times New Roman CYR"/>
          <w:b/>
        </w:rPr>
      </w:pPr>
    </w:p>
    <w:p w:rsidR="00CC094A" w:rsidRPr="00954C28" w:rsidRDefault="00CC094A" w:rsidP="00900C3A">
      <w:pPr>
        <w:jc w:val="center"/>
        <w:rPr>
          <w:rFonts w:ascii="Times New Roman CYR" w:hAnsi="Times New Roman CYR" w:cs="Times New Roman CYR"/>
          <w:b/>
        </w:rPr>
      </w:pPr>
      <w:r w:rsidRPr="00954C28">
        <w:rPr>
          <w:rFonts w:ascii="Times New Roman CYR" w:hAnsi="Times New Roman CYR" w:cs="Times New Roman CYR"/>
          <w:b/>
        </w:rPr>
        <w:t>Сроки и этапы реализации программы.</w:t>
      </w:r>
    </w:p>
    <w:p w:rsidR="00CC094A" w:rsidRPr="00954C28" w:rsidRDefault="00CC094A" w:rsidP="00900C3A">
      <w:pPr>
        <w:rPr>
          <w:rFonts w:ascii="Times New Roman CYR" w:hAnsi="Times New Roman CYR" w:cs="Times New Roman CYR"/>
        </w:rPr>
      </w:pPr>
    </w:p>
    <w:p w:rsidR="00CC094A" w:rsidRPr="00954C28" w:rsidRDefault="003A5B83" w:rsidP="00F21E1F">
      <w:pPr>
        <w:ind w:firstLine="708"/>
        <w:jc w:val="both"/>
        <w:rPr>
          <w:rFonts w:ascii="Times New Roman CYR" w:hAnsi="Times New Roman CYR" w:cs="Times New Roman CYR"/>
        </w:rPr>
      </w:pPr>
      <w:r w:rsidRPr="00954C28">
        <w:rPr>
          <w:rFonts w:ascii="Times New Roman CYR" w:hAnsi="Times New Roman CYR" w:cs="Times New Roman CYR"/>
        </w:rPr>
        <w:t>С</w:t>
      </w:r>
      <w:r w:rsidR="004543C4" w:rsidRPr="00954C28">
        <w:rPr>
          <w:rFonts w:ascii="Times New Roman CYR" w:hAnsi="Times New Roman CYR" w:cs="Times New Roman CYR"/>
        </w:rPr>
        <w:t>роки реализации программы – 20</w:t>
      </w:r>
      <w:r w:rsidR="006C18B6">
        <w:rPr>
          <w:rFonts w:ascii="Times New Roman CYR" w:hAnsi="Times New Roman CYR" w:cs="Times New Roman CYR"/>
        </w:rPr>
        <w:t>2</w:t>
      </w:r>
      <w:r w:rsidR="00BA3E14">
        <w:rPr>
          <w:rFonts w:ascii="Times New Roman CYR" w:hAnsi="Times New Roman CYR" w:cs="Times New Roman CYR"/>
        </w:rPr>
        <w:t>4</w:t>
      </w:r>
      <w:r w:rsidRPr="00954C28">
        <w:rPr>
          <w:rFonts w:ascii="Times New Roman CYR" w:hAnsi="Times New Roman CYR" w:cs="Times New Roman CYR"/>
        </w:rPr>
        <w:t xml:space="preserve"> год</w:t>
      </w:r>
      <w:r w:rsidR="00CC094A" w:rsidRPr="00954C28">
        <w:rPr>
          <w:rFonts w:ascii="Times New Roman CYR" w:hAnsi="Times New Roman CYR" w:cs="Times New Roman CYR"/>
        </w:rPr>
        <w:t>.</w:t>
      </w:r>
    </w:p>
    <w:p w:rsidR="00CC094A" w:rsidRPr="00954C28" w:rsidRDefault="00CC094A" w:rsidP="00C3250D">
      <w:pPr>
        <w:jc w:val="both"/>
        <w:rPr>
          <w:rFonts w:ascii="Times New Roman CYR" w:hAnsi="Times New Roman CYR" w:cs="Times New Roman CYR"/>
        </w:rPr>
      </w:pPr>
      <w:r w:rsidRPr="00954C28">
        <w:rPr>
          <w:rFonts w:ascii="Times New Roman CYR" w:hAnsi="Times New Roman CYR" w:cs="Times New Roman CYR"/>
        </w:rPr>
        <w:t>Предполагается проведение следующих работ:</w:t>
      </w:r>
    </w:p>
    <w:p w:rsidR="00CC094A" w:rsidRPr="00954C28" w:rsidRDefault="00CC094A" w:rsidP="00F21E1F">
      <w:pPr>
        <w:jc w:val="both"/>
        <w:rPr>
          <w:rFonts w:ascii="Times New Roman CYR" w:hAnsi="Times New Roman CYR" w:cs="Times New Roman CYR"/>
        </w:rPr>
      </w:pPr>
      <w:r w:rsidRPr="00954C28">
        <w:rPr>
          <w:rFonts w:ascii="Times New Roman CYR" w:hAnsi="Times New Roman CYR" w:cs="Times New Roman CYR"/>
        </w:rPr>
        <w:t xml:space="preserve">- мониторинг текущего состояния </w:t>
      </w:r>
      <w:r w:rsidRPr="00954C28">
        <w:t>обеспечения общественной безопасности и правопорядка</w:t>
      </w:r>
      <w:r w:rsidRPr="00954C28">
        <w:rPr>
          <w:rFonts w:ascii="Times New Roman CYR" w:hAnsi="Times New Roman CYR" w:cs="Times New Roman CYR"/>
        </w:rPr>
        <w:t xml:space="preserve"> на территории </w:t>
      </w:r>
      <w:r w:rsidR="00E148C6" w:rsidRPr="00954C28">
        <w:t xml:space="preserve">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Pr="00954C28">
        <w:rPr>
          <w:rFonts w:ascii="Times New Roman CYR" w:hAnsi="Times New Roman CYR" w:cs="Times New Roman CYR"/>
        </w:rPr>
        <w:t>;</w:t>
      </w:r>
    </w:p>
    <w:p w:rsidR="00F21E1F" w:rsidRDefault="00CC094A" w:rsidP="00F21E1F">
      <w:pPr>
        <w:jc w:val="both"/>
        <w:rPr>
          <w:rFonts w:ascii="Times New Roman CYR" w:hAnsi="Times New Roman CYR" w:cs="Times New Roman CYR"/>
        </w:rPr>
      </w:pPr>
      <w:r w:rsidRPr="00954C28">
        <w:rPr>
          <w:rFonts w:ascii="Times New Roman CYR" w:hAnsi="Times New Roman CYR" w:cs="Times New Roman CYR"/>
        </w:rPr>
        <w:t>- выявление проблем, связанных с</w:t>
      </w:r>
      <w:r w:rsidRPr="00954C28">
        <w:t xml:space="preserve"> обеспечением общественной безопасности и правопорядка</w:t>
      </w:r>
      <w:r w:rsidRPr="00954C28">
        <w:rPr>
          <w:rFonts w:ascii="Times New Roman CYR" w:hAnsi="Times New Roman CYR" w:cs="Times New Roman CYR"/>
        </w:rPr>
        <w:t xml:space="preserve"> на территории </w:t>
      </w:r>
      <w:r w:rsidR="00E148C6" w:rsidRPr="00954C28">
        <w:t xml:space="preserve">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Pr="00954C28">
        <w:rPr>
          <w:rFonts w:ascii="Times New Roman CYR" w:hAnsi="Times New Roman CYR" w:cs="Times New Roman CYR"/>
        </w:rPr>
        <w:t>;</w:t>
      </w:r>
      <w:r w:rsidR="00E148C6" w:rsidRPr="00954C28">
        <w:rPr>
          <w:rFonts w:ascii="Times New Roman CYR" w:hAnsi="Times New Roman CYR" w:cs="Times New Roman CYR"/>
        </w:rPr>
        <w:t xml:space="preserve">      </w:t>
      </w:r>
    </w:p>
    <w:p w:rsidR="00CC094A" w:rsidRPr="00954C28" w:rsidRDefault="00CC094A" w:rsidP="00F21E1F">
      <w:pPr>
        <w:jc w:val="both"/>
      </w:pPr>
      <w:r w:rsidRPr="00954C28">
        <w:rPr>
          <w:rFonts w:ascii="Times New Roman CYR" w:hAnsi="Times New Roman CYR" w:cs="Times New Roman CYR"/>
        </w:rPr>
        <w:t xml:space="preserve">- разработка  плана мероприятий по </w:t>
      </w:r>
      <w:r w:rsidRPr="00954C28">
        <w:t xml:space="preserve">обеспечению общественной безопасности и </w:t>
      </w:r>
      <w:r w:rsidR="00E148C6" w:rsidRPr="00954C28">
        <w:t>п</w:t>
      </w:r>
      <w:r w:rsidRPr="00954C28">
        <w:t>равопорядка;</w:t>
      </w:r>
    </w:p>
    <w:p w:rsidR="00CC094A" w:rsidRPr="00954C28" w:rsidRDefault="00CC094A" w:rsidP="00F21E1F">
      <w:pPr>
        <w:jc w:val="both"/>
        <w:rPr>
          <w:rFonts w:ascii="Times New Roman CYR" w:hAnsi="Times New Roman CYR" w:cs="Times New Roman CYR"/>
        </w:rPr>
      </w:pPr>
      <w:r w:rsidRPr="00954C28">
        <w:rPr>
          <w:rFonts w:ascii="Times New Roman CYR" w:hAnsi="Times New Roman CYR" w:cs="Times New Roman CYR"/>
        </w:rPr>
        <w:t>- создание системы мониторинга за ходом  реализации программы;</w:t>
      </w:r>
    </w:p>
    <w:p w:rsidR="00CC094A" w:rsidRPr="00954C28" w:rsidRDefault="00CC094A" w:rsidP="00F21E1F">
      <w:pPr>
        <w:jc w:val="both"/>
        <w:rPr>
          <w:rFonts w:ascii="Times New Roman CYR" w:hAnsi="Times New Roman CYR" w:cs="Times New Roman CYR"/>
        </w:rPr>
      </w:pPr>
      <w:r w:rsidRPr="00954C28">
        <w:rPr>
          <w:rFonts w:ascii="Times New Roman CYR" w:hAnsi="Times New Roman CYR" w:cs="Times New Roman CYR"/>
        </w:rPr>
        <w:t>- проведение программных мероприятий;</w:t>
      </w:r>
    </w:p>
    <w:p w:rsidR="00E148C6" w:rsidRDefault="006C18B6" w:rsidP="00F21E1F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оценка полученных результатов;</w:t>
      </w:r>
    </w:p>
    <w:p w:rsidR="006C18B6" w:rsidRPr="00954C28" w:rsidRDefault="006C18B6" w:rsidP="00F21E1F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установка видеонаблюдения.</w:t>
      </w:r>
    </w:p>
    <w:p w:rsidR="00E148C6" w:rsidRPr="00954C28" w:rsidRDefault="00E148C6" w:rsidP="00900C3A"/>
    <w:p w:rsidR="00CC094A" w:rsidRPr="00954C28" w:rsidRDefault="00CC094A" w:rsidP="00900C3A">
      <w:pPr>
        <w:jc w:val="center"/>
        <w:rPr>
          <w:b/>
        </w:rPr>
      </w:pPr>
      <w:r w:rsidRPr="00954C28">
        <w:rPr>
          <w:b/>
        </w:rPr>
        <w:t>Целевые индикаторы (показатели),</w:t>
      </w:r>
    </w:p>
    <w:p w:rsidR="00CC094A" w:rsidRPr="00954C28" w:rsidRDefault="00CC094A" w:rsidP="00900C3A">
      <w:pPr>
        <w:jc w:val="center"/>
        <w:rPr>
          <w:b/>
        </w:rPr>
      </w:pPr>
      <w:r w:rsidRPr="00954C28">
        <w:rPr>
          <w:b/>
        </w:rPr>
        <w:t>характеризующие ход реализации Программы.</w:t>
      </w:r>
    </w:p>
    <w:p w:rsidR="00CC094A" w:rsidRPr="00954C28" w:rsidRDefault="00CC094A" w:rsidP="00900C3A"/>
    <w:p w:rsidR="00CC094A" w:rsidRPr="00954C28" w:rsidRDefault="00CC094A" w:rsidP="00F21E1F">
      <w:pPr>
        <w:ind w:firstLine="708"/>
        <w:jc w:val="both"/>
      </w:pPr>
      <w:r w:rsidRPr="00954C28">
        <w:t>Индикаторы и показатели, характеризующие ход реализации Программы, позволяют охарактеризовать полноту достижения цели и задач Программы в предусмотренные сроки и включают следующие группы индикаторов:</w:t>
      </w:r>
    </w:p>
    <w:p w:rsidR="00CC094A" w:rsidRPr="00954C28" w:rsidRDefault="00CC094A" w:rsidP="00F21E1F">
      <w:pPr>
        <w:jc w:val="both"/>
      </w:pPr>
      <w:r w:rsidRPr="00954C28">
        <w:t>индикаторы цели Программы, которые отражают конечный результат деятельности;</w:t>
      </w:r>
    </w:p>
    <w:p w:rsidR="00CC094A" w:rsidRPr="00954C28" w:rsidRDefault="00CC094A" w:rsidP="00F21E1F">
      <w:pPr>
        <w:jc w:val="both"/>
      </w:pPr>
      <w:r w:rsidRPr="00954C28">
        <w:t>индикаторы задач Программы, которые отражают непосредственный результат.</w:t>
      </w:r>
    </w:p>
    <w:p w:rsidR="00CC094A" w:rsidRPr="00954C28" w:rsidRDefault="00CC094A" w:rsidP="00F21E1F">
      <w:pPr>
        <w:ind w:firstLine="708"/>
        <w:jc w:val="both"/>
      </w:pPr>
      <w:r w:rsidRPr="00954C28">
        <w:t>Показатели результативности Программы характеризуют прогресс в достижении цели, решении задач Программы, реализации программных мероприятий.</w:t>
      </w:r>
    </w:p>
    <w:p w:rsidR="00CC094A" w:rsidRPr="00954C28" w:rsidRDefault="00CC094A" w:rsidP="00F21E1F">
      <w:pPr>
        <w:jc w:val="both"/>
      </w:pPr>
      <w:r w:rsidRPr="00954C28">
        <w:t xml:space="preserve">Применяемые индикаторы основываются на уже существующих программах сбора информации. Источниками информации для расчета показателей результативности являются внутренняя отчетность администрации </w:t>
      </w:r>
      <w:r w:rsidR="00E148C6" w:rsidRPr="00954C28">
        <w:t xml:space="preserve">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="00E148C6" w:rsidRPr="00954C28">
        <w:t xml:space="preserve"> </w:t>
      </w:r>
      <w:r w:rsidRPr="00954C28">
        <w:t xml:space="preserve">и  данные мониторинга. Показатели результативности отражают существо измеряемых характеристик, что обеспечивает однозначность их </w:t>
      </w:r>
      <w:proofErr w:type="gramStart"/>
      <w:r w:rsidRPr="00954C28">
        <w:t>понимания</w:t>
      </w:r>
      <w:proofErr w:type="gramEnd"/>
      <w:r w:rsidRPr="00954C28">
        <w:t xml:space="preserve"> как специалистами, так и конечными потребителями услуг, включая индивидуальных потребителей.</w:t>
      </w:r>
    </w:p>
    <w:p w:rsidR="00CC094A" w:rsidRPr="00954C28" w:rsidRDefault="00CC094A" w:rsidP="00F21E1F">
      <w:pPr>
        <w:jc w:val="both"/>
      </w:pPr>
    </w:p>
    <w:p w:rsidR="00CC094A" w:rsidRPr="00954C28" w:rsidRDefault="00CC094A" w:rsidP="00900C3A">
      <w:pPr>
        <w:jc w:val="center"/>
      </w:pPr>
      <w:r w:rsidRPr="00954C28">
        <w:rPr>
          <w:b/>
        </w:rPr>
        <w:t>Методика оценки эффективности Программы</w:t>
      </w:r>
      <w:r w:rsidRPr="00954C28">
        <w:t>.</w:t>
      </w:r>
    </w:p>
    <w:p w:rsidR="00CC094A" w:rsidRPr="00954C28" w:rsidRDefault="00CC094A" w:rsidP="00900C3A">
      <w:r w:rsidRPr="00954C28">
        <w:t xml:space="preserve"> </w:t>
      </w:r>
    </w:p>
    <w:p w:rsidR="00CC094A" w:rsidRPr="00954C28" w:rsidRDefault="00CC094A" w:rsidP="00F21E1F">
      <w:pPr>
        <w:ind w:firstLine="708"/>
        <w:jc w:val="both"/>
      </w:pPr>
      <w:r w:rsidRPr="00954C28">
        <w:t>Программа не предусматривает бюджетной и экономической эффективности.</w:t>
      </w:r>
    </w:p>
    <w:p w:rsidR="00E148C6" w:rsidRPr="00954C28" w:rsidRDefault="00CC094A" w:rsidP="00F21E1F">
      <w:pPr>
        <w:ind w:firstLine="708"/>
        <w:jc w:val="both"/>
      </w:pPr>
      <w:r w:rsidRPr="00954C28">
        <w:t xml:space="preserve">Методика оценки социальной эффективности Программы заключается в определении количественных и качественных характеристик изменения ситуации в сфере укрепления правопорядка и общественной безопасности на территории </w:t>
      </w:r>
      <w:r w:rsidR="00E148C6" w:rsidRPr="00954C28">
        <w:t xml:space="preserve">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</w:p>
    <w:p w:rsidR="00CC094A" w:rsidRPr="00954C28" w:rsidRDefault="00CC094A" w:rsidP="00F21E1F">
      <w:pPr>
        <w:ind w:firstLine="708"/>
        <w:jc w:val="both"/>
      </w:pPr>
      <w:r w:rsidRPr="00954C28">
        <w:t>Оценка количественных характеристик эффективности Программы будет ежегодно производиться на основе использования системы целевых индикаторов.</w:t>
      </w:r>
    </w:p>
    <w:p w:rsidR="00CC094A" w:rsidRPr="00954C28" w:rsidRDefault="00CC094A" w:rsidP="00F21E1F">
      <w:pPr>
        <w:jc w:val="both"/>
      </w:pPr>
      <w:r w:rsidRPr="00954C28">
        <w:t xml:space="preserve">Качественные характеристики, влияющие на эффективность Программы, определяются социальным эффектом, который может выражаться в расширении информационного пространства для укрепления правопорядка и общественной безопасности, внедрении социокультурных технологий преодоления негативных  стереотипов, противодействия экстремизму и формирования толерантного сознания в обществе, повышении  </w:t>
      </w:r>
      <w:proofErr w:type="gramStart"/>
      <w:r w:rsidRPr="00954C28">
        <w:t>правосознания</w:t>
      </w:r>
      <w:proofErr w:type="gramEnd"/>
      <w:r w:rsidRPr="00954C28">
        <w:t xml:space="preserve">  как в молодежной среде, так и среди взрослого населения, снижении степени распространенности негативных  установок в обществе. Данные изменения будут измеряться в ходе мониторинговых, социологических исследований.</w:t>
      </w:r>
    </w:p>
    <w:p w:rsidR="00CC094A" w:rsidRPr="00954C28" w:rsidRDefault="00CC094A" w:rsidP="00900C3A"/>
    <w:p w:rsidR="00CC094A" w:rsidRPr="00954C28" w:rsidRDefault="00CC094A" w:rsidP="00900C3A">
      <w:pPr>
        <w:jc w:val="center"/>
        <w:rPr>
          <w:b/>
        </w:rPr>
      </w:pPr>
      <w:r w:rsidRPr="00954C28">
        <w:rPr>
          <w:b/>
        </w:rPr>
        <w:lastRenderedPageBreak/>
        <w:t>Механизм реализации Программы.</w:t>
      </w:r>
    </w:p>
    <w:p w:rsidR="00CC094A" w:rsidRPr="00954C28" w:rsidRDefault="00CC094A" w:rsidP="00900C3A">
      <w:pPr>
        <w:jc w:val="center"/>
        <w:rPr>
          <w:b/>
        </w:rPr>
      </w:pPr>
    </w:p>
    <w:p w:rsidR="00CC094A" w:rsidRPr="00954C28" w:rsidRDefault="00CC094A" w:rsidP="00F21E1F">
      <w:pPr>
        <w:jc w:val="both"/>
      </w:pPr>
      <w:r w:rsidRPr="00954C28">
        <w:t xml:space="preserve">        Заказчиком Программы является администрация </w:t>
      </w:r>
      <w:r w:rsidR="00F84BA3" w:rsidRPr="00954C28">
        <w:t xml:space="preserve">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Pr="00954C28">
        <w:t>.</w:t>
      </w:r>
    </w:p>
    <w:p w:rsidR="00CC094A" w:rsidRPr="00954C28" w:rsidRDefault="00CC094A" w:rsidP="00F21E1F">
      <w:pPr>
        <w:jc w:val="both"/>
      </w:pPr>
      <w:r w:rsidRPr="00954C28">
        <w:t xml:space="preserve">        Администрация </w:t>
      </w:r>
      <w:r w:rsidR="00F84BA3" w:rsidRPr="00954C28">
        <w:t xml:space="preserve">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="00F84BA3" w:rsidRPr="00954C28">
        <w:t xml:space="preserve"> </w:t>
      </w:r>
      <w:r w:rsidRPr="00954C28">
        <w:t>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реализации Программы, проводит анализ и формирует предложения по рациональному использованию финансовых ресурсов Программы, в случае необходимости подготавливает в установленном порядке предложения по внесению изменений в Программу.</w:t>
      </w:r>
    </w:p>
    <w:p w:rsidR="00CC094A" w:rsidRPr="00954C28" w:rsidRDefault="00CC094A" w:rsidP="00F21E1F">
      <w:pPr>
        <w:jc w:val="both"/>
      </w:pPr>
      <w:r w:rsidRPr="00954C28">
        <w:t xml:space="preserve">        Подготовка предложений для включения в Программу   осуществляется  заместителем главы администрации </w:t>
      </w:r>
      <w:r w:rsidR="00F84BA3" w:rsidRPr="00954C28">
        <w:t xml:space="preserve">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Pr="00954C28">
        <w:t>.</w:t>
      </w:r>
    </w:p>
    <w:p w:rsidR="00CC094A" w:rsidRPr="00954C28" w:rsidRDefault="00CC094A" w:rsidP="00F21E1F">
      <w:pPr>
        <w:jc w:val="both"/>
      </w:pPr>
      <w:r w:rsidRPr="00954C28">
        <w:t xml:space="preserve">              Реализация Программы осуществляется в соответствии с требованиями действующего законодательства.</w:t>
      </w:r>
    </w:p>
    <w:p w:rsidR="00CC094A" w:rsidRPr="00954C28" w:rsidRDefault="00CC094A" w:rsidP="00F21E1F">
      <w:pPr>
        <w:jc w:val="both"/>
      </w:pPr>
      <w:proofErr w:type="gramStart"/>
      <w:r w:rsidRPr="00954C28">
        <w:t>Контроль за</w:t>
      </w:r>
      <w:proofErr w:type="gramEnd"/>
      <w:r w:rsidRPr="00954C28">
        <w:t xml:space="preserve"> целевым предоставлением и расходованием бюджетных средств осуществляет С</w:t>
      </w:r>
      <w:r w:rsidR="00F84BA3" w:rsidRPr="00954C28">
        <w:t xml:space="preserve">овет народных депутатов 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="00F84BA3" w:rsidRPr="00954C28">
        <w:t>.</w:t>
      </w:r>
    </w:p>
    <w:p w:rsidR="00CC094A" w:rsidRPr="00954C28" w:rsidRDefault="00CC094A" w:rsidP="00F21E1F">
      <w:pPr>
        <w:jc w:val="both"/>
      </w:pPr>
    </w:p>
    <w:p w:rsidR="00CC094A" w:rsidRPr="00954C28" w:rsidRDefault="00CC094A" w:rsidP="00900C3A">
      <w:pPr>
        <w:jc w:val="center"/>
        <w:rPr>
          <w:b/>
        </w:rPr>
      </w:pPr>
      <w:r w:rsidRPr="00954C28">
        <w:rPr>
          <w:b/>
        </w:rPr>
        <w:t>Оценка социально-экономической эффективности</w:t>
      </w:r>
    </w:p>
    <w:p w:rsidR="00CC094A" w:rsidRPr="00954C28" w:rsidRDefault="00CC094A" w:rsidP="00900C3A">
      <w:pPr>
        <w:jc w:val="center"/>
        <w:rPr>
          <w:b/>
        </w:rPr>
      </w:pPr>
      <w:r w:rsidRPr="00954C28">
        <w:rPr>
          <w:b/>
        </w:rPr>
        <w:t>реализации Программы.</w:t>
      </w:r>
    </w:p>
    <w:p w:rsidR="00CC094A" w:rsidRPr="00954C28" w:rsidRDefault="00CC094A" w:rsidP="00900C3A"/>
    <w:p w:rsidR="00CC094A" w:rsidRPr="00954C28" w:rsidRDefault="00CC094A" w:rsidP="00F21E1F">
      <w:pPr>
        <w:ind w:firstLine="708"/>
        <w:jc w:val="both"/>
      </w:pPr>
      <w:r w:rsidRPr="00954C28">
        <w:t>Социальная эффективность Программы определяется совершенствованием системы  мер по укреплению правопорядка и общественной безопасности и состоит в следующем:</w:t>
      </w:r>
    </w:p>
    <w:p w:rsidR="00CC094A" w:rsidRPr="00954C28" w:rsidRDefault="00CC094A" w:rsidP="00F21E1F">
      <w:pPr>
        <w:jc w:val="both"/>
      </w:pPr>
      <w:r w:rsidRPr="00954C28">
        <w:t xml:space="preserve">- минимизация возможности совершения противоправных действий на территории </w:t>
      </w:r>
      <w:r w:rsidR="00F84BA3" w:rsidRPr="00954C28">
        <w:t xml:space="preserve">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Pr="00954C28">
        <w:t>;</w:t>
      </w:r>
    </w:p>
    <w:p w:rsidR="00CC094A" w:rsidRPr="00954C28" w:rsidRDefault="00CC094A" w:rsidP="00F21E1F">
      <w:pPr>
        <w:jc w:val="both"/>
      </w:pPr>
      <w:r w:rsidRPr="00954C28">
        <w:t>- предупреждение преступлений и правонарушений среди несовершеннолетних;</w:t>
      </w:r>
    </w:p>
    <w:p w:rsidR="00CC094A" w:rsidRPr="00954C28" w:rsidRDefault="00CC094A" w:rsidP="00F21E1F">
      <w:pPr>
        <w:jc w:val="both"/>
      </w:pPr>
      <w:r w:rsidRPr="00954C28">
        <w:t>- повышение информированности населения о системе  мер по укреплению правопорядка и общественной безопасности;</w:t>
      </w:r>
    </w:p>
    <w:p w:rsidR="00CC094A" w:rsidRPr="00954C28" w:rsidRDefault="00CC094A" w:rsidP="00F21E1F">
      <w:pPr>
        <w:jc w:val="both"/>
      </w:pPr>
      <w:r w:rsidRPr="00954C28">
        <w:t>- формирование единого информационного пространства для пропаганды и  внедрения социокультурных технологий преодоления негативных общественных стереотипов, повышения уровня правосознания в обществе;</w:t>
      </w:r>
    </w:p>
    <w:p w:rsidR="00CC094A" w:rsidRPr="00954C28" w:rsidRDefault="00CC094A" w:rsidP="00F21E1F">
      <w:pPr>
        <w:jc w:val="both"/>
      </w:pPr>
      <w:r w:rsidRPr="00954C28">
        <w:t>- снижение уровня преступности, повышения уровня доверия населения к органам исполнительной власти и правопорядка.</w:t>
      </w:r>
    </w:p>
    <w:p w:rsidR="00CC094A" w:rsidRPr="00954C28" w:rsidRDefault="00CC094A" w:rsidP="00900C3A"/>
    <w:p w:rsidR="00CC094A" w:rsidRPr="00954C28" w:rsidRDefault="00CC094A" w:rsidP="00900C3A">
      <w:pPr>
        <w:jc w:val="center"/>
        <w:rPr>
          <w:b/>
        </w:rPr>
      </w:pPr>
      <w:r w:rsidRPr="00954C28">
        <w:rPr>
          <w:b/>
        </w:rPr>
        <w:t>Методика</w:t>
      </w:r>
    </w:p>
    <w:p w:rsidR="00CC094A" w:rsidRPr="00954C28" w:rsidRDefault="00CC094A" w:rsidP="00900C3A">
      <w:pPr>
        <w:jc w:val="center"/>
        <w:rPr>
          <w:b/>
        </w:rPr>
      </w:pPr>
      <w:r w:rsidRPr="00954C28">
        <w:rPr>
          <w:b/>
        </w:rPr>
        <w:t>оценки эффективности реализации Программы</w:t>
      </w:r>
    </w:p>
    <w:p w:rsidR="00CC094A" w:rsidRPr="00954C28" w:rsidRDefault="00CC094A" w:rsidP="00900C3A">
      <w:pPr>
        <w:jc w:val="center"/>
        <w:rPr>
          <w:b/>
        </w:rPr>
      </w:pPr>
    </w:p>
    <w:p w:rsidR="00CC094A" w:rsidRPr="00954C28" w:rsidRDefault="00CC094A" w:rsidP="00F21E1F">
      <w:pPr>
        <w:ind w:firstLine="708"/>
      </w:pPr>
      <w:r w:rsidRPr="00954C28">
        <w:t>Оценка эффективности реализации Программы осуществляется по следующим показателям:</w:t>
      </w:r>
    </w:p>
    <w:p w:rsidR="00CC094A" w:rsidRPr="00954C28" w:rsidRDefault="00CC094A" w:rsidP="00900C3A">
      <w:r w:rsidRPr="00954C28">
        <w:t xml:space="preserve">R1 - Удельные затраты на одного жителя сельского поселения на проведение мероприятий по укреплению правопорядка и общественной безопасности; </w:t>
      </w:r>
    </w:p>
    <w:p w:rsidR="00CC094A" w:rsidRPr="00954C28" w:rsidRDefault="00CC094A" w:rsidP="00900C3A">
      <w:r w:rsidRPr="00954C28">
        <w:t xml:space="preserve">        R2 - Удельные затраты на одного несовершеннолетнего на проведение мероприятий по укреплению правосознания в молодежной среде.    </w:t>
      </w:r>
    </w:p>
    <w:p w:rsidR="00CC094A" w:rsidRPr="00954C28" w:rsidRDefault="00C3250D" w:rsidP="00900C3A">
      <w:r>
        <w:t xml:space="preserve">        </w:t>
      </w:r>
      <w:r w:rsidR="00CC094A" w:rsidRPr="00954C28">
        <w:t>Показатель R1 рассчитывается по формуле:</w:t>
      </w:r>
    </w:p>
    <w:p w:rsidR="00CC094A" w:rsidRPr="00954C28" w:rsidRDefault="00CC094A" w:rsidP="00900C3A"/>
    <w:p w:rsidR="00CC094A" w:rsidRPr="00954C28" w:rsidRDefault="00CC094A" w:rsidP="00900C3A">
      <w:r w:rsidRPr="00954C28">
        <w:t xml:space="preserve">                                    V1</w:t>
      </w:r>
    </w:p>
    <w:p w:rsidR="00CC094A" w:rsidRPr="00954C28" w:rsidRDefault="00CC094A" w:rsidP="00900C3A">
      <w:r w:rsidRPr="00954C28">
        <w:t xml:space="preserve">                              R1 = ----- ,</w:t>
      </w:r>
    </w:p>
    <w:p w:rsidR="00CC094A" w:rsidRPr="00954C28" w:rsidRDefault="00CC094A" w:rsidP="00900C3A">
      <w:r w:rsidRPr="00954C28">
        <w:t xml:space="preserve">                                    N1</w:t>
      </w:r>
    </w:p>
    <w:p w:rsidR="00CC094A" w:rsidRPr="00954C28" w:rsidRDefault="00CC094A" w:rsidP="00900C3A"/>
    <w:p w:rsidR="00CC094A" w:rsidRPr="00954C28" w:rsidRDefault="00CC094A" w:rsidP="00900C3A">
      <w:r w:rsidRPr="00954C28">
        <w:t>где:</w:t>
      </w:r>
    </w:p>
    <w:p w:rsidR="00CC094A" w:rsidRPr="00954C28" w:rsidRDefault="00CC094A" w:rsidP="00900C3A">
      <w:r w:rsidRPr="00954C28">
        <w:lastRenderedPageBreak/>
        <w:t>V1 – объем средств на проведение мероприятий по укреплению правопорядка и общественной безопасности в отчетном году,</w:t>
      </w:r>
    </w:p>
    <w:p w:rsidR="00CC094A" w:rsidRPr="00954C28" w:rsidRDefault="00CC094A" w:rsidP="00900C3A">
      <w:r w:rsidRPr="00954C28">
        <w:t xml:space="preserve">N 1 – количество жителей </w:t>
      </w:r>
      <w:r w:rsidR="00F84BA3" w:rsidRPr="00954C28">
        <w:t xml:space="preserve">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Pr="00954C28">
        <w:t>.</w:t>
      </w:r>
    </w:p>
    <w:p w:rsidR="00CC094A" w:rsidRPr="00954C28" w:rsidRDefault="00CC094A" w:rsidP="00900C3A">
      <w:r w:rsidRPr="00954C28">
        <w:t>Показатель N 1 определяется по данным Федеральной службы государственной статистики.</w:t>
      </w:r>
    </w:p>
    <w:p w:rsidR="00CC094A" w:rsidRPr="00954C28" w:rsidRDefault="00CC094A" w:rsidP="00900C3A">
      <w:r w:rsidRPr="00954C28">
        <w:t>Показатель R2 рассчитывается по формуле:</w:t>
      </w:r>
    </w:p>
    <w:p w:rsidR="00CC094A" w:rsidRPr="00954C28" w:rsidRDefault="00CC094A" w:rsidP="00900C3A"/>
    <w:p w:rsidR="00CC094A" w:rsidRPr="00954C28" w:rsidRDefault="00CC094A" w:rsidP="00900C3A">
      <w:r w:rsidRPr="00954C28">
        <w:t xml:space="preserve">                                       V2</w:t>
      </w:r>
    </w:p>
    <w:p w:rsidR="00CC094A" w:rsidRPr="00954C28" w:rsidRDefault="00CC094A" w:rsidP="00900C3A">
      <w:r w:rsidRPr="00954C28">
        <w:t xml:space="preserve">                                R2 = -----,</w:t>
      </w:r>
    </w:p>
    <w:p w:rsidR="00CC094A" w:rsidRPr="00954C28" w:rsidRDefault="00CC094A" w:rsidP="00900C3A">
      <w:r w:rsidRPr="00954C28">
        <w:t xml:space="preserve">                                       K</w:t>
      </w:r>
    </w:p>
    <w:p w:rsidR="00CC094A" w:rsidRPr="00954C28" w:rsidRDefault="00CC094A" w:rsidP="00900C3A"/>
    <w:p w:rsidR="00CC094A" w:rsidRPr="00954C28" w:rsidRDefault="00CC094A" w:rsidP="00900C3A">
      <w:r w:rsidRPr="00954C28">
        <w:t>где:</w:t>
      </w:r>
    </w:p>
    <w:p w:rsidR="00CC094A" w:rsidRPr="00954C28" w:rsidRDefault="00CC094A" w:rsidP="00900C3A">
      <w:r w:rsidRPr="00954C28">
        <w:t xml:space="preserve">           V2 - затраты на проведение мероприятий по укреплению правосознания в молодежной среде в отчетном году;</w:t>
      </w:r>
    </w:p>
    <w:p w:rsidR="00CC094A" w:rsidRPr="00954C28" w:rsidRDefault="00CC094A" w:rsidP="00900C3A">
      <w:r w:rsidRPr="00954C28">
        <w:t xml:space="preserve">       K - количество несовершеннолетних, проживающих на территории </w:t>
      </w:r>
      <w:r w:rsidR="00F84BA3" w:rsidRPr="00954C28">
        <w:t xml:space="preserve">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Pr="00954C28">
        <w:t>.</w:t>
      </w:r>
    </w:p>
    <w:p w:rsidR="00CC094A" w:rsidRPr="00954C28" w:rsidRDefault="00CC094A" w:rsidP="00900C3A"/>
    <w:p w:rsidR="00CC094A" w:rsidRDefault="00CC094A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367AF4" w:rsidRDefault="00367AF4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9E3D70" w:rsidRDefault="009E3D70" w:rsidP="001B7C18">
      <w:pPr>
        <w:jc w:val="center"/>
        <w:rPr>
          <w:b/>
          <w:sz w:val="28"/>
          <w:szCs w:val="28"/>
        </w:rPr>
      </w:pPr>
    </w:p>
    <w:p w:rsidR="001B7C18" w:rsidRDefault="00CC094A" w:rsidP="001B7C18">
      <w:pPr>
        <w:jc w:val="center"/>
        <w:rPr>
          <w:b/>
          <w:sz w:val="28"/>
          <w:szCs w:val="28"/>
        </w:rPr>
      </w:pPr>
      <w:r w:rsidRPr="001B7C18">
        <w:rPr>
          <w:b/>
          <w:sz w:val="28"/>
          <w:szCs w:val="28"/>
        </w:rPr>
        <w:t>Комплекс мероприятий и финансовое обеспечение</w:t>
      </w:r>
    </w:p>
    <w:p w:rsidR="001B7C18" w:rsidRDefault="00CC094A" w:rsidP="001B7C18">
      <w:pPr>
        <w:jc w:val="center"/>
        <w:rPr>
          <w:b/>
          <w:sz w:val="28"/>
          <w:szCs w:val="28"/>
        </w:rPr>
      </w:pPr>
      <w:r w:rsidRPr="001B7C18">
        <w:rPr>
          <w:b/>
          <w:sz w:val="28"/>
          <w:szCs w:val="28"/>
        </w:rPr>
        <w:t xml:space="preserve"> реализации программы</w:t>
      </w:r>
      <w:r w:rsidR="001B7C18" w:rsidRPr="001B7C18">
        <w:rPr>
          <w:b/>
          <w:sz w:val="28"/>
          <w:szCs w:val="28"/>
        </w:rPr>
        <w:t xml:space="preserve"> на 202</w:t>
      </w:r>
      <w:r w:rsidR="00673E4C">
        <w:rPr>
          <w:b/>
          <w:sz w:val="28"/>
          <w:szCs w:val="28"/>
        </w:rPr>
        <w:t>4</w:t>
      </w:r>
      <w:r w:rsidR="001B7C18" w:rsidRPr="001B7C18">
        <w:rPr>
          <w:b/>
          <w:sz w:val="28"/>
          <w:szCs w:val="28"/>
        </w:rPr>
        <w:t xml:space="preserve"> год  по профилактике   правонарушений и обеспечению общественной безопасности</w:t>
      </w:r>
      <w:r w:rsidR="001B7C18" w:rsidRPr="001B7C18">
        <w:rPr>
          <w:sz w:val="28"/>
          <w:szCs w:val="28"/>
        </w:rPr>
        <w:t xml:space="preserve">  </w:t>
      </w:r>
      <w:r w:rsidR="001B7C18">
        <w:rPr>
          <w:sz w:val="28"/>
          <w:szCs w:val="28"/>
        </w:rPr>
        <w:t xml:space="preserve">             </w:t>
      </w:r>
      <w:r w:rsidR="001B7C18" w:rsidRPr="001B7C18">
        <w:rPr>
          <w:b/>
          <w:sz w:val="28"/>
          <w:szCs w:val="28"/>
        </w:rPr>
        <w:t xml:space="preserve">на территории  муниципального образования </w:t>
      </w:r>
    </w:p>
    <w:p w:rsidR="00CC094A" w:rsidRPr="001B7C18" w:rsidRDefault="00367AF4" w:rsidP="001B7C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Ходзинское</w:t>
      </w:r>
      <w:proofErr w:type="spellEnd"/>
      <w:r w:rsidR="001B7C18" w:rsidRPr="001B7C18">
        <w:rPr>
          <w:b/>
          <w:sz w:val="28"/>
          <w:szCs w:val="28"/>
        </w:rPr>
        <w:t xml:space="preserve"> сельское поселение</w:t>
      </w:r>
    </w:p>
    <w:p w:rsidR="00CC094A" w:rsidRDefault="00CC094A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tbl>
      <w:tblPr>
        <w:tblW w:w="10044" w:type="dxa"/>
        <w:jc w:val="center"/>
        <w:tblInd w:w="-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17"/>
        <w:gridCol w:w="51"/>
        <w:gridCol w:w="568"/>
        <w:gridCol w:w="3145"/>
        <w:gridCol w:w="141"/>
        <w:gridCol w:w="400"/>
        <w:gridCol w:w="283"/>
        <w:gridCol w:w="592"/>
        <w:gridCol w:w="7"/>
        <w:gridCol w:w="270"/>
        <w:gridCol w:w="265"/>
        <w:gridCol w:w="284"/>
        <w:gridCol w:w="591"/>
        <w:gridCol w:w="543"/>
        <w:gridCol w:w="425"/>
        <w:gridCol w:w="1272"/>
        <w:gridCol w:w="20"/>
        <w:gridCol w:w="551"/>
      </w:tblGrid>
      <w:tr w:rsidR="00D5526D" w:rsidRPr="00954C28" w:rsidTr="00916A2A">
        <w:trPr>
          <w:gridAfter w:val="1"/>
          <w:wAfter w:w="551" w:type="dxa"/>
          <w:trHeight w:val="1442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954C28" w:rsidRDefault="00D5526D">
            <w:pPr>
              <w:spacing w:after="200" w:line="360" w:lineRule="auto"/>
            </w:pPr>
            <w:r w:rsidRPr="00954C28">
              <w:t xml:space="preserve">№ </w:t>
            </w:r>
            <w:proofErr w:type="gramStart"/>
            <w:r w:rsidRPr="00954C28">
              <w:t>п</w:t>
            </w:r>
            <w:proofErr w:type="gramEnd"/>
            <w:r w:rsidRPr="00954C28">
              <w:t>/п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954C28" w:rsidRDefault="00D5526D">
            <w:pPr>
              <w:spacing w:after="200" w:line="360" w:lineRule="auto"/>
              <w:jc w:val="center"/>
            </w:pPr>
            <w:r w:rsidRPr="00954C28">
              <w:t>Мероприятия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26D" w:rsidRPr="00954C28" w:rsidRDefault="00D5526D">
            <w:pPr>
              <w:spacing w:after="200" w:line="360" w:lineRule="auto"/>
              <w:jc w:val="center"/>
            </w:pPr>
            <w:r w:rsidRPr="00954C28">
              <w:t>Объем средств, тыс. руб.</w:t>
            </w:r>
          </w:p>
          <w:p w:rsidR="00D5526D" w:rsidRPr="00954C28" w:rsidRDefault="00D5526D" w:rsidP="003A276D">
            <w:pPr>
              <w:spacing w:line="360" w:lineRule="auto"/>
              <w:jc w:val="center"/>
            </w:pPr>
            <w:r w:rsidRPr="00954C28">
              <w:t>20</w:t>
            </w:r>
            <w:r w:rsidR="006C18B6">
              <w:t>2</w:t>
            </w:r>
            <w:r w:rsidR="003A276D">
              <w:t>4</w:t>
            </w:r>
            <w:r w:rsidR="00F21E1F">
              <w:t xml:space="preserve"> г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954C28" w:rsidRDefault="00D5526D">
            <w:pPr>
              <w:spacing w:after="200" w:line="360" w:lineRule="auto"/>
              <w:jc w:val="center"/>
            </w:pPr>
            <w:r w:rsidRPr="00954C28">
              <w:t>Сроки реализации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954C28" w:rsidRDefault="00D5526D">
            <w:pPr>
              <w:spacing w:after="200" w:line="360" w:lineRule="auto"/>
              <w:jc w:val="center"/>
            </w:pPr>
            <w:r w:rsidRPr="00954C28">
              <w:t>Исполнители</w:t>
            </w:r>
          </w:p>
        </w:tc>
      </w:tr>
      <w:tr w:rsidR="003A276D" w:rsidRPr="00954C28" w:rsidTr="00916A2A">
        <w:trPr>
          <w:gridAfter w:val="1"/>
          <w:wAfter w:w="551" w:type="dxa"/>
          <w:trHeight w:val="1442"/>
          <w:jc w:val="center"/>
        </w:trPr>
        <w:tc>
          <w:tcPr>
            <w:tcW w:w="94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EE" w:rsidRDefault="000E13EE">
            <w:pPr>
              <w:spacing w:after="200" w:line="360" w:lineRule="auto"/>
              <w:jc w:val="center"/>
            </w:pPr>
          </w:p>
          <w:p w:rsidR="003A276D" w:rsidRPr="000E13EE" w:rsidRDefault="000E13EE">
            <w:pPr>
              <w:spacing w:after="200" w:line="360" w:lineRule="auto"/>
              <w:jc w:val="center"/>
              <w:rPr>
                <w:b/>
              </w:rPr>
            </w:pPr>
            <w:r w:rsidRPr="000E13EE">
              <w:rPr>
                <w:b/>
              </w:rPr>
              <w:t>1.Общие организационные мероприятия</w:t>
            </w:r>
          </w:p>
        </w:tc>
      </w:tr>
      <w:tr w:rsidR="00D5526D" w:rsidRPr="001B7C18" w:rsidTr="00916A2A">
        <w:trPr>
          <w:gridAfter w:val="1"/>
          <w:wAfter w:w="551" w:type="dxa"/>
          <w:trHeight w:val="2210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D5526D">
            <w:pPr>
              <w:spacing w:after="200" w:line="360" w:lineRule="auto"/>
            </w:pPr>
            <w:r w:rsidRPr="001B7C18">
              <w:t>1.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6D" w:rsidRDefault="003A276D" w:rsidP="003A276D">
            <w:pPr>
              <w:autoSpaceDE w:val="0"/>
              <w:autoSpaceDN w:val="0"/>
              <w:adjustRightInd w:val="0"/>
            </w:pPr>
            <w:r w:rsidRPr="00F442CA">
              <w:t xml:space="preserve">Участие </w:t>
            </w:r>
            <w:r w:rsidR="000E13EE">
              <w:t xml:space="preserve">в </w:t>
            </w:r>
            <w:r w:rsidRPr="00F442CA">
              <w:t>мероприятиях по актуальным проблемам профилактики правонарушений на темы:</w:t>
            </w:r>
          </w:p>
          <w:p w:rsidR="003A276D" w:rsidRDefault="003A276D" w:rsidP="003A276D">
            <w:pPr>
              <w:autoSpaceDE w:val="0"/>
              <w:autoSpaceDN w:val="0"/>
              <w:adjustRightInd w:val="0"/>
            </w:pPr>
            <w:r w:rsidRPr="00F442CA">
              <w:t xml:space="preserve"> - об организации профилактики рецидивного противоправного поведения несовершеннолетних, вступивших в конфликт с законом; </w:t>
            </w:r>
          </w:p>
          <w:p w:rsidR="003A276D" w:rsidRDefault="003A276D" w:rsidP="003A276D">
            <w:pPr>
              <w:autoSpaceDE w:val="0"/>
              <w:autoSpaceDN w:val="0"/>
              <w:adjustRightInd w:val="0"/>
            </w:pPr>
            <w:r w:rsidRPr="00F442CA">
              <w:t>- о реабилитации несовершеннолетних же</w:t>
            </w:r>
            <w:proofErr w:type="gramStart"/>
            <w:r w:rsidRPr="00F442CA">
              <w:t>ртв пр</w:t>
            </w:r>
            <w:proofErr w:type="gramEnd"/>
            <w:r w:rsidRPr="00F442CA">
              <w:t>авонарушений и преступлений;</w:t>
            </w:r>
          </w:p>
          <w:p w:rsidR="003A276D" w:rsidRDefault="003A276D" w:rsidP="003A276D">
            <w:pPr>
              <w:autoSpaceDE w:val="0"/>
              <w:autoSpaceDN w:val="0"/>
              <w:adjustRightInd w:val="0"/>
            </w:pPr>
            <w:r w:rsidRPr="00F442CA">
              <w:t xml:space="preserve"> - об организации комплексной помощи семьям и несовершеннолетним, </w:t>
            </w:r>
            <w:proofErr w:type="gramStart"/>
            <w:r w:rsidRPr="00F442CA">
              <w:t>находящихся</w:t>
            </w:r>
            <w:proofErr w:type="gramEnd"/>
            <w:r w:rsidRPr="00F442CA">
              <w:t xml:space="preserve"> в социально опасном положении.</w:t>
            </w:r>
          </w:p>
          <w:p w:rsidR="00D5526D" w:rsidRPr="001B7C18" w:rsidRDefault="003A276D" w:rsidP="000E13EE">
            <w:pPr>
              <w:autoSpaceDE w:val="0"/>
              <w:autoSpaceDN w:val="0"/>
              <w:adjustRightInd w:val="0"/>
            </w:pPr>
            <w:r w:rsidRPr="00F442CA">
              <w:t xml:space="preserve"> - об организации проведения мероприятий по выявлению нарушений гражданами Российской Федерации правил регистрации по месту пребывания и по месту жительства.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D5526D" w:rsidP="00D5526D">
            <w:pPr>
              <w:tabs>
                <w:tab w:val="left" w:pos="1989"/>
              </w:tabs>
              <w:spacing w:after="200" w:line="360" w:lineRule="auto"/>
              <w:ind w:right="743"/>
              <w:jc w:val="center"/>
            </w:pPr>
          </w:p>
          <w:p w:rsidR="00D5526D" w:rsidRPr="001B7C18" w:rsidRDefault="000E13EE">
            <w:pPr>
              <w:spacing w:after="200" w:line="360" w:lineRule="auto"/>
              <w:jc w:val="center"/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3A276D" w:rsidP="000E13EE">
            <w:pPr>
              <w:spacing w:after="200" w:line="360" w:lineRule="auto"/>
              <w:jc w:val="center"/>
            </w:pPr>
            <w:r w:rsidRPr="001B7C18">
              <w:t>В течение 202</w:t>
            </w:r>
            <w:r w:rsidR="000E13EE">
              <w:t>4</w:t>
            </w:r>
            <w:r w:rsidRPr="001B7C18">
              <w:t xml:space="preserve"> г.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9" w:rsidRDefault="00D5526D" w:rsidP="001C20D8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 xml:space="preserve">; межмуниципальный отдел МВД России «Кошехабльский»  </w:t>
            </w:r>
          </w:p>
          <w:p w:rsidR="002061D9" w:rsidRPr="001B7C18" w:rsidRDefault="00D5526D" w:rsidP="002061D9">
            <w:r w:rsidRPr="001B7C18">
              <w:t xml:space="preserve"> </w:t>
            </w:r>
            <w:r w:rsidR="002061D9" w:rsidRPr="001B7C18">
              <w:t xml:space="preserve">Управление Федеральной миграционной службы.                                                       </w:t>
            </w:r>
          </w:p>
          <w:p w:rsidR="00D5526D" w:rsidRPr="001B7C18" w:rsidRDefault="00D5526D" w:rsidP="001C20D8"/>
        </w:tc>
      </w:tr>
      <w:tr w:rsidR="008F403D" w:rsidRPr="001B7C18" w:rsidTr="00916A2A">
        <w:trPr>
          <w:gridAfter w:val="1"/>
          <w:wAfter w:w="551" w:type="dxa"/>
          <w:trHeight w:val="2394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03D" w:rsidRPr="001B7C18" w:rsidRDefault="008F403D" w:rsidP="00E0669A">
            <w:pPr>
              <w:spacing w:line="360" w:lineRule="auto"/>
            </w:pPr>
            <w:r w:rsidRPr="001B7C18">
              <w:t>2.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03D" w:rsidRPr="001B7C18" w:rsidRDefault="000E13EE" w:rsidP="006E578A">
            <w:r w:rsidRPr="00F442CA">
              <w:t>Организация взаимодействия в выявлении несовершеннолетних детей, находящихся в социально опасном положении, либо оказавшихся в трудной жизненной ситуации, а также  фактов жестокого обращения с детьми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03D" w:rsidRPr="001B7C18" w:rsidRDefault="008F403D">
            <w:pPr>
              <w:spacing w:after="200" w:line="360" w:lineRule="auto"/>
              <w:jc w:val="center"/>
            </w:pPr>
          </w:p>
          <w:p w:rsidR="008F403D" w:rsidRPr="001B7C18" w:rsidRDefault="000E13EE" w:rsidP="00E0669A">
            <w:pPr>
              <w:spacing w:line="360" w:lineRule="auto"/>
              <w:jc w:val="center"/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03D" w:rsidRPr="001B7C18" w:rsidRDefault="008F403D" w:rsidP="009506A0">
            <w:pPr>
              <w:spacing w:line="360" w:lineRule="auto"/>
              <w:jc w:val="center"/>
            </w:pPr>
            <w:r w:rsidRPr="001B7C18">
              <w:t>В течение 202</w:t>
            </w:r>
            <w:r w:rsidR="009506A0">
              <w:t>4</w:t>
            </w:r>
            <w:r w:rsidRPr="001B7C18">
              <w:t xml:space="preserve"> г.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3D" w:rsidRPr="001B7C18" w:rsidRDefault="008F403D" w:rsidP="001C20D8">
            <w:r w:rsidRPr="001B7C18">
              <w:t xml:space="preserve">                  </w:t>
            </w:r>
          </w:p>
          <w:p w:rsidR="008F403D" w:rsidRPr="001B7C18" w:rsidRDefault="008F403D" w:rsidP="008F403D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 xml:space="preserve">; </w:t>
            </w:r>
            <w:r w:rsidR="00032516" w:rsidRPr="001B7C18">
              <w:t>руководство образовательных учреждений</w:t>
            </w:r>
            <w:r w:rsidR="00032516">
              <w:t>.</w:t>
            </w:r>
          </w:p>
        </w:tc>
      </w:tr>
      <w:tr w:rsidR="008F403D" w:rsidRPr="001B7C18" w:rsidTr="00916A2A">
        <w:trPr>
          <w:gridAfter w:val="1"/>
          <w:wAfter w:w="551" w:type="dxa"/>
          <w:trHeight w:val="2760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03D" w:rsidRPr="001B7C18" w:rsidRDefault="008F403D" w:rsidP="00E0669A">
            <w:pPr>
              <w:spacing w:line="360" w:lineRule="auto"/>
            </w:pPr>
            <w:r w:rsidRPr="001B7C18">
              <w:lastRenderedPageBreak/>
              <w:t>3.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03D" w:rsidRPr="001B7C18" w:rsidRDefault="00032516" w:rsidP="006E578A">
            <w:r w:rsidRPr="00F442CA">
              <w:t>Размещение в средствах массовой информации материалов по профилактике правонарушений, пропаганде здорового образа жизни несовершеннолетних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03D" w:rsidRPr="001B7C18" w:rsidRDefault="0064431D" w:rsidP="00E0669A">
            <w:pPr>
              <w:spacing w:line="360" w:lineRule="auto"/>
              <w:jc w:val="center"/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03D" w:rsidRPr="001B7C18" w:rsidRDefault="00032516" w:rsidP="00032516">
            <w:pPr>
              <w:spacing w:line="360" w:lineRule="auto"/>
              <w:jc w:val="center"/>
            </w:pPr>
            <w:r>
              <w:t>2 квартал</w:t>
            </w:r>
            <w:r w:rsidR="008F403D" w:rsidRPr="001B7C18">
              <w:t xml:space="preserve"> 202</w:t>
            </w:r>
            <w:r>
              <w:t>4</w:t>
            </w:r>
            <w:r w:rsidR="008F403D" w:rsidRPr="001B7C18">
              <w:t xml:space="preserve"> г.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3D" w:rsidRPr="001B7C18" w:rsidRDefault="008F403D" w:rsidP="008F403D">
            <w:r w:rsidRPr="001B7C18">
              <w:t xml:space="preserve">                                               </w:t>
            </w:r>
          </w:p>
          <w:p w:rsidR="008F403D" w:rsidRPr="001B7C18" w:rsidRDefault="008F403D" w:rsidP="006E578A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>.</w:t>
            </w:r>
          </w:p>
        </w:tc>
      </w:tr>
      <w:tr w:rsidR="00032516" w:rsidRPr="001B7C18" w:rsidTr="00916A2A">
        <w:trPr>
          <w:gridAfter w:val="1"/>
          <w:wAfter w:w="551" w:type="dxa"/>
          <w:trHeight w:val="1152"/>
          <w:jc w:val="center"/>
        </w:trPr>
        <w:tc>
          <w:tcPr>
            <w:tcW w:w="9493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516" w:rsidRDefault="00032516" w:rsidP="00032516">
            <w:pPr>
              <w:autoSpaceDE w:val="0"/>
              <w:autoSpaceDN w:val="0"/>
              <w:adjustRightInd w:val="0"/>
              <w:jc w:val="center"/>
            </w:pPr>
          </w:p>
          <w:p w:rsidR="00032516" w:rsidRPr="002061D9" w:rsidRDefault="00032516" w:rsidP="000325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61D9">
              <w:rPr>
                <w:b/>
              </w:rPr>
              <w:t>2.Профилактика правонарушений среди несовершеннолетних и молодежи</w:t>
            </w:r>
          </w:p>
          <w:p w:rsidR="00032516" w:rsidRPr="001B7C18" w:rsidRDefault="00032516" w:rsidP="008F403D"/>
        </w:tc>
      </w:tr>
      <w:tr w:rsidR="002061D9" w:rsidRPr="001B7C18" w:rsidTr="00916A2A">
        <w:trPr>
          <w:gridAfter w:val="1"/>
          <w:wAfter w:w="551" w:type="dxa"/>
          <w:trHeight w:val="159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61D9" w:rsidRDefault="002061D9" w:rsidP="00032516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D9" w:rsidRDefault="002061D9" w:rsidP="002061D9">
            <w:pPr>
              <w:autoSpaceDE w:val="0"/>
              <w:autoSpaceDN w:val="0"/>
              <w:adjustRightInd w:val="0"/>
            </w:pPr>
            <w:r w:rsidRPr="00F442CA">
              <w:t xml:space="preserve">Организация проведения комплексных мероприятий, направленных на формирование негативного отношения молодежи к наркотикам, стремление к здоровому образу жизни, с привлечением педагогов общеобразовательных учебных учреждений и родительских комитетов при них                                                                            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D9" w:rsidRDefault="002061D9" w:rsidP="00032516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D9" w:rsidRDefault="007B0851" w:rsidP="00032516">
            <w:pPr>
              <w:autoSpaceDE w:val="0"/>
              <w:autoSpaceDN w:val="0"/>
              <w:adjustRightInd w:val="0"/>
              <w:jc w:val="center"/>
            </w:pPr>
            <w:r w:rsidRPr="001B7C18">
              <w:t>В течение 202</w:t>
            </w:r>
            <w:r>
              <w:t>4</w:t>
            </w:r>
            <w:r w:rsidRPr="001B7C18">
              <w:t xml:space="preserve"> г.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D9" w:rsidRDefault="002061D9" w:rsidP="002061D9">
            <w:pPr>
              <w:autoSpaceDE w:val="0"/>
              <w:autoSpaceDN w:val="0"/>
              <w:adjustRightInd w:val="0"/>
            </w:pPr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>; руководство образовательных учреждений</w:t>
            </w:r>
            <w:r>
              <w:t>.</w:t>
            </w:r>
          </w:p>
        </w:tc>
      </w:tr>
      <w:tr w:rsidR="00D5526D" w:rsidRPr="001B7C18" w:rsidTr="00916A2A">
        <w:trPr>
          <w:gridAfter w:val="1"/>
          <w:wAfter w:w="551" w:type="dxa"/>
          <w:trHeight w:val="967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7B0851">
            <w:pPr>
              <w:spacing w:after="200" w:line="360" w:lineRule="auto"/>
            </w:pPr>
            <w:r>
              <w:t>2</w:t>
            </w:r>
            <w:r w:rsidR="00D5526D" w:rsidRPr="001B7C18">
              <w:t>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7B0851" w:rsidP="001C20D8">
            <w:pPr>
              <w:spacing w:after="200"/>
            </w:pPr>
            <w:r w:rsidRPr="00F442CA">
              <w:t>Осуществление комплекса мер по выявлению семей, находящихся в социальн</w:t>
            </w:r>
            <w:proofErr w:type="gramStart"/>
            <w:r w:rsidRPr="00F442CA">
              <w:t>о-</w:t>
            </w:r>
            <w:proofErr w:type="gramEnd"/>
            <w:r w:rsidRPr="00F442CA">
              <w:t xml:space="preserve"> опасном положении, родителей или иных законных представителей, не исполняющих обязанностей по воспитанию детей (совместно со всеми заинтересованными службами и учреждениями системы профилактики)    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2061D9">
            <w:pPr>
              <w:spacing w:after="200" w:line="360" w:lineRule="auto"/>
              <w:jc w:val="center"/>
            </w:pPr>
            <w:r>
              <w:t>без финансирования</w:t>
            </w:r>
          </w:p>
          <w:p w:rsidR="00D5526D" w:rsidRPr="001B7C18" w:rsidRDefault="00D5526D">
            <w:pPr>
              <w:spacing w:after="200" w:line="360" w:lineRule="auto"/>
              <w:jc w:val="center"/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7B0851" w:rsidP="004570F8">
            <w:pPr>
              <w:spacing w:after="200" w:line="360" w:lineRule="auto"/>
              <w:jc w:val="center"/>
            </w:pPr>
            <w:r w:rsidRPr="001B7C18">
              <w:t>В течение 202</w:t>
            </w:r>
            <w:r>
              <w:t>4</w:t>
            </w:r>
            <w:r w:rsidRPr="001B7C18">
              <w:t xml:space="preserve"> г.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6D" w:rsidRPr="001B7C18" w:rsidRDefault="00367AF4" w:rsidP="007B0851">
            <w:r>
              <w:t>Администрация МО «</w:t>
            </w:r>
            <w:proofErr w:type="spellStart"/>
            <w:r>
              <w:t>Ходзинское</w:t>
            </w:r>
            <w:proofErr w:type="spellEnd"/>
            <w:r w:rsidR="00D5526D" w:rsidRPr="001B7C18">
              <w:t xml:space="preserve"> сельское   поселение»</w:t>
            </w:r>
          </w:p>
        </w:tc>
      </w:tr>
      <w:tr w:rsidR="00D5526D" w:rsidRPr="001B7C18" w:rsidTr="00916A2A">
        <w:trPr>
          <w:gridAfter w:val="1"/>
          <w:wAfter w:w="55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7B0851">
            <w:pPr>
              <w:spacing w:after="200" w:line="360" w:lineRule="auto"/>
            </w:pPr>
            <w:r>
              <w:t>3</w:t>
            </w:r>
            <w:r w:rsidR="00D5526D" w:rsidRPr="001B7C18">
              <w:t>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7B0851" w:rsidP="001C20D8">
            <w:pPr>
              <w:spacing w:after="200"/>
            </w:pPr>
            <w:r w:rsidRPr="00F442CA">
              <w:t xml:space="preserve">Ведение банка данных семей, находящихся в социально опасном положении                                                                   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2061D9" w:rsidP="007B0851">
            <w:pPr>
              <w:spacing w:after="200" w:line="360" w:lineRule="auto"/>
              <w:jc w:val="center"/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7B0851" w:rsidP="004570F8">
            <w:pPr>
              <w:spacing w:after="200" w:line="360" w:lineRule="auto"/>
              <w:jc w:val="center"/>
            </w:pPr>
            <w:r w:rsidRPr="001B7C18">
              <w:t>В течение 202</w:t>
            </w:r>
            <w:r>
              <w:t>4</w:t>
            </w:r>
            <w:r w:rsidRPr="001B7C18">
              <w:t xml:space="preserve"> г.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6D" w:rsidRPr="001B7C18" w:rsidRDefault="00D5526D" w:rsidP="001C20D8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 xml:space="preserve"> </w:t>
            </w:r>
          </w:p>
          <w:p w:rsidR="00D5526D" w:rsidRPr="001B7C18" w:rsidRDefault="00D5526D" w:rsidP="001C20D8">
            <w:pPr>
              <w:spacing w:after="200"/>
            </w:pPr>
          </w:p>
        </w:tc>
      </w:tr>
      <w:tr w:rsidR="00D5526D" w:rsidRPr="001B7C18" w:rsidTr="00916A2A">
        <w:trPr>
          <w:gridAfter w:val="1"/>
          <w:wAfter w:w="55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7B0851">
            <w:pPr>
              <w:spacing w:after="200" w:line="360" w:lineRule="auto"/>
            </w:pPr>
            <w:r>
              <w:t>4</w:t>
            </w:r>
            <w:r w:rsidR="00D5526D" w:rsidRPr="001B7C18">
              <w:t>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7B0851" w:rsidP="001C20D8">
            <w:pPr>
              <w:spacing w:after="200"/>
            </w:pPr>
            <w:r w:rsidRPr="00F442CA">
              <w:t>Организация и проведение мероприятий, направленных на формирование духовно- нравственных ценностей, правовое, патриотическое воспитание.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D5526D">
            <w:pPr>
              <w:spacing w:after="200" w:line="360" w:lineRule="auto"/>
              <w:jc w:val="center"/>
            </w:pPr>
          </w:p>
          <w:p w:rsidR="00D5526D" w:rsidRPr="001B7C18" w:rsidRDefault="007B0851" w:rsidP="007B0851">
            <w:pPr>
              <w:spacing w:after="200" w:line="360" w:lineRule="auto"/>
              <w:jc w:val="center"/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D5526D" w:rsidP="007B0851">
            <w:pPr>
              <w:spacing w:after="200" w:line="360" w:lineRule="auto"/>
              <w:jc w:val="center"/>
            </w:pPr>
            <w:r w:rsidRPr="001B7C18">
              <w:t>В течение 20</w:t>
            </w:r>
            <w:r w:rsidR="006C18B6" w:rsidRPr="001B7C18">
              <w:t>2</w:t>
            </w:r>
            <w:r w:rsidR="007B0851">
              <w:t>4</w:t>
            </w:r>
            <w:r w:rsidR="004543C4" w:rsidRPr="001B7C18">
              <w:t xml:space="preserve"> г</w:t>
            </w:r>
            <w:r w:rsidRPr="001B7C18">
              <w:t>.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6D" w:rsidRPr="001B7C18" w:rsidRDefault="00D5526D" w:rsidP="007B0851">
            <w:pPr>
              <w:spacing w:after="200"/>
            </w:pPr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 xml:space="preserve">; </w:t>
            </w:r>
            <w:r w:rsidR="007B0851" w:rsidRPr="001B7C18">
              <w:t>руководство образовательных учреждений</w:t>
            </w:r>
            <w:r w:rsidR="007B0851">
              <w:t>.</w:t>
            </w:r>
          </w:p>
        </w:tc>
      </w:tr>
      <w:tr w:rsidR="00D5526D" w:rsidRPr="001B7C18" w:rsidTr="00916A2A">
        <w:trPr>
          <w:gridAfter w:val="1"/>
          <w:wAfter w:w="551" w:type="dxa"/>
          <w:trHeight w:val="460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7B0851">
            <w:pPr>
              <w:spacing w:after="200" w:line="360" w:lineRule="auto"/>
            </w:pPr>
            <w:r>
              <w:t>5</w:t>
            </w:r>
            <w:r w:rsidR="00D5526D" w:rsidRPr="001B7C18">
              <w:t>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7B0851" w:rsidP="001C20D8">
            <w:pPr>
              <w:spacing w:after="200"/>
            </w:pPr>
            <w:r w:rsidRPr="00F442CA">
              <w:t xml:space="preserve">Проведение постоянных рейдов молодежных патрулей в сельском поселении                                                                                          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7B0851" w:rsidP="007B0851">
            <w:pPr>
              <w:spacing w:after="200" w:line="360" w:lineRule="auto"/>
              <w:jc w:val="center"/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D5526D" w:rsidP="007B0851">
            <w:pPr>
              <w:spacing w:after="200" w:line="360" w:lineRule="auto"/>
              <w:jc w:val="center"/>
            </w:pPr>
            <w:r w:rsidRPr="001B7C18">
              <w:t>В течение 20</w:t>
            </w:r>
            <w:r w:rsidR="006C18B6" w:rsidRPr="001B7C18">
              <w:t>2</w:t>
            </w:r>
            <w:r w:rsidR="007B0851">
              <w:t>4</w:t>
            </w:r>
            <w:r w:rsidRPr="001B7C18">
              <w:t xml:space="preserve"> г.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51" w:rsidRPr="001B7C18" w:rsidRDefault="007B0851" w:rsidP="007B0851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 xml:space="preserve"> </w:t>
            </w:r>
          </w:p>
          <w:p w:rsidR="00D5526D" w:rsidRPr="001B7C18" w:rsidRDefault="00D5526D" w:rsidP="00F159B2">
            <w:pPr>
              <w:spacing w:after="200"/>
            </w:pPr>
          </w:p>
        </w:tc>
      </w:tr>
      <w:tr w:rsidR="00D5526D" w:rsidRPr="001B7C18" w:rsidTr="00916A2A">
        <w:trPr>
          <w:gridAfter w:val="1"/>
          <w:wAfter w:w="551" w:type="dxa"/>
          <w:trHeight w:val="460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7B0851">
            <w:pPr>
              <w:spacing w:after="200" w:line="360" w:lineRule="auto"/>
            </w:pPr>
            <w:r>
              <w:lastRenderedPageBreak/>
              <w:t>6</w:t>
            </w:r>
            <w:r w:rsidR="00D5526D" w:rsidRPr="001B7C18">
              <w:t>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7B0851" w:rsidP="007B0851">
            <w:pPr>
              <w:autoSpaceDE w:val="0"/>
              <w:autoSpaceDN w:val="0"/>
              <w:adjustRightInd w:val="0"/>
            </w:pPr>
            <w:r w:rsidRPr="00F442CA">
              <w:t>Провести профилактическую работу, направленную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D5526D">
            <w:pPr>
              <w:spacing w:after="200" w:line="360" w:lineRule="auto"/>
              <w:jc w:val="center"/>
            </w:pPr>
          </w:p>
          <w:p w:rsidR="00D5526D" w:rsidRPr="001B7C18" w:rsidRDefault="007B0851">
            <w:pPr>
              <w:spacing w:after="200" w:line="360" w:lineRule="auto"/>
              <w:jc w:val="center"/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6E16CA" w:rsidP="006E16CA">
            <w:pPr>
              <w:spacing w:after="200" w:line="360" w:lineRule="auto"/>
              <w:jc w:val="center"/>
            </w:pPr>
            <w:r>
              <w:t>1 квартал</w:t>
            </w:r>
            <w:r w:rsidR="00D5526D" w:rsidRPr="001B7C18">
              <w:t xml:space="preserve"> 20</w:t>
            </w:r>
            <w:r w:rsidR="006C18B6" w:rsidRPr="001B7C18">
              <w:t>2</w:t>
            </w:r>
            <w:r>
              <w:t>4</w:t>
            </w:r>
            <w:r w:rsidR="00D5526D" w:rsidRPr="001B7C18">
              <w:t xml:space="preserve"> г.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A" w:rsidRPr="001B7C18" w:rsidRDefault="006E16CA" w:rsidP="006E16CA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 xml:space="preserve"> </w:t>
            </w:r>
          </w:p>
          <w:p w:rsidR="00D5526D" w:rsidRPr="001B7C18" w:rsidRDefault="00D5526D" w:rsidP="00F159B2">
            <w:pPr>
              <w:spacing w:after="200"/>
            </w:pPr>
          </w:p>
        </w:tc>
      </w:tr>
      <w:tr w:rsidR="00D5526D" w:rsidRPr="001B7C18" w:rsidTr="00916A2A">
        <w:trPr>
          <w:gridAfter w:val="1"/>
          <w:wAfter w:w="55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6E16CA">
            <w:pPr>
              <w:spacing w:after="200" w:line="360" w:lineRule="auto"/>
            </w:pPr>
            <w:r>
              <w:t>7.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D5526D" w:rsidP="00F159B2">
            <w:pPr>
              <w:spacing w:after="200"/>
            </w:pPr>
            <w:r w:rsidRPr="001B7C18">
              <w:t xml:space="preserve">Проведение тематических уроков в образовательных учреждениях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 xml:space="preserve">  по повышению правосознания подростков и молодежи.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6E16CA">
            <w:pPr>
              <w:spacing w:after="200" w:line="360" w:lineRule="auto"/>
              <w:jc w:val="center"/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6E16CA" w:rsidP="006E16CA">
            <w:pPr>
              <w:spacing w:after="200" w:line="360" w:lineRule="auto"/>
              <w:jc w:val="center"/>
            </w:pPr>
            <w:r>
              <w:t>2 квартал</w:t>
            </w:r>
            <w:r w:rsidR="00D5526D" w:rsidRPr="001B7C18">
              <w:t xml:space="preserve"> 20</w:t>
            </w:r>
            <w:r w:rsidR="006C18B6" w:rsidRPr="001B7C18">
              <w:t>2</w:t>
            </w:r>
            <w:r>
              <w:t>4</w:t>
            </w:r>
            <w:r w:rsidR="004543C4" w:rsidRPr="001B7C18">
              <w:t xml:space="preserve"> </w:t>
            </w:r>
            <w:r w:rsidR="00D5526D" w:rsidRPr="001B7C18">
              <w:t>г.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D5526D" w:rsidP="00F159B2">
            <w:pPr>
              <w:spacing w:after="200"/>
            </w:pPr>
            <w:r w:rsidRPr="001B7C18">
              <w:t xml:space="preserve">Общеобразовательные школы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 xml:space="preserve">.  </w:t>
            </w:r>
          </w:p>
        </w:tc>
      </w:tr>
      <w:tr w:rsidR="00761FE0" w:rsidRPr="001B7C18" w:rsidTr="00916A2A">
        <w:trPr>
          <w:gridAfter w:val="1"/>
          <w:wAfter w:w="55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E0" w:rsidRPr="00761FE0" w:rsidRDefault="00761FE0">
            <w:pPr>
              <w:spacing w:after="200" w:line="360" w:lineRule="auto"/>
            </w:pPr>
            <w:r w:rsidRPr="00761FE0">
              <w:t>8.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E0" w:rsidRPr="001B7C18" w:rsidRDefault="00761FE0" w:rsidP="00367AF4">
            <w:pPr>
              <w:suppressAutoHyphens/>
              <w:rPr>
                <w:lang w:eastAsia="ar-SA"/>
              </w:rPr>
            </w:pPr>
            <w:r w:rsidRPr="001B7C18">
              <w:t>Распространение среди читателей библиотек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E0" w:rsidRPr="001B7C18" w:rsidRDefault="00761FE0" w:rsidP="00367AF4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E0" w:rsidRPr="001B7C18" w:rsidRDefault="00761FE0" w:rsidP="00761FE0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1B7C18">
              <w:t>В течение 202</w:t>
            </w:r>
            <w:r>
              <w:t>4</w:t>
            </w:r>
            <w:r w:rsidRPr="001B7C18">
              <w:t xml:space="preserve"> г.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E0" w:rsidRPr="001B7C18" w:rsidRDefault="00761FE0" w:rsidP="00367AF4">
            <w:pPr>
              <w:suppressAutoHyphens/>
              <w:rPr>
                <w:lang w:eastAsia="ar-SA"/>
              </w:rPr>
            </w:pPr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 xml:space="preserve">; библиотеки </w:t>
            </w:r>
            <w:proofErr w:type="spellStart"/>
            <w:r w:rsidRPr="001B7C18">
              <w:t>с</w:t>
            </w:r>
            <w:proofErr w:type="gramStart"/>
            <w:r w:rsidRPr="001B7C18">
              <w:t>.Н</w:t>
            </w:r>
            <w:proofErr w:type="gramEnd"/>
            <w:r w:rsidRPr="001B7C18">
              <w:t>атырбово</w:t>
            </w:r>
            <w:proofErr w:type="spellEnd"/>
            <w:r w:rsidRPr="001B7C18">
              <w:t xml:space="preserve"> и х. Казенно-</w:t>
            </w:r>
            <w:proofErr w:type="spellStart"/>
            <w:r w:rsidRPr="001B7C18">
              <w:t>Кужорский</w:t>
            </w:r>
            <w:proofErr w:type="spellEnd"/>
          </w:p>
        </w:tc>
      </w:tr>
      <w:tr w:rsidR="00150798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98" w:rsidRPr="00761FE0" w:rsidRDefault="006E16CA" w:rsidP="00E0669A">
            <w:pPr>
              <w:suppressAutoHyphens/>
              <w:spacing w:line="360" w:lineRule="auto"/>
              <w:rPr>
                <w:lang w:eastAsia="ar-SA"/>
              </w:rPr>
            </w:pPr>
            <w:r w:rsidRPr="00761FE0">
              <w:rPr>
                <w:lang w:eastAsia="ar-SA"/>
              </w:rPr>
              <w:t>9.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98" w:rsidRPr="001B7C18" w:rsidRDefault="006E16CA" w:rsidP="00E0669A">
            <w:pPr>
              <w:suppressAutoHyphens/>
              <w:rPr>
                <w:lang w:eastAsia="ar-SA"/>
              </w:rPr>
            </w:pPr>
            <w:r w:rsidRPr="00F442CA">
              <w:t>Проведение   мероприятий   с учащимися общеобразовательных учреждений, а также их родителями по профилактике межличностных конфликтов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98" w:rsidRPr="001B7C18" w:rsidRDefault="006E16CA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98" w:rsidRPr="001B7C18" w:rsidRDefault="00A65F36" w:rsidP="00A65F36">
            <w:pPr>
              <w:suppressAutoHyphens/>
              <w:jc w:val="center"/>
            </w:pPr>
            <w:r>
              <w:t xml:space="preserve">февраль, май, октябрь 2024г. 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98" w:rsidRPr="001B7C18" w:rsidRDefault="00150798" w:rsidP="008F403D">
            <w:pPr>
              <w:suppressAutoHyphens/>
              <w:rPr>
                <w:lang w:eastAsia="ar-SA"/>
              </w:rPr>
            </w:pPr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</w:p>
        </w:tc>
      </w:tr>
      <w:tr w:rsidR="00916A2A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2A" w:rsidRPr="00916A2A" w:rsidRDefault="00916A2A" w:rsidP="00A65F36">
            <w:pPr>
              <w:suppressAutoHyphens/>
              <w:spacing w:line="360" w:lineRule="auto"/>
              <w:rPr>
                <w:lang w:eastAsia="ar-SA"/>
              </w:rPr>
            </w:pPr>
            <w:r w:rsidRPr="00916A2A">
              <w:t>10.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2A" w:rsidRPr="001B7C18" w:rsidRDefault="00916A2A" w:rsidP="00367AF4">
            <w:pPr>
              <w:suppressAutoHyphens/>
              <w:rPr>
                <w:lang w:eastAsia="ar-SA"/>
              </w:rPr>
            </w:pPr>
            <w:r w:rsidRPr="001B7C18">
              <w:t>Обобщить и распространить опыт проведения просветительских информационных мероприятий в учреждениях культуры, образования по формированию толерантности</w:t>
            </w:r>
            <w:proofErr w:type="gramStart"/>
            <w:r w:rsidRPr="001B7C18">
              <w:t xml:space="preserve"> ,</w:t>
            </w:r>
            <w:proofErr w:type="gramEnd"/>
            <w:r w:rsidRPr="001B7C18">
              <w:t xml:space="preserve"> воспитания взаимоуважения, гражданственности и патриотизма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2A" w:rsidRPr="001B7C18" w:rsidRDefault="00916A2A" w:rsidP="00367AF4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2A" w:rsidRPr="001B7C18" w:rsidRDefault="00916A2A" w:rsidP="00916A2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1B7C18">
              <w:t>В течение 202</w:t>
            </w:r>
            <w:r>
              <w:t>4</w:t>
            </w:r>
            <w:r w:rsidRPr="001B7C18">
              <w:t>г.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2A" w:rsidRPr="001B7C18" w:rsidRDefault="00916A2A" w:rsidP="00367AF4">
            <w:pPr>
              <w:suppressAutoHyphens/>
              <w:rPr>
                <w:lang w:eastAsia="ar-SA"/>
              </w:rPr>
            </w:pPr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>;  руководство образовательных учреждений, сельские СДК</w:t>
            </w:r>
          </w:p>
        </w:tc>
      </w:tr>
      <w:tr w:rsidR="00150798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98" w:rsidRPr="001B7C18" w:rsidRDefault="00150798" w:rsidP="000F1B59">
            <w:pPr>
              <w:suppressAutoHyphens/>
              <w:spacing w:line="360" w:lineRule="auto"/>
              <w:rPr>
                <w:lang w:eastAsia="ar-SA"/>
              </w:rPr>
            </w:pPr>
            <w:r w:rsidRPr="001B7C18">
              <w:t>1</w:t>
            </w:r>
            <w:r w:rsidR="000F1B59">
              <w:t>1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98" w:rsidRPr="001B7C18" w:rsidRDefault="000F1B59" w:rsidP="00E0669A">
            <w:pPr>
              <w:suppressAutoHyphens/>
              <w:rPr>
                <w:lang w:eastAsia="ar-SA"/>
              </w:rPr>
            </w:pPr>
            <w:r w:rsidRPr="00F442CA">
              <w:rPr>
                <w:color w:val="020C22"/>
                <w:shd w:val="clear" w:color="auto" w:fill="F8F8F8"/>
              </w:rPr>
              <w:t>Организация досуга, отдыха и занятости несовершеннолетних и молодежи во внеурочное и каникулярное время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98" w:rsidRPr="001B7C18" w:rsidRDefault="000F1B59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98" w:rsidRPr="001B7C18" w:rsidRDefault="00150798" w:rsidP="004570F8">
            <w:pPr>
              <w:suppressAutoHyphens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98" w:rsidRPr="001B7C18" w:rsidRDefault="000F1B59" w:rsidP="000F1B59">
            <w:pPr>
              <w:suppressAutoHyphens/>
              <w:rPr>
                <w:lang w:eastAsia="ar-SA"/>
              </w:rPr>
            </w:pPr>
            <w:r>
              <w:t>Р</w:t>
            </w:r>
            <w:r w:rsidR="00150798" w:rsidRPr="001B7C18">
              <w:t>уководство образовательных учреждений</w:t>
            </w:r>
            <w:r>
              <w:t>.</w:t>
            </w:r>
          </w:p>
        </w:tc>
      </w:tr>
      <w:tr w:rsidR="00153BAF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F" w:rsidRPr="001B7C18" w:rsidRDefault="00B20AD0" w:rsidP="002278A0">
            <w:pPr>
              <w:suppressAutoHyphens/>
              <w:spacing w:line="360" w:lineRule="auto"/>
            </w:pPr>
            <w:r>
              <w:t>1</w:t>
            </w:r>
            <w:r w:rsidR="002278A0">
              <w:t>2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F" w:rsidRPr="001B7C18" w:rsidRDefault="000F1B59" w:rsidP="00E0669A">
            <w:pPr>
              <w:suppressAutoHyphens/>
            </w:pPr>
            <w:r w:rsidRPr="00F442CA">
              <w:rPr>
                <w:color w:val="020C22"/>
                <w:shd w:val="clear" w:color="auto" w:fill="F8F8F8"/>
              </w:rPr>
              <w:t xml:space="preserve">На основании поступившей информации о совершении несовершеннолетним лицом покушения на суицид, нанесения себе телесных повреждений или совершении иных действий, свидетельствующих о намерении причинения вреда своей жизни, организация проведения с ним и его семьей мероприятий, направленных на профилактику совершения подобных действий в </w:t>
            </w:r>
            <w:r w:rsidRPr="00F442CA">
              <w:rPr>
                <w:color w:val="020C22"/>
                <w:shd w:val="clear" w:color="auto" w:fill="F8F8F8"/>
              </w:rPr>
              <w:lastRenderedPageBreak/>
              <w:t>будущем, а также оказание квалифицированной психологической помощи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F" w:rsidRPr="001B7C18" w:rsidRDefault="000F1B59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lastRenderedPageBreak/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F" w:rsidRPr="001B7C18" w:rsidRDefault="0064431D" w:rsidP="000F1B59">
            <w:pPr>
              <w:suppressAutoHyphens/>
              <w:spacing w:line="360" w:lineRule="auto"/>
              <w:jc w:val="center"/>
            </w:pPr>
            <w:r>
              <w:t>постоянно в</w:t>
            </w:r>
            <w:r w:rsidR="00153BAF" w:rsidRPr="001B7C18">
              <w:t xml:space="preserve"> течение 202</w:t>
            </w:r>
            <w:r w:rsidR="000F1B59">
              <w:t>4</w:t>
            </w:r>
            <w:r w:rsidR="00153BAF" w:rsidRPr="001B7C18">
              <w:t>г.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F" w:rsidRPr="001B7C18" w:rsidRDefault="00153BAF" w:rsidP="008F403D">
            <w:pPr>
              <w:suppressAutoHyphens/>
            </w:pPr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="002278A0">
              <w:t>;</w:t>
            </w:r>
            <w:r w:rsidR="002278A0" w:rsidRPr="00F442CA">
              <w:t xml:space="preserve"> Инспекторы</w:t>
            </w:r>
            <w:r w:rsidR="002278A0">
              <w:t>.</w:t>
            </w:r>
          </w:p>
        </w:tc>
      </w:tr>
      <w:tr w:rsidR="00153BAF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F" w:rsidRPr="001B7C18" w:rsidRDefault="00B20AD0" w:rsidP="002278A0">
            <w:pPr>
              <w:suppressAutoHyphens/>
              <w:spacing w:line="360" w:lineRule="auto"/>
            </w:pPr>
            <w:r>
              <w:lastRenderedPageBreak/>
              <w:t>1</w:t>
            </w:r>
            <w:r w:rsidR="002278A0">
              <w:t>3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F" w:rsidRPr="00F442CA" w:rsidRDefault="002278A0" w:rsidP="00E0669A">
            <w:pPr>
              <w:suppressAutoHyphens/>
              <w:rPr>
                <w:color w:val="333333"/>
                <w:shd w:val="clear" w:color="auto" w:fill="FFFFFF"/>
              </w:rPr>
            </w:pPr>
            <w:r w:rsidRPr="00F442CA">
              <w:rPr>
                <w:color w:val="020C22"/>
                <w:shd w:val="clear" w:color="auto" w:fill="F8F8F8"/>
              </w:rPr>
              <w:t xml:space="preserve">Организация проведения в рамках родительских собраний профилактических бесед с законными представителями несовершеннолетних – учащихся образовательных организаций по вопросам защиты детей от негативного влияния </w:t>
            </w:r>
            <w:proofErr w:type="gramStart"/>
            <w:r w:rsidRPr="00F442CA">
              <w:rPr>
                <w:color w:val="020C22"/>
                <w:shd w:val="clear" w:color="auto" w:fill="F8F8F8"/>
              </w:rPr>
              <w:t>Интернет-сообществ</w:t>
            </w:r>
            <w:proofErr w:type="gramEnd"/>
            <w:r w:rsidRPr="00F442CA">
              <w:rPr>
                <w:color w:val="020C22"/>
                <w:shd w:val="clear" w:color="auto" w:fill="F8F8F8"/>
              </w:rPr>
              <w:t xml:space="preserve">, групп в социальных сетях, содержащих сведения, провоцирующие на склонение к совершению суицидальных проявлений. Рассмотрение вопросов профилактики правонарушений среди несовершеннолетних, суицидальных проявлений в подростковой среде, </w:t>
            </w:r>
            <w:proofErr w:type="gramStart"/>
            <w:r w:rsidRPr="00F442CA">
              <w:rPr>
                <w:color w:val="020C22"/>
                <w:shd w:val="clear" w:color="auto" w:fill="F8F8F8"/>
              </w:rPr>
              <w:t>интернет-безопасности</w:t>
            </w:r>
            <w:proofErr w:type="gramEnd"/>
            <w:r w:rsidRPr="00F442CA">
              <w:rPr>
                <w:color w:val="020C22"/>
                <w:shd w:val="clear" w:color="auto" w:fill="F8F8F8"/>
              </w:rPr>
              <w:t>, разъяснение семейного, гражданского и уголовного законодательства на собраниях опекунов (попечителей)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F" w:rsidRPr="001B7C18" w:rsidRDefault="002278A0" w:rsidP="00E0669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F" w:rsidRPr="001B7C18" w:rsidRDefault="0064431D" w:rsidP="00E0669A">
            <w:pPr>
              <w:suppressAutoHyphens/>
              <w:spacing w:line="360" w:lineRule="auto"/>
              <w:jc w:val="center"/>
            </w:pPr>
            <w:r>
              <w:t>постоянно в</w:t>
            </w:r>
            <w:r w:rsidRPr="001B7C18">
              <w:t xml:space="preserve"> течение 202</w:t>
            </w:r>
            <w:r>
              <w:t>4</w:t>
            </w:r>
            <w:r w:rsidRPr="001B7C18">
              <w:t>г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F" w:rsidRDefault="00153BAF" w:rsidP="00E0669A">
            <w:pPr>
              <w:suppressAutoHyphens/>
            </w:pPr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="0064431D">
              <w:t>;</w:t>
            </w:r>
          </w:p>
          <w:p w:rsidR="0064431D" w:rsidRPr="001B7C18" w:rsidRDefault="0064431D" w:rsidP="00E0669A">
            <w:pPr>
              <w:suppressAutoHyphens/>
            </w:pPr>
            <w:r w:rsidRPr="00F442CA">
              <w:t>Инспекторы</w:t>
            </w:r>
            <w:r>
              <w:t>.</w:t>
            </w:r>
          </w:p>
        </w:tc>
      </w:tr>
      <w:tr w:rsidR="0064431D" w:rsidRPr="001B7C18" w:rsidTr="00916A2A">
        <w:trPr>
          <w:gridAfter w:val="2"/>
          <w:wAfter w:w="571" w:type="dxa"/>
          <w:jc w:val="center"/>
        </w:trPr>
        <w:tc>
          <w:tcPr>
            <w:tcW w:w="72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1D" w:rsidRPr="001B7C18" w:rsidRDefault="0064431D" w:rsidP="00E0669A">
            <w:pPr>
              <w:suppressAutoHyphens/>
              <w:spacing w:line="360" w:lineRule="auto"/>
              <w:jc w:val="center"/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1D" w:rsidRPr="001B7C18" w:rsidRDefault="0064431D" w:rsidP="00E0669A">
            <w:pPr>
              <w:suppressAutoHyphens/>
            </w:pPr>
          </w:p>
        </w:tc>
      </w:tr>
      <w:tr w:rsidR="00B21C9F" w:rsidRPr="00B21C9F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C9F" w:rsidRPr="001B7C18" w:rsidRDefault="00B21C9F" w:rsidP="00B20AD0">
            <w:pPr>
              <w:suppressAutoHyphens/>
              <w:spacing w:line="360" w:lineRule="auto"/>
            </w:pPr>
          </w:p>
        </w:tc>
        <w:tc>
          <w:tcPr>
            <w:tcW w:w="8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C9F" w:rsidRPr="00B21C9F" w:rsidRDefault="00B21C9F" w:rsidP="00E0669A">
            <w:pPr>
              <w:suppressAutoHyphens/>
              <w:spacing w:line="360" w:lineRule="auto"/>
              <w:rPr>
                <w:b/>
              </w:rPr>
            </w:pPr>
          </w:p>
          <w:p w:rsidR="00B21C9F" w:rsidRPr="00B21C9F" w:rsidRDefault="004E416A" w:rsidP="00E0669A">
            <w:pPr>
              <w:suppressAutoHyphens/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  <w:r w:rsidR="00B21C9F" w:rsidRPr="00B21C9F">
              <w:rPr>
                <w:b/>
              </w:rPr>
              <w:t>.Предупреждение преступлений и правонарушений в общественных местах</w:t>
            </w:r>
          </w:p>
          <w:p w:rsidR="00B21C9F" w:rsidRPr="00B21C9F" w:rsidRDefault="00B21C9F" w:rsidP="00E0669A">
            <w:pPr>
              <w:suppressAutoHyphens/>
              <w:spacing w:line="360" w:lineRule="auto"/>
              <w:rPr>
                <w:b/>
                <w:lang w:eastAsia="ar-SA"/>
              </w:rPr>
            </w:pPr>
          </w:p>
        </w:tc>
      </w:tr>
      <w:tr w:rsidR="00B21C9F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C9F" w:rsidRPr="001B7C18" w:rsidRDefault="00B21C9F" w:rsidP="00B20AD0">
            <w:pPr>
              <w:suppressAutoHyphens/>
              <w:spacing w:line="360" w:lineRule="auto"/>
            </w:pPr>
            <w:r>
              <w:t>1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C9F" w:rsidRPr="001B7C18" w:rsidRDefault="00B21C9F" w:rsidP="00B21C9F">
            <w:r w:rsidRPr="001B7C18">
              <w:t xml:space="preserve">Организация проведения отчетов участковых уполномоченных милиции </w:t>
            </w:r>
          </w:p>
          <w:p w:rsidR="00B21C9F" w:rsidRPr="001B7C18" w:rsidRDefault="00B21C9F" w:rsidP="00B21C9F">
            <w:r w:rsidRPr="001B7C18">
              <w:t>перед  населением</w:t>
            </w:r>
          </w:p>
          <w:p w:rsidR="00B21C9F" w:rsidRPr="001B7C18" w:rsidRDefault="00B21C9F" w:rsidP="00B21C9F">
            <w:pPr>
              <w:suppressAutoHyphens/>
              <w:rPr>
                <w:lang w:eastAsia="ar-SA"/>
              </w:rPr>
            </w:pPr>
            <w:r w:rsidRPr="001B7C18">
              <w:t>административных участков, коллективами предприятий, учреждений, организаций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C9F" w:rsidRPr="001B7C18" w:rsidRDefault="00384216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9F" w:rsidRPr="001B7C18" w:rsidRDefault="00B21C9F" w:rsidP="00E0669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 квартал 2024г.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9F" w:rsidRPr="001B7C18" w:rsidRDefault="00B21C9F" w:rsidP="00B21C9F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 xml:space="preserve">; межмуниципальный отдел МВД России «Кошехабльский»                                                      </w:t>
            </w:r>
          </w:p>
          <w:p w:rsidR="00B21C9F" w:rsidRPr="001B7C18" w:rsidRDefault="00B21C9F" w:rsidP="00E0669A">
            <w:pPr>
              <w:suppressAutoHyphens/>
              <w:spacing w:line="360" w:lineRule="auto"/>
              <w:rPr>
                <w:lang w:eastAsia="ar-SA"/>
              </w:rPr>
            </w:pPr>
          </w:p>
        </w:tc>
      </w:tr>
      <w:tr w:rsidR="00384216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16" w:rsidRDefault="00384216" w:rsidP="00B20AD0">
            <w:pPr>
              <w:suppressAutoHyphens/>
              <w:spacing w:line="360" w:lineRule="auto"/>
            </w:pPr>
            <w:r>
              <w:t>2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16" w:rsidRPr="001B7C18" w:rsidRDefault="00384216" w:rsidP="00B21C9F">
            <w:r w:rsidRPr="00F442CA">
              <w:t>Организация и проведение комплексных профилактических отработок наиболее криминогенных административных участков совместно с заинтересованными службами и ведомствами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16" w:rsidRPr="001B7C18" w:rsidRDefault="00384216" w:rsidP="00005782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16" w:rsidRPr="001B7C18" w:rsidRDefault="00384216" w:rsidP="00005782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1B7C18">
              <w:t>В течение 202</w:t>
            </w:r>
            <w:r>
              <w:t>4</w:t>
            </w:r>
            <w:r w:rsidRPr="001B7C18">
              <w:t xml:space="preserve"> г.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16" w:rsidRPr="001B7C18" w:rsidRDefault="00384216" w:rsidP="00384216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 xml:space="preserve">; межмуниципальный отдел МВД России «Кошехабльский»                                                      </w:t>
            </w:r>
          </w:p>
          <w:p w:rsidR="00384216" w:rsidRPr="001B7C18" w:rsidRDefault="00384216" w:rsidP="00B21C9F"/>
        </w:tc>
      </w:tr>
      <w:tr w:rsidR="00384216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16" w:rsidRDefault="00384216" w:rsidP="00B20AD0">
            <w:pPr>
              <w:suppressAutoHyphens/>
              <w:spacing w:line="360" w:lineRule="auto"/>
            </w:pPr>
            <w:r>
              <w:t>3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16" w:rsidRPr="00F442CA" w:rsidRDefault="00384216" w:rsidP="00005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42CA">
              <w:rPr>
                <w:color w:val="000000"/>
              </w:rPr>
              <w:t>Продолжить работу с населением по охране общественного порядка  с добровольной народной дружиной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16" w:rsidRPr="001B7C18" w:rsidRDefault="00384216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16" w:rsidRDefault="00384216" w:rsidP="00E0669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ежеквартально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16" w:rsidRPr="001B7C18" w:rsidRDefault="00367AF4" w:rsidP="00B21C9F">
            <w:r>
              <w:t>Администрация МО «</w:t>
            </w:r>
            <w:proofErr w:type="spellStart"/>
            <w:r>
              <w:t>Ходзинское</w:t>
            </w:r>
            <w:proofErr w:type="spellEnd"/>
            <w:r>
              <w:t xml:space="preserve"> </w:t>
            </w:r>
            <w:r w:rsidR="00384216" w:rsidRPr="001B7C18">
              <w:t>сельское поселение</w:t>
            </w:r>
          </w:p>
        </w:tc>
      </w:tr>
      <w:tr w:rsidR="00384216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16" w:rsidRDefault="00384216" w:rsidP="00B20AD0">
            <w:pPr>
              <w:suppressAutoHyphens/>
              <w:spacing w:line="360" w:lineRule="auto"/>
            </w:pPr>
            <w:r>
              <w:lastRenderedPageBreak/>
              <w:t>4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16" w:rsidRPr="00F442CA" w:rsidRDefault="00384216" w:rsidP="00005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42CA">
              <w:rPr>
                <w:color w:val="000000"/>
              </w:rPr>
              <w:t>При проведении публичных мероприятий привлекать членов добровольных народных дружин к охране общественного порядка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16" w:rsidRPr="001B7C18" w:rsidRDefault="00384216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16" w:rsidRDefault="00384216" w:rsidP="00E0669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ежеквартально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16" w:rsidRPr="001B7C18" w:rsidRDefault="00384216" w:rsidP="00B21C9F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</w:p>
        </w:tc>
      </w:tr>
      <w:tr w:rsidR="00384216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16" w:rsidRDefault="00384216" w:rsidP="00B20AD0">
            <w:pPr>
              <w:suppressAutoHyphens/>
              <w:spacing w:line="360" w:lineRule="auto"/>
            </w:pPr>
          </w:p>
        </w:tc>
        <w:tc>
          <w:tcPr>
            <w:tcW w:w="8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16" w:rsidRDefault="00384216" w:rsidP="00384216">
            <w:pPr>
              <w:jc w:val="center"/>
              <w:rPr>
                <w:b/>
              </w:rPr>
            </w:pPr>
          </w:p>
          <w:p w:rsidR="00384216" w:rsidRDefault="004E416A" w:rsidP="0038421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84216" w:rsidRPr="00384216">
              <w:rPr>
                <w:b/>
              </w:rPr>
              <w:t>.Профилактика пьянства</w:t>
            </w:r>
          </w:p>
          <w:p w:rsidR="00384216" w:rsidRPr="001B7C18" w:rsidRDefault="00384216" w:rsidP="00384216">
            <w:pPr>
              <w:jc w:val="center"/>
            </w:pPr>
          </w:p>
        </w:tc>
      </w:tr>
      <w:tr w:rsidR="00384216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16" w:rsidRDefault="00384216" w:rsidP="00B20AD0">
            <w:pPr>
              <w:suppressAutoHyphens/>
              <w:spacing w:line="360" w:lineRule="auto"/>
            </w:pPr>
            <w:r>
              <w:t>1.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16" w:rsidRPr="001B7C18" w:rsidRDefault="00384216" w:rsidP="00B21C9F">
            <w:r w:rsidRPr="00F442CA">
              <w:t xml:space="preserve">Организовать и проводить на постоянной основе профилактические беседы с лицами, злоупотребляющими спиртными напитками                                                       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16" w:rsidRPr="001B7C18" w:rsidRDefault="00384216" w:rsidP="00005782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16" w:rsidRPr="001B7C18" w:rsidRDefault="00384216" w:rsidP="00005782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1B7C18">
              <w:t>В течение 202</w:t>
            </w:r>
            <w:r>
              <w:t>4</w:t>
            </w:r>
            <w:r w:rsidRPr="001B7C18">
              <w:t xml:space="preserve"> г.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16" w:rsidRPr="001B7C18" w:rsidRDefault="00384216" w:rsidP="00B21C9F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</w:p>
        </w:tc>
      </w:tr>
      <w:tr w:rsidR="00384216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16" w:rsidRDefault="00384216" w:rsidP="00B20AD0">
            <w:pPr>
              <w:suppressAutoHyphens/>
              <w:spacing w:line="360" w:lineRule="auto"/>
            </w:pPr>
            <w:r>
              <w:t>2.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16" w:rsidRPr="001B7C18" w:rsidRDefault="00384216" w:rsidP="00B21C9F">
            <w:r w:rsidRPr="00F442CA">
              <w:t>Организовать проведение разъяснительной работы среди населения сельского поселения по пропаганде здорового образа жизни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16" w:rsidRPr="001B7C18" w:rsidRDefault="00384216" w:rsidP="00005782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16" w:rsidRPr="001B7C18" w:rsidRDefault="00384216" w:rsidP="00005782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1B7C18">
              <w:t>В течение 202</w:t>
            </w:r>
            <w:r>
              <w:t>4</w:t>
            </w:r>
            <w:r w:rsidRPr="001B7C18">
              <w:t xml:space="preserve"> г.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16" w:rsidRPr="001B7C18" w:rsidRDefault="00384216" w:rsidP="00B21C9F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</w:p>
        </w:tc>
      </w:tr>
      <w:tr w:rsidR="000B3BD5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Default="000B3BD5" w:rsidP="00B20AD0">
            <w:pPr>
              <w:suppressAutoHyphens/>
              <w:spacing w:line="360" w:lineRule="auto"/>
            </w:pPr>
          </w:p>
        </w:tc>
        <w:tc>
          <w:tcPr>
            <w:tcW w:w="8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Pr="000B3BD5" w:rsidRDefault="000B3BD5" w:rsidP="000B3BD5">
            <w:pPr>
              <w:pStyle w:val="a6"/>
              <w:jc w:val="center"/>
              <w:rPr>
                <w:b/>
              </w:rPr>
            </w:pPr>
          </w:p>
          <w:p w:rsidR="000B3BD5" w:rsidRPr="000B3BD5" w:rsidRDefault="004E416A" w:rsidP="000B3BD5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0B3BD5" w:rsidRPr="000B3BD5">
              <w:rPr>
                <w:b/>
              </w:rPr>
              <w:t xml:space="preserve">. </w:t>
            </w:r>
            <w:r w:rsidR="00005782">
              <w:rPr>
                <w:b/>
              </w:rPr>
              <w:t>М</w:t>
            </w:r>
            <w:r w:rsidR="000B3BD5" w:rsidRPr="000B3BD5">
              <w:rPr>
                <w:b/>
              </w:rPr>
              <w:t>ероприятий по профилактике насилия над детьми и преступлений против половой неприкосновенности несовершеннолетних</w:t>
            </w:r>
          </w:p>
          <w:p w:rsidR="000B3BD5" w:rsidRPr="000B3BD5" w:rsidRDefault="000B3BD5" w:rsidP="00B21C9F">
            <w:pPr>
              <w:rPr>
                <w:b/>
              </w:rPr>
            </w:pPr>
          </w:p>
        </w:tc>
      </w:tr>
      <w:tr w:rsidR="000B3BD5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Default="000B3BD5" w:rsidP="00B20AD0">
            <w:pPr>
              <w:suppressAutoHyphens/>
              <w:spacing w:line="360" w:lineRule="auto"/>
            </w:pPr>
            <w:r>
              <w:t>1.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Pr="00F442CA" w:rsidRDefault="000B3BD5" w:rsidP="000057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42CA">
              <w:rPr>
                <w:color w:val="333333"/>
                <w:shd w:val="clear" w:color="auto" w:fill="FFFFFF"/>
              </w:rPr>
              <w:t>Обеспечение в дневнике каждого учащегося наличие номеров Общероссийского и республиканского телефонов доверия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Pr="001B7C18" w:rsidRDefault="000B3BD5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D5" w:rsidRDefault="000B3BD5" w:rsidP="00E0669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Сентябрь 2024г.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D5" w:rsidRPr="001B7C18" w:rsidRDefault="000B3BD5" w:rsidP="00B21C9F">
            <w:r>
              <w:t>Р</w:t>
            </w:r>
            <w:r w:rsidRPr="001B7C18">
              <w:t>уководство образовательных учреждений</w:t>
            </w:r>
          </w:p>
        </w:tc>
      </w:tr>
      <w:tr w:rsidR="000B3BD5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Default="000B3BD5" w:rsidP="00B20AD0">
            <w:pPr>
              <w:suppressAutoHyphens/>
              <w:spacing w:line="360" w:lineRule="auto"/>
            </w:pPr>
            <w:r>
              <w:t>2.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Pr="00F442CA" w:rsidRDefault="000B3BD5" w:rsidP="000B3B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42CA">
              <w:rPr>
                <w:color w:val="333333"/>
                <w:shd w:val="clear" w:color="auto" w:fill="FFFFFF"/>
              </w:rPr>
              <w:t>Размещение  и постоянное обновление на информационных стендах образовательных организаций памяток для детей и родителей о том, как не стать жертвой преступления и что делать, если это произошло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Pr="001B7C18" w:rsidRDefault="000B3BD5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D5" w:rsidRDefault="000B3BD5" w:rsidP="00E0669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Сентябрь 2024г.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D5" w:rsidRPr="001B7C18" w:rsidRDefault="000B3BD5" w:rsidP="000B3BD5">
            <w:r w:rsidRPr="001B7C18">
              <w:t xml:space="preserve">руководство </w:t>
            </w:r>
            <w:r w:rsidR="00367AF4">
              <w:t>О</w:t>
            </w:r>
            <w:r w:rsidRPr="001B7C18">
              <w:t>бразовательных учреждений</w:t>
            </w:r>
          </w:p>
        </w:tc>
      </w:tr>
      <w:tr w:rsidR="000B3BD5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Default="000B3BD5" w:rsidP="00B20AD0">
            <w:pPr>
              <w:suppressAutoHyphens/>
              <w:spacing w:line="360" w:lineRule="auto"/>
            </w:pPr>
            <w:r>
              <w:t>3.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Pr="00F442CA" w:rsidRDefault="000B3BD5" w:rsidP="000B3B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42CA">
              <w:rPr>
                <w:color w:val="333333"/>
                <w:shd w:val="clear" w:color="auto" w:fill="FFFFFF"/>
              </w:rPr>
              <w:t>Проведение разъяснительной работы среди работников образовательных организаций по их действиям при выявлении фактов жестокого обращения с несовершеннолетними, неисполнения законными представителями несовершеннолетних своих обязанностей, уклонения от воспитания детей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Pr="001B7C18" w:rsidRDefault="000B3BD5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D5" w:rsidRDefault="000B3BD5" w:rsidP="00E0669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1B7C18">
              <w:t>В течение 202</w:t>
            </w:r>
            <w:r>
              <w:t>4</w:t>
            </w:r>
            <w:r w:rsidRPr="001B7C18">
              <w:t xml:space="preserve"> г.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D5" w:rsidRPr="001B7C18" w:rsidRDefault="000B3BD5" w:rsidP="00B21C9F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>; руководство образовательных учреждений</w:t>
            </w:r>
            <w:r>
              <w:t>.</w:t>
            </w:r>
          </w:p>
        </w:tc>
      </w:tr>
      <w:tr w:rsidR="000B3BD5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Default="000B3BD5" w:rsidP="00B20AD0">
            <w:pPr>
              <w:suppressAutoHyphens/>
              <w:spacing w:line="360" w:lineRule="auto"/>
            </w:pPr>
            <w:r>
              <w:t>4.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Pr="00F442CA" w:rsidRDefault="000B3BD5" w:rsidP="000B3B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42CA">
              <w:rPr>
                <w:color w:val="333333"/>
                <w:shd w:val="clear" w:color="auto" w:fill="FFFFFF"/>
              </w:rPr>
              <w:t>Выявление и постановка на учет семей, в которых родители ненадлежащим образом исполняют родительские обязанности по воспитанию, содержанию и развитию детей и жестоко обращаются с ними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Pr="001B7C18" w:rsidRDefault="000B3BD5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D5" w:rsidRDefault="000B3BD5" w:rsidP="00E0669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1B7C18">
              <w:t>В течение 202</w:t>
            </w:r>
            <w:r>
              <w:t>4</w:t>
            </w:r>
            <w:r w:rsidRPr="001B7C18">
              <w:t xml:space="preserve"> г.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D5" w:rsidRPr="001B7C18" w:rsidRDefault="000B3BD5" w:rsidP="00B21C9F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>; руководство образовательных учреждений</w:t>
            </w:r>
            <w:r>
              <w:t>.</w:t>
            </w:r>
          </w:p>
        </w:tc>
      </w:tr>
      <w:tr w:rsidR="000B3BD5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Default="000B3BD5" w:rsidP="00B20AD0">
            <w:pPr>
              <w:suppressAutoHyphens/>
              <w:spacing w:line="360" w:lineRule="auto"/>
            </w:pPr>
            <w:r>
              <w:t>5.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Pr="00F442CA" w:rsidRDefault="000B3BD5" w:rsidP="000B3BD5">
            <w:pPr>
              <w:pStyle w:val="ae"/>
              <w:shd w:val="clear" w:color="auto" w:fill="FFFFFF"/>
              <w:spacing w:before="240" w:beforeAutospacing="0" w:after="240" w:afterAutospacing="0"/>
              <w:rPr>
                <w:rFonts w:ascii="Times New Roman" w:hAnsi="Times New Roman" w:cs="Times New Roman"/>
                <w:color w:val="333333"/>
              </w:rPr>
            </w:pPr>
            <w:r w:rsidRPr="00F442CA">
              <w:rPr>
                <w:rFonts w:ascii="Times New Roman" w:hAnsi="Times New Roman" w:cs="Times New Roman"/>
                <w:color w:val="333333"/>
              </w:rPr>
              <w:t xml:space="preserve">Осуществление проверок семей, где родители или лица, совместно </w:t>
            </w:r>
            <w:r w:rsidRPr="00F442CA">
              <w:rPr>
                <w:rFonts w:ascii="Times New Roman" w:hAnsi="Times New Roman" w:cs="Times New Roman"/>
                <w:color w:val="333333"/>
              </w:rPr>
              <w:lastRenderedPageBreak/>
              <w:t>проживающие с</w:t>
            </w:r>
            <w:r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F442CA">
              <w:rPr>
                <w:rFonts w:ascii="Times New Roman" w:hAnsi="Times New Roman" w:cs="Times New Roman"/>
                <w:color w:val="333333"/>
              </w:rPr>
              <w:t>семьей, освобождены из мест лишения свободы и имеют непогашенную либо неснятую судимость за совершение преступления против половой неприкосновенности и половой</w:t>
            </w:r>
            <w:r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F442CA">
              <w:rPr>
                <w:rFonts w:ascii="Times New Roman" w:hAnsi="Times New Roman" w:cs="Times New Roman"/>
                <w:color w:val="333333"/>
              </w:rPr>
              <w:t>свободы несовершеннолетнего, в отношении которых установлен административный надзор.</w:t>
            </w:r>
          </w:p>
          <w:p w:rsidR="000B3BD5" w:rsidRPr="001B7C18" w:rsidRDefault="000B3BD5" w:rsidP="00B21C9F"/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Pr="001B7C18" w:rsidRDefault="000B3BD5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lastRenderedPageBreak/>
              <w:t xml:space="preserve">без </w:t>
            </w:r>
            <w:r>
              <w:lastRenderedPageBreak/>
              <w:t>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D5" w:rsidRDefault="000B3BD5" w:rsidP="00E0669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1B7C18">
              <w:lastRenderedPageBreak/>
              <w:t xml:space="preserve">В течение </w:t>
            </w:r>
            <w:r w:rsidRPr="001B7C18">
              <w:lastRenderedPageBreak/>
              <w:t>202</w:t>
            </w:r>
            <w:r>
              <w:t>4</w:t>
            </w:r>
            <w:r w:rsidRPr="001B7C18">
              <w:t xml:space="preserve"> г.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D5" w:rsidRPr="001B7C18" w:rsidRDefault="000B3BD5" w:rsidP="00B21C9F">
            <w:r w:rsidRPr="001B7C18">
              <w:lastRenderedPageBreak/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</w:t>
            </w:r>
            <w:r w:rsidR="00367AF4">
              <w:lastRenderedPageBreak/>
              <w:t>сельское поселение»</w:t>
            </w:r>
            <w:r w:rsidRPr="001B7C18">
              <w:t>; руководство образовательных учреждений</w:t>
            </w:r>
            <w:r>
              <w:t>.</w:t>
            </w:r>
          </w:p>
        </w:tc>
      </w:tr>
      <w:tr w:rsidR="000B3BD5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Default="000B3BD5" w:rsidP="00B20AD0">
            <w:pPr>
              <w:suppressAutoHyphens/>
              <w:spacing w:line="360" w:lineRule="auto"/>
            </w:pPr>
            <w:r>
              <w:lastRenderedPageBreak/>
              <w:t>6.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Pr="00F442CA" w:rsidRDefault="000B3BD5" w:rsidP="000B3BD5">
            <w:pPr>
              <w:pStyle w:val="ae"/>
              <w:shd w:val="clear" w:color="auto" w:fill="FFFFFF"/>
              <w:spacing w:before="240" w:beforeAutospacing="0" w:after="240" w:afterAutospacing="0"/>
              <w:rPr>
                <w:rFonts w:ascii="Times New Roman" w:hAnsi="Times New Roman" w:cs="Times New Roman"/>
                <w:color w:val="333333"/>
              </w:rPr>
            </w:pPr>
            <w:r w:rsidRPr="00F442CA">
              <w:rPr>
                <w:rFonts w:ascii="Times New Roman" w:hAnsi="Times New Roman"/>
                <w:color w:val="333333"/>
                <w:shd w:val="clear" w:color="auto" w:fill="FFFFFF"/>
              </w:rPr>
              <w:t>Консультативная помощь семьям и несовершеннолетним по вопросам полового воспитания  несовершеннолетних, профилактике насилия над несовершеннолетними, жестокого обращения с несовершеннолетними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Pr="001B7C18" w:rsidRDefault="000B3BD5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D5" w:rsidRDefault="000B3BD5" w:rsidP="00E0669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1B7C18">
              <w:t>В течение 202</w:t>
            </w:r>
            <w:r>
              <w:t>4</w:t>
            </w:r>
            <w:r w:rsidRPr="001B7C18">
              <w:t xml:space="preserve"> г.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D5" w:rsidRPr="001B7C18" w:rsidRDefault="000B3BD5" w:rsidP="00B21C9F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>; руководство образовательных учреждений</w:t>
            </w:r>
            <w:r>
              <w:t>.</w:t>
            </w:r>
          </w:p>
        </w:tc>
      </w:tr>
      <w:tr w:rsidR="00005782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Default="00005782" w:rsidP="00B20AD0">
            <w:pPr>
              <w:suppressAutoHyphens/>
              <w:spacing w:line="360" w:lineRule="auto"/>
            </w:pPr>
          </w:p>
        </w:tc>
        <w:tc>
          <w:tcPr>
            <w:tcW w:w="8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Pr="00005782" w:rsidRDefault="00005782" w:rsidP="00B21C9F">
            <w:pPr>
              <w:rPr>
                <w:b/>
              </w:rPr>
            </w:pPr>
          </w:p>
          <w:p w:rsidR="00005782" w:rsidRPr="00005782" w:rsidRDefault="004E416A" w:rsidP="00B21C9F">
            <w:pPr>
              <w:rPr>
                <w:b/>
              </w:rPr>
            </w:pPr>
            <w:r>
              <w:rPr>
                <w:b/>
              </w:rPr>
              <w:t>6</w:t>
            </w:r>
            <w:r w:rsidR="00005782" w:rsidRPr="00005782">
              <w:rPr>
                <w:b/>
              </w:rPr>
              <w:t>.</w:t>
            </w:r>
            <w:r w:rsidR="00005782">
              <w:rPr>
                <w:b/>
              </w:rPr>
              <w:t>М</w:t>
            </w:r>
            <w:r w:rsidR="00005782" w:rsidRPr="00005782">
              <w:rPr>
                <w:b/>
              </w:rPr>
              <w:t>ероприятия  направленные на предотвращение правонарушений в области дорожного движения несовершеннолетними</w:t>
            </w:r>
          </w:p>
          <w:p w:rsidR="00005782" w:rsidRPr="00005782" w:rsidRDefault="00005782" w:rsidP="00B21C9F">
            <w:pPr>
              <w:rPr>
                <w:b/>
              </w:rPr>
            </w:pPr>
          </w:p>
        </w:tc>
      </w:tr>
      <w:tr w:rsidR="00005782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Default="00005782" w:rsidP="00B20AD0">
            <w:pPr>
              <w:suppressAutoHyphens/>
              <w:spacing w:line="360" w:lineRule="auto"/>
            </w:pPr>
            <w:r>
              <w:t>1.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Pr="00F442CA" w:rsidRDefault="00005782" w:rsidP="00005782">
            <w:pPr>
              <w:autoSpaceDE w:val="0"/>
              <w:autoSpaceDN w:val="0"/>
              <w:adjustRightInd w:val="0"/>
            </w:pPr>
            <w:r w:rsidRPr="00F442CA">
              <w:t>Проведение  бесед с родителями и детьми о недопущении несовершеннолетними управления транспортными средствами.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Pr="001B7C18" w:rsidRDefault="00005782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2" w:rsidRDefault="00005782" w:rsidP="00E0669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Сентябрь 2024г.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2" w:rsidRPr="001B7C18" w:rsidRDefault="00005782" w:rsidP="00B21C9F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>; руководство образовательных учреждений</w:t>
            </w:r>
            <w:r>
              <w:t>.</w:t>
            </w:r>
          </w:p>
        </w:tc>
      </w:tr>
      <w:tr w:rsidR="00005782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Default="00005782" w:rsidP="00B20AD0">
            <w:pPr>
              <w:suppressAutoHyphens/>
              <w:spacing w:line="360" w:lineRule="auto"/>
            </w:pPr>
            <w:r>
              <w:t>2.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Pr="00F442CA" w:rsidRDefault="00005782" w:rsidP="00005782">
            <w:pPr>
              <w:autoSpaceDE w:val="0"/>
              <w:autoSpaceDN w:val="0"/>
              <w:adjustRightInd w:val="0"/>
              <w:rPr>
                <w:color w:val="333333"/>
                <w:shd w:val="clear" w:color="auto" w:fill="FFFFFF"/>
              </w:rPr>
            </w:pPr>
            <w:r w:rsidRPr="00F442CA">
              <w:t>Организация и проведение комплекса пропагандистских мероприятий по профилактике детского дорожно-транспортного травматизма, в рамках Всероссийского профилактического мероприятия "Внимание - дети!"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Pr="001B7C18" w:rsidRDefault="00005782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2" w:rsidRDefault="00005782" w:rsidP="00E0669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Март, сентябрь 2024г.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2" w:rsidRPr="001B7C18" w:rsidRDefault="00005782" w:rsidP="00B21C9F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>; руководство образовательных учреждений</w:t>
            </w:r>
            <w:r>
              <w:t>.</w:t>
            </w:r>
          </w:p>
        </w:tc>
      </w:tr>
      <w:tr w:rsidR="00005782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Default="00005782" w:rsidP="00B20AD0">
            <w:pPr>
              <w:suppressAutoHyphens/>
              <w:spacing w:line="360" w:lineRule="auto"/>
            </w:pPr>
            <w:r>
              <w:t>3.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Pr="00F442CA" w:rsidRDefault="00005782" w:rsidP="00005782">
            <w:pPr>
              <w:autoSpaceDE w:val="0"/>
              <w:autoSpaceDN w:val="0"/>
              <w:adjustRightInd w:val="0"/>
              <w:rPr>
                <w:color w:val="333333"/>
                <w:shd w:val="clear" w:color="auto" w:fill="FFFFFF"/>
              </w:rPr>
            </w:pPr>
            <w:r w:rsidRPr="00F442CA">
              <w:t>Освещение вопросов обеспечения профилактики детского дорожно-транспортного травматизма в средствах массовой информации; проведение целевых профилактических мероприятий, направленных на повышение культуры поведения участников дорожного движения (водителей, пассажиров, пешеходов), обеспечение безопасности детей на дорогах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Pr="001B7C18" w:rsidRDefault="00005782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2" w:rsidRDefault="00005782" w:rsidP="00E0669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1B7C18">
              <w:t>В течение 202</w:t>
            </w:r>
            <w:r>
              <w:t>4</w:t>
            </w:r>
            <w:r w:rsidRPr="001B7C18">
              <w:t xml:space="preserve"> г.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2" w:rsidRPr="001B7C18" w:rsidRDefault="00005782" w:rsidP="00B21C9F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>; руководство образовательных учреждений</w:t>
            </w:r>
            <w:r>
              <w:t>.</w:t>
            </w:r>
          </w:p>
        </w:tc>
      </w:tr>
      <w:tr w:rsidR="00005782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Default="00005782" w:rsidP="00B20AD0">
            <w:pPr>
              <w:suppressAutoHyphens/>
              <w:spacing w:line="360" w:lineRule="auto"/>
            </w:pPr>
            <w:r>
              <w:t>4.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Pr="00F442CA" w:rsidRDefault="00005782" w:rsidP="00005782">
            <w:pPr>
              <w:autoSpaceDE w:val="0"/>
              <w:autoSpaceDN w:val="0"/>
              <w:adjustRightInd w:val="0"/>
              <w:rPr>
                <w:color w:val="333333"/>
                <w:shd w:val="clear" w:color="auto" w:fill="FFFFFF"/>
              </w:rPr>
            </w:pPr>
            <w:r w:rsidRPr="00F442CA">
              <w:rPr>
                <w:color w:val="212121"/>
                <w:shd w:val="clear" w:color="auto" w:fill="FFFFFF"/>
              </w:rPr>
              <w:t xml:space="preserve">Организация и проведение </w:t>
            </w:r>
            <w:r w:rsidRPr="00F442CA">
              <w:rPr>
                <w:color w:val="212121"/>
                <w:shd w:val="clear" w:color="auto" w:fill="FFFFFF"/>
              </w:rPr>
              <w:lastRenderedPageBreak/>
              <w:t>выставок по безопасности дорожного движения в библиотек</w:t>
            </w:r>
            <w:r>
              <w:rPr>
                <w:color w:val="212121"/>
                <w:shd w:val="clear" w:color="auto" w:fill="FFFFFF"/>
              </w:rPr>
              <w:t>ах</w:t>
            </w:r>
            <w:r w:rsidRPr="00F442CA">
              <w:rPr>
                <w:color w:val="212121"/>
                <w:shd w:val="clear" w:color="auto" w:fill="FFFFFF"/>
              </w:rPr>
              <w:t xml:space="preserve"> поселения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Pr="001B7C18" w:rsidRDefault="00005782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lastRenderedPageBreak/>
              <w:t xml:space="preserve">без </w:t>
            </w:r>
            <w:r>
              <w:lastRenderedPageBreak/>
              <w:t>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2" w:rsidRDefault="001A472D" w:rsidP="00E0669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Июнь-</w:t>
            </w:r>
            <w:r>
              <w:rPr>
                <w:lang w:eastAsia="ar-SA"/>
              </w:rPr>
              <w:lastRenderedPageBreak/>
              <w:t>август 2024г.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2" w:rsidRPr="001B7C18" w:rsidRDefault="00005782" w:rsidP="00367AF4">
            <w:r w:rsidRPr="001B7C18">
              <w:lastRenderedPageBreak/>
              <w:t xml:space="preserve">Администрация </w:t>
            </w:r>
            <w:r w:rsidRPr="001B7C18">
              <w:lastRenderedPageBreak/>
              <w:t xml:space="preserve">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поселение»; библиотека</w:t>
            </w:r>
          </w:p>
        </w:tc>
      </w:tr>
      <w:tr w:rsidR="00005782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Default="00005782" w:rsidP="00B20AD0">
            <w:pPr>
              <w:suppressAutoHyphens/>
              <w:spacing w:line="360" w:lineRule="auto"/>
            </w:pPr>
            <w:r>
              <w:lastRenderedPageBreak/>
              <w:t>5.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Pr="00F442CA" w:rsidRDefault="00005782" w:rsidP="00005782">
            <w:pPr>
              <w:autoSpaceDE w:val="0"/>
              <w:autoSpaceDN w:val="0"/>
              <w:adjustRightInd w:val="0"/>
            </w:pPr>
            <w:r w:rsidRPr="00F442CA">
              <w:rPr>
                <w:rFonts w:eastAsia="TimesNewRomanPSMT"/>
              </w:rPr>
              <w:t>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дорожно-транспортного травматизма среди несовершеннолетних на интернет ресурсах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Pr="001B7C18" w:rsidRDefault="00005782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2" w:rsidRDefault="001A472D" w:rsidP="00E0669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1B7C18">
              <w:t>В течение 202</w:t>
            </w:r>
            <w:r>
              <w:t>4</w:t>
            </w:r>
            <w:r w:rsidRPr="001B7C18">
              <w:t xml:space="preserve"> г.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2" w:rsidRPr="001B7C18" w:rsidRDefault="00005782" w:rsidP="00B21C9F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>; руководство образовательных учреждений</w:t>
            </w:r>
            <w:r>
              <w:t>.</w:t>
            </w:r>
          </w:p>
        </w:tc>
      </w:tr>
      <w:tr w:rsidR="001A472D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2D" w:rsidRDefault="001A472D" w:rsidP="00B20AD0">
            <w:pPr>
              <w:suppressAutoHyphens/>
              <w:spacing w:line="360" w:lineRule="auto"/>
            </w:pPr>
          </w:p>
        </w:tc>
        <w:tc>
          <w:tcPr>
            <w:tcW w:w="8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2D" w:rsidRDefault="001A472D" w:rsidP="00B21C9F">
            <w:pPr>
              <w:rPr>
                <w:b/>
              </w:rPr>
            </w:pPr>
          </w:p>
          <w:p w:rsidR="001A472D" w:rsidRDefault="004E416A" w:rsidP="00B21C9F">
            <w:pPr>
              <w:rPr>
                <w:b/>
              </w:rPr>
            </w:pPr>
            <w:r>
              <w:rPr>
                <w:b/>
              </w:rPr>
              <w:t>7</w:t>
            </w:r>
            <w:r w:rsidR="001A472D">
              <w:rPr>
                <w:b/>
              </w:rPr>
              <w:t>.</w:t>
            </w:r>
            <w:r w:rsidR="001A472D" w:rsidRPr="00B26727">
              <w:rPr>
                <w:b/>
              </w:rPr>
              <w:t>Профилактика правонарушений в общественных местах и на улицах</w:t>
            </w:r>
          </w:p>
          <w:p w:rsidR="001A472D" w:rsidRPr="001B7C18" w:rsidRDefault="001A472D" w:rsidP="00B21C9F"/>
        </w:tc>
      </w:tr>
      <w:tr w:rsidR="00005782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Default="001A472D" w:rsidP="00B20AD0">
            <w:pPr>
              <w:suppressAutoHyphens/>
              <w:spacing w:line="360" w:lineRule="auto"/>
            </w:pPr>
            <w:r>
              <w:t>1.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Pr="00F442CA" w:rsidRDefault="001A472D" w:rsidP="00005782">
            <w:pPr>
              <w:autoSpaceDE w:val="0"/>
              <w:autoSpaceDN w:val="0"/>
              <w:adjustRightInd w:val="0"/>
            </w:pPr>
            <w:r w:rsidRPr="00B26727">
              <w:t>Ежегодно с учетом складывающейся оперативной обстановки на улицах и в других общественных местах проводить обследование освещения улиц и других общественных мест</w:t>
            </w:r>
            <w:r>
              <w:t>. В местах массового пребывания людей проверять работу видеокамер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Pr="001B7C18" w:rsidRDefault="001A472D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2" w:rsidRDefault="001A472D" w:rsidP="00E0669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1B7C18">
              <w:t>В течение 202</w:t>
            </w:r>
            <w:r>
              <w:t>4</w:t>
            </w:r>
            <w:r w:rsidRPr="001B7C18">
              <w:t xml:space="preserve"> г.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2" w:rsidRPr="001B7C18" w:rsidRDefault="001A472D" w:rsidP="00B21C9F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</w:p>
        </w:tc>
      </w:tr>
      <w:tr w:rsidR="001A472D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2D" w:rsidRDefault="001A472D" w:rsidP="00B20AD0">
            <w:pPr>
              <w:suppressAutoHyphens/>
              <w:spacing w:line="360" w:lineRule="auto"/>
            </w:pPr>
            <w:r>
              <w:t>2.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2D" w:rsidRPr="001B7C18" w:rsidRDefault="001A472D" w:rsidP="00367AF4">
            <w:pPr>
              <w:suppressAutoHyphens/>
            </w:pPr>
            <w:r w:rsidRPr="001B7C18">
              <w:t>Установка в общественных местах систем видеонаблюдения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2D" w:rsidRPr="001B7C18" w:rsidRDefault="001A472D" w:rsidP="00367AF4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Pr="001B7C18">
              <w:rPr>
                <w:lang w:eastAsia="ar-SA"/>
              </w:rPr>
              <w:t>0,0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2D" w:rsidRPr="001B7C18" w:rsidRDefault="001A472D" w:rsidP="00367AF4">
            <w:pPr>
              <w:suppressAutoHyphens/>
              <w:spacing w:line="360" w:lineRule="auto"/>
              <w:jc w:val="center"/>
            </w:pPr>
            <w:r w:rsidRPr="001B7C18">
              <w:t>В первом полугодии 202</w:t>
            </w:r>
            <w:r>
              <w:t>4</w:t>
            </w:r>
            <w:r w:rsidRPr="001B7C18">
              <w:t xml:space="preserve"> года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2D" w:rsidRPr="001B7C18" w:rsidRDefault="001A472D" w:rsidP="00367AF4">
            <w:pPr>
              <w:suppressAutoHyphens/>
            </w:pPr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</w:p>
        </w:tc>
      </w:tr>
      <w:tr w:rsidR="004E416A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593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6A" w:rsidRDefault="004E416A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7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16A" w:rsidRPr="00916A2A" w:rsidRDefault="004E416A">
            <w:pPr>
              <w:spacing w:line="276" w:lineRule="auto"/>
              <w:jc w:val="center"/>
            </w:pPr>
          </w:p>
          <w:p w:rsidR="004E416A" w:rsidRPr="00916A2A" w:rsidRDefault="004E416A">
            <w:pPr>
              <w:spacing w:line="276" w:lineRule="auto"/>
              <w:jc w:val="center"/>
              <w:rPr>
                <w:b/>
              </w:rPr>
            </w:pPr>
            <w:r w:rsidRPr="00916A2A">
              <w:rPr>
                <w:b/>
              </w:rPr>
              <w:t>8.Мероприятия по профилактике безнадзорности и правонарушений несовершеннолетних</w:t>
            </w:r>
          </w:p>
          <w:p w:rsidR="004E416A" w:rsidRPr="00916A2A" w:rsidRDefault="004E416A">
            <w:pPr>
              <w:spacing w:line="276" w:lineRule="auto"/>
              <w:rPr>
                <w:rFonts w:eastAsia="Calibri"/>
              </w:rPr>
            </w:pPr>
          </w:p>
        </w:tc>
      </w:tr>
      <w:tr w:rsidR="004E416A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853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4E416A">
            <w:pPr>
              <w:spacing w:line="276" w:lineRule="auto"/>
            </w:pPr>
            <w:r>
              <w:t>1</w:t>
            </w:r>
            <w:r w:rsidR="00E0669A">
              <w:t>.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 xml:space="preserve">Участие в работе комиссии по профилактике безнадзорности и правонарушений несовершеннолетних при администрации </w:t>
            </w:r>
            <w:proofErr w:type="spellStart"/>
            <w:r>
              <w:t>Кошехабльского</w:t>
            </w:r>
            <w:proofErr w:type="spellEnd"/>
            <w:r>
              <w:t xml:space="preserve"> муниципального района Республики Адыгея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69A" w:rsidRDefault="007B0CD0">
            <w:pPr>
              <w:spacing w:line="276" w:lineRule="auto"/>
              <w:jc w:val="center"/>
            </w:pPr>
            <w:r>
              <w:t xml:space="preserve">без финансирования 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9A" w:rsidRDefault="004E416A">
            <w:pPr>
              <w:spacing w:line="276" w:lineRule="auto"/>
              <w:jc w:val="center"/>
            </w:pPr>
            <w:r w:rsidRPr="001B7C18">
              <w:t>В течение 202</w:t>
            </w:r>
            <w:r>
              <w:t>4</w:t>
            </w:r>
            <w:r w:rsidRPr="001B7C18">
              <w:t xml:space="preserve"> г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Pr="00916A2A" w:rsidRDefault="00E0669A">
            <w:pPr>
              <w:spacing w:line="276" w:lineRule="auto"/>
            </w:pPr>
            <w:r w:rsidRPr="00916A2A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916A2A">
              <w:t>;</w:t>
            </w:r>
          </w:p>
          <w:p w:rsidR="00E0669A" w:rsidRPr="00916A2A" w:rsidRDefault="00E0669A">
            <w:pPr>
              <w:spacing w:line="276" w:lineRule="auto"/>
            </w:pPr>
            <w:r w:rsidRPr="00916A2A">
              <w:t>руководство образовательных учреждений.</w:t>
            </w:r>
          </w:p>
        </w:tc>
      </w:tr>
      <w:tr w:rsidR="004E416A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1404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7B0CD0">
            <w:pPr>
              <w:spacing w:line="276" w:lineRule="auto"/>
            </w:pPr>
            <w:r>
              <w:t>2</w:t>
            </w:r>
            <w:r w:rsidR="00E0669A">
              <w:t>.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 xml:space="preserve">Работа в комиссии по делам несовершеннолетних и защите их прав при администрации </w:t>
            </w:r>
            <w:proofErr w:type="spellStart"/>
            <w:r>
              <w:t>Кошехабльского</w:t>
            </w:r>
            <w:proofErr w:type="spellEnd"/>
            <w:r>
              <w:t xml:space="preserve"> муниципального района Республики Адыгея с участием работников отдела по социальному сопровождению несовершеннолетних, ПДН с </w:t>
            </w:r>
            <w:r>
              <w:lastRenderedPageBreak/>
              <w:t>целью принятия мер к родителям и подросткам, замеченным в правонарушениях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69A" w:rsidRDefault="007B0CD0">
            <w:pPr>
              <w:spacing w:line="276" w:lineRule="auto"/>
              <w:jc w:val="center"/>
            </w:pPr>
            <w:r>
              <w:lastRenderedPageBreak/>
              <w:t xml:space="preserve">без финансирования 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9A" w:rsidRDefault="004E416A">
            <w:pPr>
              <w:spacing w:line="276" w:lineRule="auto"/>
              <w:jc w:val="center"/>
            </w:pPr>
            <w:r w:rsidRPr="001B7C18">
              <w:t>В течение 202</w:t>
            </w:r>
            <w:r>
              <w:t>4</w:t>
            </w:r>
            <w:r w:rsidRPr="001B7C18">
              <w:t xml:space="preserve"> г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>
              <w:t>;</w:t>
            </w:r>
          </w:p>
          <w:p w:rsidR="00E0669A" w:rsidRDefault="00E0669A">
            <w:pPr>
              <w:spacing w:line="276" w:lineRule="auto"/>
            </w:pPr>
            <w:r>
              <w:t>руководство образовательных учреждений.</w:t>
            </w:r>
          </w:p>
        </w:tc>
      </w:tr>
      <w:tr w:rsidR="004E416A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557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7B0CD0">
            <w:pPr>
              <w:spacing w:line="276" w:lineRule="auto"/>
            </w:pPr>
            <w:r>
              <w:lastRenderedPageBreak/>
              <w:t>3</w:t>
            </w:r>
            <w:r w:rsidR="00E0669A">
              <w:t>.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>Организация и проведение интеллектуально – правовой игры «Подросток и закон» среди учащихся образовательных учреждений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69A" w:rsidRDefault="007B0CD0">
            <w:pPr>
              <w:spacing w:line="276" w:lineRule="auto"/>
              <w:jc w:val="center"/>
            </w:pPr>
            <w:r>
              <w:t xml:space="preserve">без финансирования 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9A" w:rsidRDefault="004E416A">
            <w:pPr>
              <w:spacing w:line="276" w:lineRule="auto"/>
              <w:jc w:val="center"/>
            </w:pPr>
            <w:r w:rsidRPr="001B7C18">
              <w:t>В течение 202</w:t>
            </w:r>
            <w:r>
              <w:t>4</w:t>
            </w:r>
            <w:r w:rsidRPr="001B7C18">
              <w:t xml:space="preserve"> г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>
              <w:t>;</w:t>
            </w:r>
          </w:p>
          <w:p w:rsidR="00E0669A" w:rsidRDefault="00E0669A">
            <w:pPr>
              <w:spacing w:line="276" w:lineRule="auto"/>
            </w:pPr>
            <w:r>
              <w:t>руководство образовательных учреждений</w:t>
            </w:r>
          </w:p>
        </w:tc>
      </w:tr>
      <w:tr w:rsidR="004E416A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837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7B0CD0">
            <w:pPr>
              <w:spacing w:line="276" w:lineRule="auto"/>
            </w:pPr>
            <w:r>
              <w:t>4</w:t>
            </w:r>
            <w:r w:rsidR="00E0669A">
              <w:t>.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>Проведение семинара по профилактике безнадзорности и правонарушений в подростковой среде с инспекторами отдела по делам несовершеннолетних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69A" w:rsidRDefault="007B0CD0">
            <w:pPr>
              <w:spacing w:line="276" w:lineRule="auto"/>
              <w:jc w:val="center"/>
            </w:pPr>
            <w:r>
              <w:t xml:space="preserve">без финансирования 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9A" w:rsidRDefault="004E416A">
            <w:pPr>
              <w:spacing w:line="276" w:lineRule="auto"/>
              <w:jc w:val="center"/>
            </w:pPr>
            <w:r w:rsidRPr="001B7C18">
              <w:t>В течение 202</w:t>
            </w:r>
            <w:r>
              <w:t>4</w:t>
            </w:r>
            <w:r w:rsidRPr="001B7C18">
              <w:t xml:space="preserve"> г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>
              <w:t>;</w:t>
            </w:r>
          </w:p>
          <w:p w:rsidR="00E0669A" w:rsidRDefault="00E0669A">
            <w:pPr>
              <w:spacing w:line="276" w:lineRule="auto"/>
            </w:pPr>
            <w:r>
              <w:t>руководство образовательных учреждений</w:t>
            </w:r>
          </w:p>
        </w:tc>
      </w:tr>
      <w:tr w:rsidR="004E416A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111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7B0CD0">
            <w:pPr>
              <w:spacing w:line="276" w:lineRule="auto"/>
            </w:pPr>
            <w:r>
              <w:t>5</w:t>
            </w:r>
            <w:r w:rsidR="00E0669A">
              <w:t>.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>Организация и проведение семинаров на базе сельской библиотеки по вопросам профилактики безнадзорности и правонарушений среди несовершеннолетних для детей и родителей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69A" w:rsidRDefault="007B0CD0">
            <w:pPr>
              <w:spacing w:line="276" w:lineRule="auto"/>
              <w:jc w:val="center"/>
            </w:pPr>
            <w:r>
              <w:t xml:space="preserve">без финансирования 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9A" w:rsidRDefault="004E416A">
            <w:pPr>
              <w:spacing w:line="276" w:lineRule="auto"/>
              <w:jc w:val="center"/>
            </w:pPr>
            <w:r w:rsidRPr="001B7C18">
              <w:t>В течение 202</w:t>
            </w:r>
            <w:r>
              <w:t>4</w:t>
            </w:r>
            <w:r w:rsidRPr="001B7C18">
              <w:t xml:space="preserve"> г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>
              <w:t>;</w:t>
            </w:r>
          </w:p>
          <w:p w:rsidR="00E0669A" w:rsidRDefault="00E0669A">
            <w:pPr>
              <w:spacing w:line="276" w:lineRule="auto"/>
            </w:pPr>
            <w:r>
              <w:t>руководство образовательных учреждений</w:t>
            </w:r>
          </w:p>
        </w:tc>
      </w:tr>
      <w:tr w:rsidR="004E416A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111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7B0CD0">
            <w:pPr>
              <w:spacing w:line="276" w:lineRule="auto"/>
            </w:pPr>
            <w:r>
              <w:t>6</w:t>
            </w:r>
            <w:r w:rsidR="00E0669A">
              <w:t>.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rPr>
                <w:color w:val="111111"/>
              </w:rPr>
              <w:t>Проведение комплекса мероприятий по формированию и повышению правового сознания, правовой культуры, навыков в реализации прав и свобод несовершеннолетних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69A" w:rsidRDefault="007B0CD0">
            <w:pPr>
              <w:spacing w:line="276" w:lineRule="auto"/>
              <w:jc w:val="center"/>
            </w:pPr>
            <w:r>
              <w:t xml:space="preserve">без финансирования 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9A" w:rsidRDefault="004E416A">
            <w:pPr>
              <w:spacing w:line="276" w:lineRule="auto"/>
              <w:jc w:val="center"/>
            </w:pPr>
            <w:r w:rsidRPr="001B7C18">
              <w:t>В течение 202</w:t>
            </w:r>
            <w:r>
              <w:t>4</w:t>
            </w:r>
            <w:r w:rsidRPr="001B7C18">
              <w:t xml:space="preserve"> г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>
              <w:t>;</w:t>
            </w:r>
          </w:p>
          <w:p w:rsidR="00E0669A" w:rsidRDefault="00E0669A">
            <w:pPr>
              <w:spacing w:line="276" w:lineRule="auto"/>
            </w:pPr>
            <w:r>
              <w:t>руководство образовательных учреждений</w:t>
            </w:r>
          </w:p>
        </w:tc>
      </w:tr>
      <w:tr w:rsidR="00761FE0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111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E0" w:rsidRDefault="00761FE0">
            <w:pPr>
              <w:spacing w:line="276" w:lineRule="auto"/>
            </w:pPr>
            <w:r>
              <w:t>7.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E0" w:rsidRPr="001B7C18" w:rsidRDefault="00761FE0" w:rsidP="00367AF4">
            <w:pPr>
              <w:spacing w:after="200"/>
            </w:pPr>
            <w:r w:rsidRPr="00F442CA">
              <w:t xml:space="preserve">Проведение совместных  рейдов в семьи, имеющих детей, в которых  проживают граждане, возвратившиеся из мест лишения свободы, или имеющие судимости.  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E0" w:rsidRPr="001B7C18" w:rsidRDefault="00761FE0" w:rsidP="00367AF4">
            <w:pPr>
              <w:spacing w:after="200" w:line="360" w:lineRule="auto"/>
              <w:jc w:val="center"/>
            </w:pPr>
            <w:r>
              <w:t>без финансирования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E0" w:rsidRPr="001B7C18" w:rsidRDefault="00761FE0" w:rsidP="00367AF4">
            <w:pPr>
              <w:spacing w:after="200" w:line="360" w:lineRule="auto"/>
            </w:pPr>
            <w:r>
              <w:t>ежеквартально</w:t>
            </w:r>
            <w:r w:rsidRPr="001B7C18">
              <w:t>.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E0" w:rsidRPr="001B7C18" w:rsidRDefault="00761FE0" w:rsidP="00367AF4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 xml:space="preserve">; межмуниципальный отдел МВД России «Кошехабльский»                                                  </w:t>
            </w:r>
          </w:p>
          <w:p w:rsidR="00761FE0" w:rsidRPr="001B7C18" w:rsidRDefault="00761FE0" w:rsidP="00367AF4">
            <w:pPr>
              <w:spacing w:after="200" w:line="360" w:lineRule="auto"/>
            </w:pPr>
          </w:p>
        </w:tc>
      </w:tr>
      <w:tr w:rsidR="00761FE0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111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E0" w:rsidRDefault="00761FE0">
            <w:pPr>
              <w:spacing w:line="276" w:lineRule="auto"/>
            </w:pPr>
            <w:r>
              <w:t>8.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E0" w:rsidRPr="00F442CA" w:rsidRDefault="00761FE0" w:rsidP="00367AF4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442CA">
              <w:rPr>
                <w:rFonts w:ascii="Times New Roman" w:hAnsi="Times New Roman" w:cs="Times New Roman"/>
              </w:rPr>
              <w:t>Организация и осуществление деятельности по выявлению, предупреждению и профилактике социального неблагополучия семей.</w:t>
            </w:r>
          </w:p>
          <w:p w:rsidR="00761FE0" w:rsidRPr="001B7C18" w:rsidRDefault="00761FE0" w:rsidP="00367AF4">
            <w:pPr>
              <w:suppressAutoHyphens/>
              <w:rPr>
                <w:lang w:eastAsia="ar-SA"/>
              </w:rPr>
            </w:pPr>
            <w:r w:rsidRPr="00F442CA">
              <w:t>Посещение на дому неблагополучных семей</w:t>
            </w:r>
            <w:r>
              <w:t>.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E0" w:rsidRPr="001B7C18" w:rsidRDefault="00761FE0" w:rsidP="00367AF4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E0" w:rsidRPr="001B7C18" w:rsidRDefault="00761FE0" w:rsidP="00367AF4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постоянно в</w:t>
            </w:r>
            <w:r w:rsidRPr="001B7C18">
              <w:t xml:space="preserve"> течение 202</w:t>
            </w:r>
            <w:r>
              <w:t>4</w:t>
            </w:r>
            <w:r w:rsidRPr="001B7C18">
              <w:t xml:space="preserve"> г.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E0" w:rsidRDefault="00761FE0" w:rsidP="00367AF4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>
              <w:t>;</w:t>
            </w:r>
          </w:p>
          <w:p w:rsidR="00761FE0" w:rsidRPr="001B7C18" w:rsidRDefault="00761FE0" w:rsidP="00367AF4">
            <w:pPr>
              <w:suppressAutoHyphens/>
              <w:rPr>
                <w:lang w:eastAsia="ar-SA"/>
              </w:rPr>
            </w:pPr>
            <w:r>
              <w:t xml:space="preserve">руководство образовательных </w:t>
            </w:r>
            <w:r>
              <w:lastRenderedPageBreak/>
              <w:t>учреждений.</w:t>
            </w:r>
          </w:p>
        </w:tc>
      </w:tr>
      <w:tr w:rsidR="00916A2A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111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A2A" w:rsidRDefault="00916A2A">
            <w:pPr>
              <w:spacing w:line="276" w:lineRule="auto"/>
            </w:pPr>
            <w:r>
              <w:lastRenderedPageBreak/>
              <w:t>9.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A2A" w:rsidRPr="00F442CA" w:rsidRDefault="00916A2A" w:rsidP="00367AF4">
            <w:pPr>
              <w:suppressAutoHyphens/>
              <w:rPr>
                <w:color w:val="333333"/>
                <w:shd w:val="clear" w:color="auto" w:fill="FFFFFF"/>
              </w:rPr>
            </w:pPr>
            <w:r w:rsidRPr="00F442CA">
              <w:t>Основные направления  в области профилактики  безнадзорности и правонарушений  среди  несовершеннолетних по различным сферам деятельности учреждений: организация досуга, дополнительное образование, военно-патриотическое и нравственное воспитание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A2A" w:rsidRPr="001B7C18" w:rsidRDefault="00916A2A" w:rsidP="00367AF4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A2A" w:rsidRPr="001B7C18" w:rsidRDefault="00916A2A" w:rsidP="00367AF4">
            <w:pPr>
              <w:suppressAutoHyphens/>
              <w:spacing w:line="360" w:lineRule="auto"/>
              <w:jc w:val="center"/>
            </w:pPr>
            <w:r>
              <w:t>март</w:t>
            </w:r>
            <w:r w:rsidRPr="001B7C18">
              <w:t xml:space="preserve"> 202</w:t>
            </w:r>
            <w:r>
              <w:t>4</w:t>
            </w:r>
            <w:r w:rsidRPr="001B7C18">
              <w:t>г.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A2A" w:rsidRPr="001B7C18" w:rsidRDefault="00916A2A" w:rsidP="00367AF4">
            <w:pPr>
              <w:suppressAutoHyphens/>
            </w:pPr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</w:p>
        </w:tc>
      </w:tr>
      <w:tr w:rsidR="004E416A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1415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916A2A">
            <w:pPr>
              <w:spacing w:line="276" w:lineRule="auto"/>
            </w:pPr>
            <w:r>
              <w:t>10</w:t>
            </w:r>
            <w:r w:rsidR="00E0669A">
              <w:t>.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 xml:space="preserve">Публикации по профилактике безнадзорности и правонарушений несовершеннолетних,  на сайте администрации и информационных стендах, по материалам, представляемым прокуратурой </w:t>
            </w:r>
            <w:proofErr w:type="spellStart"/>
            <w:r>
              <w:t>Кошехабльского</w:t>
            </w:r>
            <w:proofErr w:type="spellEnd"/>
            <w:r>
              <w:t xml:space="preserve"> района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69A" w:rsidRDefault="007B0CD0">
            <w:pPr>
              <w:spacing w:line="276" w:lineRule="auto"/>
              <w:jc w:val="center"/>
            </w:pPr>
            <w:r>
              <w:t xml:space="preserve">без финансирования 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9A" w:rsidRDefault="007B0CD0">
            <w:pPr>
              <w:spacing w:line="276" w:lineRule="auto"/>
              <w:jc w:val="center"/>
            </w:pPr>
            <w:r w:rsidRPr="001B7C18">
              <w:t>В течение 202</w:t>
            </w:r>
            <w:r>
              <w:t>4</w:t>
            </w:r>
            <w:r w:rsidRPr="001B7C18">
              <w:t xml:space="preserve"> г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69A" w:rsidRDefault="00E0669A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</w:p>
          <w:p w:rsidR="00E0669A" w:rsidRDefault="00E0669A">
            <w:pPr>
              <w:spacing w:line="276" w:lineRule="auto"/>
            </w:pPr>
          </w:p>
        </w:tc>
      </w:tr>
      <w:tr w:rsidR="007B0CD0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40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CD0" w:rsidRDefault="007B0CD0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7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CD0" w:rsidRDefault="007B0CD0">
            <w:pPr>
              <w:spacing w:line="276" w:lineRule="auto"/>
              <w:rPr>
                <w:b/>
              </w:rPr>
            </w:pPr>
          </w:p>
          <w:p w:rsidR="007B0CD0" w:rsidRDefault="007B0CD0">
            <w:pPr>
              <w:spacing w:line="276" w:lineRule="auto"/>
              <w:rPr>
                <w:b/>
              </w:rPr>
            </w:pPr>
            <w:r>
              <w:rPr>
                <w:b/>
              </w:rPr>
              <w:t>9.Мероприятия по профилактике наркомании и правонарушений,  связанных с незаконным оборотом наркотических средств, психотропных веществ, стимулированию деятельности, направленной на антинаркотическую пропаганду</w:t>
            </w:r>
          </w:p>
          <w:p w:rsidR="007B0CD0" w:rsidRDefault="007B0CD0">
            <w:pPr>
              <w:spacing w:line="276" w:lineRule="auto"/>
              <w:rPr>
                <w:rFonts w:eastAsia="Calibri"/>
              </w:rPr>
            </w:pPr>
          </w:p>
        </w:tc>
      </w:tr>
      <w:tr w:rsidR="004E416A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40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>1.</w:t>
            </w:r>
          </w:p>
        </w:tc>
        <w:tc>
          <w:tcPr>
            <w:tcW w:w="3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>Формирование списков несовершеннолетних, замеченных в употреблении психотропных и наркотических средств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69A" w:rsidRDefault="007B0CD0">
            <w:pPr>
              <w:spacing w:line="276" w:lineRule="auto"/>
              <w:jc w:val="center"/>
            </w:pPr>
            <w:r>
              <w:t xml:space="preserve">без финансирования 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9A" w:rsidRDefault="007B0CD0">
            <w:pPr>
              <w:spacing w:line="276" w:lineRule="auto"/>
              <w:jc w:val="center"/>
            </w:pPr>
            <w:r w:rsidRPr="001B7C18">
              <w:t>В течение 202</w:t>
            </w:r>
            <w:r>
              <w:t>4</w:t>
            </w:r>
            <w:r w:rsidRPr="001B7C18">
              <w:t xml:space="preserve"> г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>
              <w:t>;</w:t>
            </w:r>
          </w:p>
          <w:p w:rsidR="00E0669A" w:rsidRDefault="00E0669A">
            <w:pPr>
              <w:spacing w:line="276" w:lineRule="auto"/>
            </w:pPr>
            <w:r>
              <w:t>руководство образовательных учреждений</w:t>
            </w:r>
          </w:p>
        </w:tc>
      </w:tr>
      <w:tr w:rsidR="004E416A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40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>2.</w:t>
            </w:r>
          </w:p>
        </w:tc>
        <w:tc>
          <w:tcPr>
            <w:tcW w:w="3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>Регулярное обследование жилищно-бытовых условий несовершеннолетних с целью выявления обстановки в семье, степени выполнения родителями своих обязанностей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69A" w:rsidRDefault="007B0CD0">
            <w:pPr>
              <w:spacing w:line="276" w:lineRule="auto"/>
              <w:jc w:val="center"/>
            </w:pPr>
            <w:r>
              <w:t xml:space="preserve">без финансирования 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9A" w:rsidRDefault="007B0CD0">
            <w:pPr>
              <w:spacing w:line="276" w:lineRule="auto"/>
              <w:jc w:val="center"/>
            </w:pPr>
            <w:r w:rsidRPr="001B7C18">
              <w:t>В течение 202</w:t>
            </w:r>
            <w:r>
              <w:t>4</w:t>
            </w:r>
            <w:r w:rsidRPr="001B7C18">
              <w:t xml:space="preserve"> г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>
              <w:t>;</w:t>
            </w:r>
          </w:p>
          <w:p w:rsidR="00E0669A" w:rsidRDefault="00E0669A">
            <w:pPr>
              <w:spacing w:line="276" w:lineRule="auto"/>
            </w:pPr>
            <w:r>
              <w:t>руководство образовательных учреждений</w:t>
            </w:r>
          </w:p>
        </w:tc>
      </w:tr>
      <w:tr w:rsidR="004E416A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40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>3.</w:t>
            </w:r>
          </w:p>
        </w:tc>
        <w:tc>
          <w:tcPr>
            <w:tcW w:w="3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 xml:space="preserve">Обход территории муниципального образования народными дружинниками на предмет выявления мест концентрации </w:t>
            </w:r>
            <w:r>
              <w:lastRenderedPageBreak/>
              <w:t xml:space="preserve">неформальной молодежи с незамедлительным уведомлением о данных фактах прокуратуру и МВД </w:t>
            </w:r>
            <w:proofErr w:type="spellStart"/>
            <w:r>
              <w:t>Кошехабльского</w:t>
            </w:r>
            <w:proofErr w:type="spellEnd"/>
            <w:r>
              <w:t xml:space="preserve"> района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69A" w:rsidRDefault="007B0CD0">
            <w:pPr>
              <w:spacing w:line="276" w:lineRule="auto"/>
              <w:jc w:val="center"/>
            </w:pPr>
            <w:r>
              <w:lastRenderedPageBreak/>
              <w:t xml:space="preserve">без финансирования 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9A" w:rsidRDefault="007B0CD0">
            <w:pPr>
              <w:spacing w:line="276" w:lineRule="auto"/>
              <w:jc w:val="center"/>
            </w:pPr>
            <w:r w:rsidRPr="001B7C18">
              <w:t>В течение 202</w:t>
            </w:r>
            <w:r>
              <w:t>4</w:t>
            </w:r>
            <w:r w:rsidRPr="001B7C18">
              <w:t xml:space="preserve"> г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</w:t>
            </w:r>
            <w:r w:rsidR="00367AF4">
              <w:lastRenderedPageBreak/>
              <w:t>поселение»</w:t>
            </w:r>
            <w:r>
              <w:t xml:space="preserve"> </w:t>
            </w:r>
          </w:p>
        </w:tc>
      </w:tr>
      <w:tr w:rsidR="007B0CD0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40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lastRenderedPageBreak/>
              <w:t>4.</w:t>
            </w:r>
          </w:p>
        </w:tc>
        <w:tc>
          <w:tcPr>
            <w:tcW w:w="3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t xml:space="preserve">Проведение  мероприятий по </w:t>
            </w:r>
            <w:r>
              <w:rPr>
                <w:color w:val="111111"/>
              </w:rPr>
              <w:t xml:space="preserve">выявлению и профилактике </w:t>
            </w:r>
            <w:proofErr w:type="spellStart"/>
            <w:r>
              <w:rPr>
                <w:color w:val="111111"/>
              </w:rPr>
              <w:t>девиантного</w:t>
            </w:r>
            <w:proofErr w:type="spellEnd"/>
            <w:r>
              <w:rPr>
                <w:color w:val="111111"/>
              </w:rPr>
              <w:t xml:space="preserve"> поведения несовершеннолетних (алкоголизм, </w:t>
            </w:r>
            <w:proofErr w:type="spellStart"/>
            <w:r>
              <w:rPr>
                <w:color w:val="111111"/>
              </w:rPr>
              <w:t>табакокурение</w:t>
            </w:r>
            <w:proofErr w:type="spellEnd"/>
            <w:r>
              <w:rPr>
                <w:color w:val="111111"/>
              </w:rPr>
              <w:t xml:space="preserve">, потребление наркотических средств, психотропных веществ и их аналогов, а также новых потенциально опасных </w:t>
            </w:r>
            <w:proofErr w:type="spellStart"/>
            <w:r>
              <w:rPr>
                <w:color w:val="111111"/>
              </w:rPr>
              <w:t>психоактивных</w:t>
            </w:r>
            <w:proofErr w:type="spellEnd"/>
            <w:r>
              <w:rPr>
                <w:color w:val="111111"/>
              </w:rPr>
              <w:t xml:space="preserve"> веществ, токсикомания, </w:t>
            </w:r>
            <w:proofErr w:type="spellStart"/>
            <w:r>
              <w:rPr>
                <w:color w:val="111111"/>
              </w:rPr>
              <w:t>сниффинг</w:t>
            </w:r>
            <w:proofErr w:type="spellEnd"/>
            <w:r>
              <w:rPr>
                <w:color w:val="111111"/>
              </w:rPr>
              <w:t>, суицидальное поведение, интернет-зависимость, агрессивное и опасное для жизни и здоровья поведение)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CD0" w:rsidRDefault="007B0CD0" w:rsidP="00367AF4">
            <w:pPr>
              <w:spacing w:line="276" w:lineRule="auto"/>
              <w:jc w:val="center"/>
            </w:pPr>
            <w:r>
              <w:t xml:space="preserve">без финансирования 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CD0" w:rsidRDefault="007B0CD0">
            <w:pPr>
              <w:spacing w:line="276" w:lineRule="auto"/>
              <w:jc w:val="center"/>
            </w:pPr>
            <w:r w:rsidRPr="001B7C18">
              <w:t>В течение 202</w:t>
            </w:r>
            <w:r>
              <w:t>4</w:t>
            </w:r>
            <w:r w:rsidRPr="001B7C18">
              <w:t xml:space="preserve"> г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>
              <w:t>;</w:t>
            </w:r>
          </w:p>
          <w:p w:rsidR="007B0CD0" w:rsidRDefault="007B0CD0">
            <w:pPr>
              <w:spacing w:line="276" w:lineRule="auto"/>
            </w:pPr>
            <w:r>
              <w:t>руководство образовательных учреждений</w:t>
            </w:r>
          </w:p>
        </w:tc>
      </w:tr>
      <w:tr w:rsidR="007B0CD0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40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t>5.</w:t>
            </w:r>
          </w:p>
        </w:tc>
        <w:tc>
          <w:tcPr>
            <w:tcW w:w="3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t xml:space="preserve">Участие в работе антинаркотической комиссии администрации </w:t>
            </w:r>
            <w:proofErr w:type="spellStart"/>
            <w:r>
              <w:t>Кошехабльского</w:t>
            </w:r>
            <w:proofErr w:type="spellEnd"/>
            <w:r>
              <w:t xml:space="preserve"> муниципального района Республики Адыгея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CD0" w:rsidRDefault="007B0CD0" w:rsidP="00367AF4">
            <w:pPr>
              <w:spacing w:line="276" w:lineRule="auto"/>
              <w:jc w:val="center"/>
            </w:pPr>
            <w:r>
              <w:t xml:space="preserve">без финансирования 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CD0" w:rsidRDefault="007B0CD0">
            <w:pPr>
              <w:spacing w:line="276" w:lineRule="auto"/>
              <w:jc w:val="center"/>
            </w:pPr>
            <w:r w:rsidRPr="001B7C18">
              <w:t>В течение 202</w:t>
            </w:r>
            <w:r>
              <w:t>4</w:t>
            </w:r>
            <w:r w:rsidRPr="001B7C18">
              <w:t xml:space="preserve"> г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</w:p>
        </w:tc>
      </w:tr>
      <w:tr w:rsidR="007B0CD0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40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t>6.</w:t>
            </w:r>
          </w:p>
        </w:tc>
        <w:tc>
          <w:tcPr>
            <w:tcW w:w="3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t xml:space="preserve">Работа в комиссии по делам несовершеннолетних и защите их прав при администрации </w:t>
            </w:r>
            <w:proofErr w:type="spellStart"/>
            <w:r>
              <w:t>Кошехабльского</w:t>
            </w:r>
            <w:proofErr w:type="spellEnd"/>
            <w:r>
              <w:t xml:space="preserve"> муниципального района Республики Адыгея с участием работников отдела по социальному сопровождению несовершеннолетних, ПДН с целью принятия мер к родителям и подросткам, употребляющим спиртные напитки, психотропные и наркотические средства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CD0" w:rsidRDefault="007B0CD0" w:rsidP="00367AF4">
            <w:pPr>
              <w:spacing w:line="276" w:lineRule="auto"/>
              <w:jc w:val="center"/>
            </w:pPr>
            <w:r>
              <w:t xml:space="preserve">без финансирования 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CD0" w:rsidRDefault="007B0CD0">
            <w:pPr>
              <w:spacing w:line="276" w:lineRule="auto"/>
              <w:jc w:val="center"/>
            </w:pPr>
            <w:r w:rsidRPr="001B7C18">
              <w:t>В течение 202</w:t>
            </w:r>
            <w:r>
              <w:t>4</w:t>
            </w:r>
            <w:r w:rsidRPr="001B7C18">
              <w:t xml:space="preserve"> г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>
              <w:t xml:space="preserve"> </w:t>
            </w:r>
          </w:p>
        </w:tc>
      </w:tr>
      <w:tr w:rsidR="007B0CD0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40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t>7.</w:t>
            </w:r>
          </w:p>
        </w:tc>
        <w:tc>
          <w:tcPr>
            <w:tcW w:w="3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t>Организация и проведение семинаров на базе сельской библиотеки по вопросам профилактики наркомании и токсикомании для родителей - "Как уберечь детей от наркотиков", "Жизнь того стоит, чтобы жить!" - для детей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CD0" w:rsidRDefault="007B0CD0" w:rsidP="00367AF4">
            <w:pPr>
              <w:spacing w:line="276" w:lineRule="auto"/>
              <w:jc w:val="center"/>
            </w:pPr>
            <w:r>
              <w:t xml:space="preserve">без финансирования 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CD0" w:rsidRDefault="007B0CD0">
            <w:pPr>
              <w:spacing w:line="276" w:lineRule="auto"/>
              <w:jc w:val="center"/>
            </w:pPr>
            <w:r w:rsidRPr="001B7C18">
              <w:t>В течение 202</w:t>
            </w:r>
            <w:r>
              <w:t>4</w:t>
            </w:r>
            <w:r w:rsidRPr="001B7C18">
              <w:t xml:space="preserve"> г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>
              <w:t>;</w:t>
            </w:r>
          </w:p>
          <w:p w:rsidR="007B0CD0" w:rsidRDefault="007B0CD0">
            <w:pPr>
              <w:spacing w:line="276" w:lineRule="auto"/>
            </w:pPr>
            <w:r>
              <w:t>руководство образовательных учреждений</w:t>
            </w:r>
          </w:p>
        </w:tc>
      </w:tr>
      <w:tr w:rsidR="007B0CD0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40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t>8.</w:t>
            </w:r>
          </w:p>
        </w:tc>
        <w:tc>
          <w:tcPr>
            <w:tcW w:w="3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t xml:space="preserve">Публикации (на сайте администрации и информационных стендах) по профилактике наркомании и правонарушений, </w:t>
            </w:r>
            <w:r>
              <w:lastRenderedPageBreak/>
              <w:t>связанных с незаконным оборотом наркотических средств, психотропных веществ, стимулированию деятельности, направленной на антинаркотическую пропаганду по материалам, представляемым прокуратурой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CD0" w:rsidRDefault="007B0CD0" w:rsidP="00367AF4">
            <w:pPr>
              <w:spacing w:line="276" w:lineRule="auto"/>
              <w:jc w:val="center"/>
            </w:pPr>
            <w:r>
              <w:lastRenderedPageBreak/>
              <w:t xml:space="preserve">без финансирования 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CD0" w:rsidRDefault="007B0CD0">
            <w:pPr>
              <w:spacing w:line="276" w:lineRule="auto"/>
              <w:jc w:val="center"/>
            </w:pPr>
            <w:r w:rsidRPr="001B7C18">
              <w:t>В течение 202</w:t>
            </w:r>
            <w:r>
              <w:t>4</w:t>
            </w:r>
            <w:r w:rsidRPr="001B7C18">
              <w:t xml:space="preserve"> г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</w:t>
            </w:r>
            <w:r w:rsidR="00367AF4">
              <w:lastRenderedPageBreak/>
              <w:t>поселение»</w:t>
            </w:r>
          </w:p>
        </w:tc>
      </w:tr>
      <w:tr w:rsidR="007B0CD0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40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lastRenderedPageBreak/>
              <w:t>9.</w:t>
            </w:r>
          </w:p>
        </w:tc>
        <w:tc>
          <w:tcPr>
            <w:tcW w:w="3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rPr>
                <w:color w:val="111111"/>
              </w:rPr>
              <w:t>Проведение мероприятий распространение санитарно-гигиенических знаний среди несовершеннолетних, их родителей (законных представителей), способствующих формированию ответственного отношения к своему здоровью, снижению факторов риска зависимого поведения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CD0" w:rsidRDefault="007B0CD0" w:rsidP="00367AF4">
            <w:pPr>
              <w:spacing w:line="276" w:lineRule="auto"/>
              <w:jc w:val="center"/>
            </w:pPr>
            <w:r>
              <w:t xml:space="preserve">без финансирования 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CD0" w:rsidRDefault="007B0CD0">
            <w:pPr>
              <w:spacing w:line="276" w:lineRule="auto"/>
              <w:jc w:val="center"/>
            </w:pPr>
            <w:r w:rsidRPr="001B7C18">
              <w:t>В течение 202</w:t>
            </w:r>
            <w:r>
              <w:t>4</w:t>
            </w:r>
            <w:r w:rsidRPr="001B7C18">
              <w:t xml:space="preserve"> г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>
              <w:t>;</w:t>
            </w:r>
          </w:p>
          <w:p w:rsidR="007B0CD0" w:rsidRDefault="007B0CD0">
            <w:pPr>
              <w:spacing w:line="276" w:lineRule="auto"/>
            </w:pPr>
            <w:r>
              <w:t>руководство образовательных учреждений</w:t>
            </w:r>
          </w:p>
        </w:tc>
      </w:tr>
      <w:tr w:rsidR="007B0CD0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40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CD0" w:rsidRDefault="007B0CD0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7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CD0" w:rsidRDefault="007B0CD0">
            <w:pPr>
              <w:spacing w:line="276" w:lineRule="auto"/>
              <w:rPr>
                <w:b/>
                <w:lang w:eastAsia="ar-SA"/>
              </w:rPr>
            </w:pPr>
          </w:p>
          <w:p w:rsidR="007B0CD0" w:rsidRDefault="007B0CD0" w:rsidP="007B0CD0">
            <w:pPr>
              <w:spacing w:line="276" w:lineRule="auto"/>
              <w:rPr>
                <w:rFonts w:eastAsia="Calibri"/>
              </w:rPr>
            </w:pPr>
            <w:r>
              <w:rPr>
                <w:b/>
                <w:lang w:eastAsia="ar-SA"/>
              </w:rPr>
              <w:t>10.Мероприятие «Организация досуга и каникулярного отдыха несовершеннолетних»</w:t>
            </w:r>
          </w:p>
        </w:tc>
      </w:tr>
      <w:tr w:rsidR="004E416A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40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>1.</w:t>
            </w:r>
          </w:p>
        </w:tc>
        <w:tc>
          <w:tcPr>
            <w:tcW w:w="3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>Организация спортивных, спортивно-оздоровительных мероприятий и иных мероприятий, направленных на профилактику правонарушений и преступлений среди несовершеннолетних, воспитание их правого сознания</w:t>
            </w:r>
          </w:p>
        </w:tc>
        <w:tc>
          <w:tcPr>
            <w:tcW w:w="1552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69A" w:rsidRDefault="007B0CD0">
            <w:pPr>
              <w:spacing w:line="276" w:lineRule="auto"/>
              <w:jc w:val="center"/>
            </w:pPr>
            <w:r>
              <w:t xml:space="preserve">без финансирования </w:t>
            </w:r>
          </w:p>
        </w:tc>
        <w:tc>
          <w:tcPr>
            <w:tcW w:w="210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CD0" w:rsidRDefault="007B0CD0" w:rsidP="007B0CD0">
            <w:pPr>
              <w:spacing w:line="276" w:lineRule="auto"/>
              <w:jc w:val="center"/>
            </w:pPr>
            <w:r>
              <w:t xml:space="preserve">в летний период </w:t>
            </w:r>
          </w:p>
          <w:p w:rsidR="00E0669A" w:rsidRDefault="00E0669A">
            <w:pPr>
              <w:spacing w:line="276" w:lineRule="auto"/>
              <w:jc w:val="center"/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>
              <w:t>;</w:t>
            </w:r>
          </w:p>
          <w:p w:rsidR="00E0669A" w:rsidRDefault="00E0669A">
            <w:pPr>
              <w:spacing w:line="276" w:lineRule="auto"/>
            </w:pPr>
            <w:r>
              <w:t>руководство образовательных учреждений</w:t>
            </w:r>
          </w:p>
        </w:tc>
      </w:tr>
      <w:tr w:rsidR="004E416A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40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>2.</w:t>
            </w:r>
          </w:p>
        </w:tc>
        <w:tc>
          <w:tcPr>
            <w:tcW w:w="3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>Организация досуга детей и подростков в каникулярное время</w:t>
            </w:r>
          </w:p>
        </w:tc>
        <w:tc>
          <w:tcPr>
            <w:tcW w:w="15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69A" w:rsidRDefault="007B0CD0">
            <w:pPr>
              <w:spacing w:line="276" w:lineRule="auto"/>
              <w:jc w:val="center"/>
            </w:pPr>
            <w:r>
              <w:t xml:space="preserve">без финансирования </w:t>
            </w:r>
          </w:p>
        </w:tc>
        <w:tc>
          <w:tcPr>
            <w:tcW w:w="21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CD0" w:rsidRDefault="007B0CD0" w:rsidP="007B0CD0">
            <w:pPr>
              <w:spacing w:line="276" w:lineRule="auto"/>
              <w:jc w:val="center"/>
            </w:pPr>
            <w:r>
              <w:t xml:space="preserve">в летний период </w:t>
            </w:r>
          </w:p>
          <w:p w:rsidR="00E0669A" w:rsidRDefault="00E0669A">
            <w:pPr>
              <w:spacing w:line="276" w:lineRule="auto"/>
              <w:jc w:val="center"/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>
              <w:t>;</w:t>
            </w:r>
          </w:p>
          <w:p w:rsidR="00E0669A" w:rsidRDefault="00E0669A">
            <w:pPr>
              <w:spacing w:line="276" w:lineRule="auto"/>
            </w:pPr>
            <w:r>
              <w:t>руководство образовательных учреждений</w:t>
            </w:r>
          </w:p>
        </w:tc>
      </w:tr>
    </w:tbl>
    <w:p w:rsidR="00E0669A" w:rsidRDefault="00E0669A" w:rsidP="00E0669A">
      <w:pPr>
        <w:pStyle w:val="a5"/>
        <w:ind w:left="1125"/>
      </w:pPr>
    </w:p>
    <w:p w:rsidR="00E0669A" w:rsidRPr="001B7C18" w:rsidRDefault="00E0669A" w:rsidP="00CC094A">
      <w:pPr>
        <w:shd w:val="clear" w:color="auto" w:fill="FFFFFF"/>
        <w:spacing w:line="317" w:lineRule="exact"/>
        <w:ind w:left="24"/>
      </w:pPr>
    </w:p>
    <w:sectPr w:rsidR="00E0669A" w:rsidRPr="001B7C18" w:rsidSect="00F21E1F">
      <w:headerReference w:type="even" r:id="rId10"/>
      <w:headerReference w:type="default" r:id="rId11"/>
      <w:pgSz w:w="11906" w:h="16838"/>
      <w:pgMar w:top="567" w:right="1133" w:bottom="426" w:left="1701" w:header="709" w:footer="709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ACF" w:rsidRDefault="00067ACF" w:rsidP="00121753">
      <w:r>
        <w:separator/>
      </w:r>
    </w:p>
  </w:endnote>
  <w:endnote w:type="continuationSeparator" w:id="0">
    <w:p w:rsidR="00067ACF" w:rsidRDefault="00067ACF" w:rsidP="0012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ACF" w:rsidRDefault="00067ACF" w:rsidP="00121753">
      <w:r>
        <w:separator/>
      </w:r>
    </w:p>
  </w:footnote>
  <w:footnote w:type="continuationSeparator" w:id="0">
    <w:p w:rsidR="00067ACF" w:rsidRDefault="00067ACF" w:rsidP="00121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F4" w:rsidRDefault="00367AF4" w:rsidP="00E0669A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67AF4" w:rsidRDefault="00367AF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F4" w:rsidRDefault="00367AF4" w:rsidP="00E0669A">
    <w:pPr>
      <w:pStyle w:val="a8"/>
      <w:framePr w:wrap="auto" w:vAnchor="text" w:hAnchor="margin" w:xAlign="center" w:y="1"/>
      <w:rPr>
        <w:rStyle w:val="aa"/>
      </w:rPr>
    </w:pPr>
  </w:p>
  <w:p w:rsidR="00367AF4" w:rsidRDefault="00367AF4" w:rsidP="00E0669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3">
    <w:nsid w:val="04375840"/>
    <w:multiLevelType w:val="hybridMultilevel"/>
    <w:tmpl w:val="B406CF80"/>
    <w:lvl w:ilvl="0" w:tplc="711E0B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167C69"/>
    <w:multiLevelType w:val="singleLevel"/>
    <w:tmpl w:val="34F2B130"/>
    <w:lvl w:ilvl="0">
      <w:start w:val="1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5">
    <w:nsid w:val="13F66617"/>
    <w:multiLevelType w:val="multilevel"/>
    <w:tmpl w:val="A17698B8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1570268D"/>
    <w:multiLevelType w:val="singleLevel"/>
    <w:tmpl w:val="446C4518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>
    <w:nsid w:val="15FF0515"/>
    <w:multiLevelType w:val="singleLevel"/>
    <w:tmpl w:val="454248DE"/>
    <w:lvl w:ilvl="0">
      <w:start w:val="19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8">
    <w:nsid w:val="19AA510B"/>
    <w:multiLevelType w:val="multilevel"/>
    <w:tmpl w:val="AD60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A53816"/>
    <w:multiLevelType w:val="hybridMultilevel"/>
    <w:tmpl w:val="CC5EDAE2"/>
    <w:lvl w:ilvl="0" w:tplc="32DEF5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1A2C27"/>
    <w:multiLevelType w:val="hybridMultilevel"/>
    <w:tmpl w:val="6C76727C"/>
    <w:lvl w:ilvl="0" w:tplc="4AE0F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5867E8"/>
    <w:multiLevelType w:val="multilevel"/>
    <w:tmpl w:val="ED2C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1D22B6"/>
    <w:multiLevelType w:val="multilevel"/>
    <w:tmpl w:val="A42C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BF0662"/>
    <w:multiLevelType w:val="singleLevel"/>
    <w:tmpl w:val="3864C41E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4">
    <w:nsid w:val="4533099E"/>
    <w:multiLevelType w:val="hybridMultilevel"/>
    <w:tmpl w:val="99FE1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42057"/>
    <w:multiLevelType w:val="hybridMultilevel"/>
    <w:tmpl w:val="D43E0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8490A"/>
    <w:multiLevelType w:val="hybridMultilevel"/>
    <w:tmpl w:val="B92C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B134FD"/>
    <w:multiLevelType w:val="hybridMultilevel"/>
    <w:tmpl w:val="A73055EA"/>
    <w:lvl w:ilvl="0" w:tplc="827431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4C20D5"/>
    <w:multiLevelType w:val="hybridMultilevel"/>
    <w:tmpl w:val="FBA21C8A"/>
    <w:lvl w:ilvl="0" w:tplc="01BE189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1F90DF5"/>
    <w:multiLevelType w:val="multilevel"/>
    <w:tmpl w:val="1EFA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1E1511"/>
    <w:multiLevelType w:val="hybridMultilevel"/>
    <w:tmpl w:val="47BED5EA"/>
    <w:lvl w:ilvl="0" w:tplc="B814620E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>
    <w:nsid w:val="587F53AC"/>
    <w:multiLevelType w:val="multilevel"/>
    <w:tmpl w:val="4824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522026"/>
    <w:multiLevelType w:val="singleLevel"/>
    <w:tmpl w:val="AABA269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3">
    <w:nsid w:val="608A6A34"/>
    <w:multiLevelType w:val="hybridMultilevel"/>
    <w:tmpl w:val="C2DA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57BE9"/>
    <w:multiLevelType w:val="hybridMultilevel"/>
    <w:tmpl w:val="B6CC68DE"/>
    <w:lvl w:ilvl="0" w:tplc="AC748C3E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>
    <w:nsid w:val="6D256B58"/>
    <w:multiLevelType w:val="singleLevel"/>
    <w:tmpl w:val="AD58A528"/>
    <w:lvl w:ilvl="0">
      <w:start w:val="2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6">
    <w:nsid w:val="6F043A26"/>
    <w:multiLevelType w:val="hybridMultilevel"/>
    <w:tmpl w:val="2822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D3981"/>
    <w:multiLevelType w:val="hybridMultilevel"/>
    <w:tmpl w:val="20A83E88"/>
    <w:lvl w:ilvl="0" w:tplc="25D248B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7CF10B4A"/>
    <w:multiLevelType w:val="hybridMultilevel"/>
    <w:tmpl w:val="F63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1304E8"/>
    <w:multiLevelType w:val="multilevel"/>
    <w:tmpl w:val="89A0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6"/>
  </w:num>
  <w:num w:numId="5">
    <w:abstractNumId w:val="22"/>
  </w:num>
  <w:num w:numId="6">
    <w:abstractNumId w:val="13"/>
  </w:num>
  <w:num w:numId="7">
    <w:abstractNumId w:val="6"/>
  </w:num>
  <w:num w:numId="8">
    <w:abstractNumId w:val="4"/>
  </w:num>
  <w:num w:numId="9">
    <w:abstractNumId w:val="7"/>
  </w:num>
  <w:num w:numId="10">
    <w:abstractNumId w:val="2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6"/>
  </w:num>
  <w:num w:numId="15">
    <w:abstractNumId w:val="29"/>
  </w:num>
  <w:num w:numId="16">
    <w:abstractNumId w:val="12"/>
  </w:num>
  <w:num w:numId="17">
    <w:abstractNumId w:val="19"/>
  </w:num>
  <w:num w:numId="18">
    <w:abstractNumId w:val="21"/>
  </w:num>
  <w:num w:numId="19">
    <w:abstractNumId w:val="8"/>
  </w:num>
  <w:num w:numId="20">
    <w:abstractNumId w:val="11"/>
  </w:num>
  <w:num w:numId="21">
    <w:abstractNumId w:val="18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17"/>
  </w:num>
  <w:num w:numId="27">
    <w:abstractNumId w:val="9"/>
  </w:num>
  <w:num w:numId="28">
    <w:abstractNumId w:val="24"/>
  </w:num>
  <w:num w:numId="29">
    <w:abstractNumId w:val="10"/>
  </w:num>
  <w:num w:numId="30">
    <w:abstractNumId w:val="2"/>
  </w:num>
  <w:num w:numId="31">
    <w:abstractNumId w:val="1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0AA"/>
    <w:rsid w:val="00005782"/>
    <w:rsid w:val="00013583"/>
    <w:rsid w:val="00014328"/>
    <w:rsid w:val="000208C4"/>
    <w:rsid w:val="00026CD2"/>
    <w:rsid w:val="00030126"/>
    <w:rsid w:val="000322EF"/>
    <w:rsid w:val="00032516"/>
    <w:rsid w:val="00032856"/>
    <w:rsid w:val="00050A93"/>
    <w:rsid w:val="00050CAD"/>
    <w:rsid w:val="00052381"/>
    <w:rsid w:val="0006521A"/>
    <w:rsid w:val="00067ACF"/>
    <w:rsid w:val="000752DB"/>
    <w:rsid w:val="00082570"/>
    <w:rsid w:val="00086354"/>
    <w:rsid w:val="00094870"/>
    <w:rsid w:val="00097935"/>
    <w:rsid w:val="000B0FB1"/>
    <w:rsid w:val="000B3BD5"/>
    <w:rsid w:val="000B56C6"/>
    <w:rsid w:val="000C40AD"/>
    <w:rsid w:val="000C7CEE"/>
    <w:rsid w:val="000D2DB6"/>
    <w:rsid w:val="000D5855"/>
    <w:rsid w:val="000D77DB"/>
    <w:rsid w:val="000E13EE"/>
    <w:rsid w:val="000F1B59"/>
    <w:rsid w:val="00121753"/>
    <w:rsid w:val="001302A7"/>
    <w:rsid w:val="001319B1"/>
    <w:rsid w:val="00136B05"/>
    <w:rsid w:val="001414FF"/>
    <w:rsid w:val="00143B99"/>
    <w:rsid w:val="00146868"/>
    <w:rsid w:val="00150631"/>
    <w:rsid w:val="00150798"/>
    <w:rsid w:val="00153BAF"/>
    <w:rsid w:val="00157B4C"/>
    <w:rsid w:val="001624EE"/>
    <w:rsid w:val="00166906"/>
    <w:rsid w:val="0018274B"/>
    <w:rsid w:val="001A2E29"/>
    <w:rsid w:val="001A472D"/>
    <w:rsid w:val="001A6940"/>
    <w:rsid w:val="001B101C"/>
    <w:rsid w:val="001B5A65"/>
    <w:rsid w:val="001B7C18"/>
    <w:rsid w:val="001C20D8"/>
    <w:rsid w:val="001D478D"/>
    <w:rsid w:val="001E09D3"/>
    <w:rsid w:val="001F24A8"/>
    <w:rsid w:val="00201E9F"/>
    <w:rsid w:val="002061D9"/>
    <w:rsid w:val="00215670"/>
    <w:rsid w:val="002278A0"/>
    <w:rsid w:val="002362F9"/>
    <w:rsid w:val="002365CD"/>
    <w:rsid w:val="00237C53"/>
    <w:rsid w:val="00241B60"/>
    <w:rsid w:val="00241EE2"/>
    <w:rsid w:val="00242D77"/>
    <w:rsid w:val="00264DD1"/>
    <w:rsid w:val="00264FFB"/>
    <w:rsid w:val="00270ACB"/>
    <w:rsid w:val="002738FC"/>
    <w:rsid w:val="00275715"/>
    <w:rsid w:val="00275CA3"/>
    <w:rsid w:val="0028269D"/>
    <w:rsid w:val="00283228"/>
    <w:rsid w:val="00287BEF"/>
    <w:rsid w:val="00295DC9"/>
    <w:rsid w:val="002A7BE9"/>
    <w:rsid w:val="002C607F"/>
    <w:rsid w:val="002E177E"/>
    <w:rsid w:val="002E39CE"/>
    <w:rsid w:val="002E6F8F"/>
    <w:rsid w:val="00311548"/>
    <w:rsid w:val="003172E4"/>
    <w:rsid w:val="00317EE3"/>
    <w:rsid w:val="00321D2C"/>
    <w:rsid w:val="003260F3"/>
    <w:rsid w:val="00330D8D"/>
    <w:rsid w:val="00330FFC"/>
    <w:rsid w:val="0033339C"/>
    <w:rsid w:val="00365DD9"/>
    <w:rsid w:val="00367AF4"/>
    <w:rsid w:val="003741A7"/>
    <w:rsid w:val="00384216"/>
    <w:rsid w:val="003916E7"/>
    <w:rsid w:val="003930AA"/>
    <w:rsid w:val="003A0A83"/>
    <w:rsid w:val="003A276D"/>
    <w:rsid w:val="003A5B83"/>
    <w:rsid w:val="003A76EF"/>
    <w:rsid w:val="003D315D"/>
    <w:rsid w:val="003E2AB4"/>
    <w:rsid w:val="003E71D3"/>
    <w:rsid w:val="003F0C1B"/>
    <w:rsid w:val="00406655"/>
    <w:rsid w:val="00431F0C"/>
    <w:rsid w:val="00440B62"/>
    <w:rsid w:val="004543C4"/>
    <w:rsid w:val="00454E74"/>
    <w:rsid w:val="004570F8"/>
    <w:rsid w:val="004647DA"/>
    <w:rsid w:val="00472FF7"/>
    <w:rsid w:val="00475E67"/>
    <w:rsid w:val="00476414"/>
    <w:rsid w:val="00481F99"/>
    <w:rsid w:val="0049237C"/>
    <w:rsid w:val="004957A7"/>
    <w:rsid w:val="00496B61"/>
    <w:rsid w:val="004A0CA3"/>
    <w:rsid w:val="004B0B2D"/>
    <w:rsid w:val="004C4612"/>
    <w:rsid w:val="004D26B7"/>
    <w:rsid w:val="004D2A86"/>
    <w:rsid w:val="004D6288"/>
    <w:rsid w:val="004E2053"/>
    <w:rsid w:val="004E416A"/>
    <w:rsid w:val="004F2A3F"/>
    <w:rsid w:val="005044F1"/>
    <w:rsid w:val="005045BE"/>
    <w:rsid w:val="00504F4E"/>
    <w:rsid w:val="00505E2B"/>
    <w:rsid w:val="005241C2"/>
    <w:rsid w:val="00524DB7"/>
    <w:rsid w:val="00525062"/>
    <w:rsid w:val="00526CAA"/>
    <w:rsid w:val="00531C19"/>
    <w:rsid w:val="00540DB3"/>
    <w:rsid w:val="00586127"/>
    <w:rsid w:val="00590881"/>
    <w:rsid w:val="00597690"/>
    <w:rsid w:val="005A2510"/>
    <w:rsid w:val="005A4344"/>
    <w:rsid w:val="005C3BE9"/>
    <w:rsid w:val="005E2340"/>
    <w:rsid w:val="005E5FA1"/>
    <w:rsid w:val="005F1047"/>
    <w:rsid w:val="005F5020"/>
    <w:rsid w:val="00602FC5"/>
    <w:rsid w:val="0060722B"/>
    <w:rsid w:val="0061094A"/>
    <w:rsid w:val="00630D4F"/>
    <w:rsid w:val="006335C8"/>
    <w:rsid w:val="00635BBD"/>
    <w:rsid w:val="00637196"/>
    <w:rsid w:val="006410CC"/>
    <w:rsid w:val="00642A55"/>
    <w:rsid w:val="0064431D"/>
    <w:rsid w:val="00651CE5"/>
    <w:rsid w:val="00654C45"/>
    <w:rsid w:val="00657098"/>
    <w:rsid w:val="006663B7"/>
    <w:rsid w:val="00673E4C"/>
    <w:rsid w:val="0067637F"/>
    <w:rsid w:val="00686623"/>
    <w:rsid w:val="00694E5B"/>
    <w:rsid w:val="006951F6"/>
    <w:rsid w:val="006B5BAF"/>
    <w:rsid w:val="006B7894"/>
    <w:rsid w:val="006C18B6"/>
    <w:rsid w:val="006C215C"/>
    <w:rsid w:val="006C2CDF"/>
    <w:rsid w:val="006C6F01"/>
    <w:rsid w:val="006E16CA"/>
    <w:rsid w:val="006E3B67"/>
    <w:rsid w:val="006E3F63"/>
    <w:rsid w:val="006E578A"/>
    <w:rsid w:val="007056CF"/>
    <w:rsid w:val="007066A1"/>
    <w:rsid w:val="00710080"/>
    <w:rsid w:val="00717C0F"/>
    <w:rsid w:val="007278B1"/>
    <w:rsid w:val="00750114"/>
    <w:rsid w:val="007536E6"/>
    <w:rsid w:val="007608C7"/>
    <w:rsid w:val="00761430"/>
    <w:rsid w:val="00761FE0"/>
    <w:rsid w:val="00766690"/>
    <w:rsid w:val="00781198"/>
    <w:rsid w:val="00782C41"/>
    <w:rsid w:val="007934D9"/>
    <w:rsid w:val="0079623A"/>
    <w:rsid w:val="007B0851"/>
    <w:rsid w:val="007B0CD0"/>
    <w:rsid w:val="007B5FC5"/>
    <w:rsid w:val="007C0562"/>
    <w:rsid w:val="007E51EE"/>
    <w:rsid w:val="00801977"/>
    <w:rsid w:val="0081200B"/>
    <w:rsid w:val="008203EA"/>
    <w:rsid w:val="008333F7"/>
    <w:rsid w:val="00844EB9"/>
    <w:rsid w:val="00846334"/>
    <w:rsid w:val="00847214"/>
    <w:rsid w:val="00864436"/>
    <w:rsid w:val="00881B9C"/>
    <w:rsid w:val="00885A46"/>
    <w:rsid w:val="00885C0A"/>
    <w:rsid w:val="00895F7F"/>
    <w:rsid w:val="008A3BCB"/>
    <w:rsid w:val="008A6E13"/>
    <w:rsid w:val="008B252B"/>
    <w:rsid w:val="008B3AD2"/>
    <w:rsid w:val="008D4525"/>
    <w:rsid w:val="008E0F96"/>
    <w:rsid w:val="008F01D3"/>
    <w:rsid w:val="008F403D"/>
    <w:rsid w:val="00900C3A"/>
    <w:rsid w:val="009035E1"/>
    <w:rsid w:val="00916A2A"/>
    <w:rsid w:val="00932404"/>
    <w:rsid w:val="00935DF5"/>
    <w:rsid w:val="00937B15"/>
    <w:rsid w:val="00941CC1"/>
    <w:rsid w:val="009506A0"/>
    <w:rsid w:val="00951E67"/>
    <w:rsid w:val="009545AD"/>
    <w:rsid w:val="00954C28"/>
    <w:rsid w:val="00960053"/>
    <w:rsid w:val="00970437"/>
    <w:rsid w:val="00973D11"/>
    <w:rsid w:val="00986F01"/>
    <w:rsid w:val="00987A10"/>
    <w:rsid w:val="00993708"/>
    <w:rsid w:val="009B7AD3"/>
    <w:rsid w:val="009C6AE3"/>
    <w:rsid w:val="009E3D70"/>
    <w:rsid w:val="009E519A"/>
    <w:rsid w:val="009F6E0E"/>
    <w:rsid w:val="00A00D8A"/>
    <w:rsid w:val="00A04641"/>
    <w:rsid w:val="00A07C85"/>
    <w:rsid w:val="00A117BA"/>
    <w:rsid w:val="00A15CFD"/>
    <w:rsid w:val="00A302DC"/>
    <w:rsid w:val="00A52CE9"/>
    <w:rsid w:val="00A613E6"/>
    <w:rsid w:val="00A65F36"/>
    <w:rsid w:val="00A70B7A"/>
    <w:rsid w:val="00A72B51"/>
    <w:rsid w:val="00A74C77"/>
    <w:rsid w:val="00A847FE"/>
    <w:rsid w:val="00A85E07"/>
    <w:rsid w:val="00AA20DB"/>
    <w:rsid w:val="00AA3B12"/>
    <w:rsid w:val="00AB26EA"/>
    <w:rsid w:val="00AC13BD"/>
    <w:rsid w:val="00AC6D7D"/>
    <w:rsid w:val="00AD43B5"/>
    <w:rsid w:val="00AF20C1"/>
    <w:rsid w:val="00B039AF"/>
    <w:rsid w:val="00B15577"/>
    <w:rsid w:val="00B20AD0"/>
    <w:rsid w:val="00B21C9F"/>
    <w:rsid w:val="00B56507"/>
    <w:rsid w:val="00B6337F"/>
    <w:rsid w:val="00B669D3"/>
    <w:rsid w:val="00B67D2A"/>
    <w:rsid w:val="00B71430"/>
    <w:rsid w:val="00B71F22"/>
    <w:rsid w:val="00B83C65"/>
    <w:rsid w:val="00B95E6D"/>
    <w:rsid w:val="00BA3E14"/>
    <w:rsid w:val="00BB661F"/>
    <w:rsid w:val="00BE671B"/>
    <w:rsid w:val="00BE6A79"/>
    <w:rsid w:val="00C265B2"/>
    <w:rsid w:val="00C3250D"/>
    <w:rsid w:val="00C32DCB"/>
    <w:rsid w:val="00C36F0D"/>
    <w:rsid w:val="00C44FBE"/>
    <w:rsid w:val="00C46EDA"/>
    <w:rsid w:val="00C5081B"/>
    <w:rsid w:val="00C6281F"/>
    <w:rsid w:val="00C63BD2"/>
    <w:rsid w:val="00C72175"/>
    <w:rsid w:val="00C91BDB"/>
    <w:rsid w:val="00C935B4"/>
    <w:rsid w:val="00C94B9C"/>
    <w:rsid w:val="00CA355F"/>
    <w:rsid w:val="00CA4983"/>
    <w:rsid w:val="00CA5C2B"/>
    <w:rsid w:val="00CB4F08"/>
    <w:rsid w:val="00CC094A"/>
    <w:rsid w:val="00CC1382"/>
    <w:rsid w:val="00CD05E0"/>
    <w:rsid w:val="00CF33CE"/>
    <w:rsid w:val="00CF475C"/>
    <w:rsid w:val="00CF7A1A"/>
    <w:rsid w:val="00D21AD4"/>
    <w:rsid w:val="00D31235"/>
    <w:rsid w:val="00D31E26"/>
    <w:rsid w:val="00D5200D"/>
    <w:rsid w:val="00D5526D"/>
    <w:rsid w:val="00D55921"/>
    <w:rsid w:val="00D65E1B"/>
    <w:rsid w:val="00D705E9"/>
    <w:rsid w:val="00D803EC"/>
    <w:rsid w:val="00DA3AE3"/>
    <w:rsid w:val="00DA46D1"/>
    <w:rsid w:val="00DC2F40"/>
    <w:rsid w:val="00DC3059"/>
    <w:rsid w:val="00DD4E89"/>
    <w:rsid w:val="00DF59C4"/>
    <w:rsid w:val="00DF6C92"/>
    <w:rsid w:val="00E05A78"/>
    <w:rsid w:val="00E0669A"/>
    <w:rsid w:val="00E1473A"/>
    <w:rsid w:val="00E148C6"/>
    <w:rsid w:val="00E24EFA"/>
    <w:rsid w:val="00E35C92"/>
    <w:rsid w:val="00E46A8B"/>
    <w:rsid w:val="00E51986"/>
    <w:rsid w:val="00E52387"/>
    <w:rsid w:val="00E63AA2"/>
    <w:rsid w:val="00E66D0D"/>
    <w:rsid w:val="00E706C2"/>
    <w:rsid w:val="00E7179B"/>
    <w:rsid w:val="00E843B0"/>
    <w:rsid w:val="00E87DBF"/>
    <w:rsid w:val="00EB099F"/>
    <w:rsid w:val="00EB3E84"/>
    <w:rsid w:val="00EB532A"/>
    <w:rsid w:val="00EC2211"/>
    <w:rsid w:val="00EC4005"/>
    <w:rsid w:val="00EC505D"/>
    <w:rsid w:val="00EC6635"/>
    <w:rsid w:val="00ED2AA6"/>
    <w:rsid w:val="00EE52CF"/>
    <w:rsid w:val="00EE7855"/>
    <w:rsid w:val="00EF4D56"/>
    <w:rsid w:val="00F159B2"/>
    <w:rsid w:val="00F21D4F"/>
    <w:rsid w:val="00F21E1F"/>
    <w:rsid w:val="00F375E9"/>
    <w:rsid w:val="00F46D72"/>
    <w:rsid w:val="00F51BA3"/>
    <w:rsid w:val="00F84BA3"/>
    <w:rsid w:val="00F85DCF"/>
    <w:rsid w:val="00F930ED"/>
    <w:rsid w:val="00FA34AA"/>
    <w:rsid w:val="00FA3A08"/>
    <w:rsid w:val="00FB523C"/>
    <w:rsid w:val="00FD16C5"/>
    <w:rsid w:val="00FF3A23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paragraph" w:styleId="3">
    <w:name w:val="heading 3"/>
    <w:basedOn w:val="a"/>
    <w:next w:val="a"/>
    <w:link w:val="30"/>
    <w:unhideWhenUsed/>
    <w:qFormat/>
    <w:rsid w:val="00FA3A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78119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4">
    <w:name w:val="WW8Num4"/>
    <w:basedOn w:val="a2"/>
    <w:rsid w:val="00781198"/>
    <w:pPr>
      <w:numPr>
        <w:numId w:val="24"/>
      </w:numPr>
    </w:pPr>
  </w:style>
  <w:style w:type="character" w:styleId="ad">
    <w:name w:val="Strong"/>
    <w:uiPriority w:val="22"/>
    <w:qFormat/>
    <w:rsid w:val="007B5FC5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"/>
    <w:uiPriority w:val="99"/>
    <w:unhideWhenUsed/>
    <w:rsid w:val="007B5FC5"/>
    <w:pPr>
      <w:spacing w:before="100" w:beforeAutospacing="1" w:after="100" w:afterAutospacing="1"/>
    </w:pPr>
    <w:rPr>
      <w:rFonts w:ascii="Microsoft Sans Serif" w:hAnsi="Microsoft Sans Serif" w:cs="Microsoft Sans Serif"/>
    </w:rPr>
  </w:style>
  <w:style w:type="paragraph" w:styleId="af">
    <w:name w:val="Normal Indent"/>
    <w:basedOn w:val="a"/>
    <w:uiPriority w:val="99"/>
    <w:semiHidden/>
    <w:unhideWhenUsed/>
    <w:rsid w:val="007B5FC5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7B5FC5"/>
    <w:pPr>
      <w:widowControl w:val="0"/>
      <w:autoSpaceDE w:val="0"/>
      <w:autoSpaceDN w:val="0"/>
      <w:adjustRightInd w:val="0"/>
      <w:spacing w:after="120"/>
      <w:ind w:left="283"/>
    </w:pPr>
    <w:rPr>
      <w:rFonts w:ascii="Microsoft Sans Serif" w:hAnsi="Microsoft Sans Serif" w:cs="Microsoft Sans Serif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B5FC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B5FC5"/>
    <w:pPr>
      <w:widowControl w:val="0"/>
      <w:autoSpaceDE w:val="0"/>
      <w:autoSpaceDN w:val="0"/>
      <w:adjustRightInd w:val="0"/>
      <w:spacing w:after="120" w:line="480" w:lineRule="auto"/>
    </w:pPr>
    <w:rPr>
      <w:rFonts w:eastAsia="SimSun"/>
      <w:sz w:val="20"/>
      <w:szCs w:val="20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B5FC5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B5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7B5FC5"/>
    <w:rPr>
      <w:rFonts w:ascii="Calibri" w:eastAsia="Times New Roman" w:hAnsi="Calibri" w:cs="Calibri"/>
      <w:b/>
      <w:bCs/>
      <w:lang w:eastAsia="ru-RU"/>
    </w:rPr>
  </w:style>
  <w:style w:type="character" w:styleId="af2">
    <w:name w:val="Hyperlink"/>
    <w:basedOn w:val="a0"/>
    <w:uiPriority w:val="99"/>
    <w:semiHidden/>
    <w:unhideWhenUsed/>
    <w:rsid w:val="007B5FC5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CC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C09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Стиль"/>
    <w:uiPriority w:val="99"/>
    <w:rsid w:val="00CC09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A3A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f4">
    <w:name w:val="Table Grid"/>
    <w:basedOn w:val="a1"/>
    <w:uiPriority w:val="59"/>
    <w:rsid w:val="00FA3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paragraph" w:styleId="3">
    <w:name w:val="heading 3"/>
    <w:basedOn w:val="a"/>
    <w:next w:val="a"/>
    <w:link w:val="30"/>
    <w:unhideWhenUsed/>
    <w:qFormat/>
    <w:rsid w:val="00FA3A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78119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4">
    <w:name w:val="WW8Num4"/>
    <w:basedOn w:val="a2"/>
    <w:rsid w:val="00781198"/>
    <w:pPr>
      <w:numPr>
        <w:numId w:val="24"/>
      </w:numPr>
    </w:pPr>
  </w:style>
  <w:style w:type="character" w:styleId="ad">
    <w:name w:val="Strong"/>
    <w:uiPriority w:val="22"/>
    <w:qFormat/>
    <w:rsid w:val="007B5FC5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"/>
    <w:uiPriority w:val="99"/>
    <w:semiHidden/>
    <w:unhideWhenUsed/>
    <w:rsid w:val="007B5FC5"/>
    <w:pPr>
      <w:spacing w:before="100" w:beforeAutospacing="1" w:after="100" w:afterAutospacing="1"/>
    </w:pPr>
    <w:rPr>
      <w:rFonts w:ascii="Microsoft Sans Serif" w:hAnsi="Microsoft Sans Serif" w:cs="Microsoft Sans Serif"/>
    </w:rPr>
  </w:style>
  <w:style w:type="paragraph" w:styleId="af">
    <w:name w:val="Normal Indent"/>
    <w:basedOn w:val="a"/>
    <w:uiPriority w:val="99"/>
    <w:semiHidden/>
    <w:unhideWhenUsed/>
    <w:rsid w:val="007B5FC5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7B5FC5"/>
    <w:pPr>
      <w:widowControl w:val="0"/>
      <w:autoSpaceDE w:val="0"/>
      <w:autoSpaceDN w:val="0"/>
      <w:adjustRightInd w:val="0"/>
      <w:spacing w:after="120"/>
      <w:ind w:left="283"/>
    </w:pPr>
    <w:rPr>
      <w:rFonts w:ascii="Microsoft Sans Serif" w:hAnsi="Microsoft Sans Serif" w:cs="Microsoft Sans Serif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B5FC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B5FC5"/>
    <w:pPr>
      <w:widowControl w:val="0"/>
      <w:autoSpaceDE w:val="0"/>
      <w:autoSpaceDN w:val="0"/>
      <w:adjustRightInd w:val="0"/>
      <w:spacing w:after="120" w:line="480" w:lineRule="auto"/>
    </w:pPr>
    <w:rPr>
      <w:rFonts w:eastAsia="SimSun"/>
      <w:sz w:val="20"/>
      <w:szCs w:val="20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B5FC5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B5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7B5FC5"/>
    <w:rPr>
      <w:rFonts w:ascii="Calibri" w:eastAsia="Times New Roman" w:hAnsi="Calibri" w:cs="Calibri"/>
      <w:b/>
      <w:bCs/>
      <w:lang w:eastAsia="ru-RU"/>
    </w:rPr>
  </w:style>
  <w:style w:type="character" w:styleId="af2">
    <w:name w:val="Hyperlink"/>
    <w:basedOn w:val="a0"/>
    <w:uiPriority w:val="99"/>
    <w:semiHidden/>
    <w:unhideWhenUsed/>
    <w:rsid w:val="007B5FC5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CC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C09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Стиль"/>
    <w:uiPriority w:val="99"/>
    <w:rsid w:val="00CC09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A3A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f4">
    <w:name w:val="Table Grid"/>
    <w:basedOn w:val="a1"/>
    <w:uiPriority w:val="59"/>
    <w:rsid w:val="00FA3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99D6F-FBD1-4272-9473-FD588387A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5993</Words>
  <Characters>34166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Замират</cp:lastModifiedBy>
  <cp:revision>17</cp:revision>
  <cp:lastPrinted>2023-11-15T10:57:00Z</cp:lastPrinted>
  <dcterms:created xsi:type="dcterms:W3CDTF">2022-12-13T09:40:00Z</dcterms:created>
  <dcterms:modified xsi:type="dcterms:W3CDTF">2023-11-15T11:00:00Z</dcterms:modified>
</cp:coreProperties>
</file>