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25"/>
        <w:gridCol w:w="1961"/>
        <w:gridCol w:w="1426"/>
        <w:gridCol w:w="1584"/>
        <w:gridCol w:w="2807"/>
      </w:tblGrid>
      <w:tr w:rsidR="00B50057" w:rsidRPr="00B0187E" w14:paraId="3331B08C" w14:textId="77777777" w:rsidTr="00A36307">
        <w:trPr>
          <w:trHeight w:val="708"/>
        </w:trPr>
        <w:tc>
          <w:tcPr>
            <w:tcW w:w="1725" w:type="dxa"/>
          </w:tcPr>
          <w:p w14:paraId="0EA5A0A2" w14:textId="77777777" w:rsidR="00B50057" w:rsidRPr="00B0187E" w:rsidRDefault="000254AA" w:rsidP="003E733C">
            <w:pPr>
              <w:spacing w:line="300" w:lineRule="auto"/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C071277" wp14:editId="465C4DF9">
                  <wp:extent cx="895985" cy="8959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1" w:type="dxa"/>
          </w:tcPr>
          <w:p w14:paraId="031013BD" w14:textId="77777777" w:rsidR="000254AA" w:rsidRDefault="000254AA" w:rsidP="000254AA">
            <w:pPr>
              <w:spacing w:line="300" w:lineRule="auto"/>
              <w:ind w:left="33" w:hanging="33"/>
              <w:jc w:val="left"/>
              <w:rPr>
                <w:b/>
                <w:color w:val="000000"/>
                <w:sz w:val="16"/>
                <w:szCs w:val="16"/>
              </w:rPr>
            </w:pPr>
          </w:p>
          <w:p w14:paraId="1AD1E592" w14:textId="77777777" w:rsidR="000254AA" w:rsidRPr="00A36307" w:rsidRDefault="000254AA" w:rsidP="000254AA">
            <w:pPr>
              <w:spacing w:line="300" w:lineRule="auto"/>
              <w:ind w:left="33" w:hanging="33"/>
              <w:jc w:val="left"/>
              <w:rPr>
                <w:b/>
                <w:color w:val="000000"/>
                <w:sz w:val="18"/>
                <w:szCs w:val="18"/>
              </w:rPr>
            </w:pPr>
            <w:r w:rsidRPr="00A36307">
              <w:rPr>
                <w:b/>
                <w:color w:val="000000"/>
                <w:sz w:val="18"/>
                <w:szCs w:val="18"/>
              </w:rPr>
              <w:t xml:space="preserve">Комитет </w:t>
            </w:r>
          </w:p>
          <w:p w14:paraId="0160D675" w14:textId="77777777" w:rsidR="000254AA" w:rsidRPr="00A36307" w:rsidRDefault="000254AA" w:rsidP="000254AA">
            <w:pPr>
              <w:spacing w:line="300" w:lineRule="auto"/>
              <w:ind w:left="33" w:hanging="33"/>
              <w:jc w:val="left"/>
              <w:rPr>
                <w:b/>
                <w:color w:val="000000"/>
                <w:sz w:val="18"/>
                <w:szCs w:val="18"/>
              </w:rPr>
            </w:pPr>
            <w:r w:rsidRPr="00A36307">
              <w:rPr>
                <w:b/>
                <w:color w:val="000000"/>
                <w:sz w:val="18"/>
                <w:szCs w:val="18"/>
              </w:rPr>
              <w:t xml:space="preserve">Республики Адыгея </w:t>
            </w:r>
          </w:p>
          <w:p w14:paraId="7B0FE466" w14:textId="77777777" w:rsidR="000254AA" w:rsidRPr="00A36307" w:rsidRDefault="000254AA" w:rsidP="000254AA">
            <w:pPr>
              <w:spacing w:line="300" w:lineRule="auto"/>
              <w:ind w:left="33" w:hanging="33"/>
              <w:jc w:val="left"/>
              <w:rPr>
                <w:b/>
                <w:color w:val="000000"/>
                <w:sz w:val="18"/>
                <w:szCs w:val="18"/>
              </w:rPr>
            </w:pPr>
            <w:r w:rsidRPr="00A36307">
              <w:rPr>
                <w:b/>
                <w:color w:val="000000"/>
                <w:sz w:val="18"/>
                <w:szCs w:val="18"/>
              </w:rPr>
              <w:t>по архитектуре и</w:t>
            </w:r>
          </w:p>
          <w:p w14:paraId="2BBA091B" w14:textId="77777777" w:rsidR="00B50057" w:rsidRPr="00B0187E" w:rsidRDefault="000254AA" w:rsidP="000254AA">
            <w:pPr>
              <w:spacing w:line="300" w:lineRule="auto"/>
              <w:jc w:val="left"/>
              <w:rPr>
                <w:sz w:val="16"/>
                <w:szCs w:val="16"/>
              </w:rPr>
            </w:pPr>
            <w:r w:rsidRPr="00A36307">
              <w:rPr>
                <w:b/>
                <w:color w:val="000000"/>
                <w:sz w:val="18"/>
                <w:szCs w:val="18"/>
              </w:rPr>
              <w:t xml:space="preserve"> градостроительству</w:t>
            </w:r>
          </w:p>
        </w:tc>
        <w:tc>
          <w:tcPr>
            <w:tcW w:w="1426" w:type="dxa"/>
          </w:tcPr>
          <w:p w14:paraId="1AFC0CFB" w14:textId="77777777" w:rsidR="00B50057" w:rsidRPr="00B0187E" w:rsidRDefault="00B50057" w:rsidP="003E733C">
            <w:pPr>
              <w:spacing w:line="300" w:lineRule="auto"/>
              <w:ind w:left="33" w:hanging="33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584" w:type="dxa"/>
          </w:tcPr>
          <w:p w14:paraId="528AA730" w14:textId="77777777" w:rsidR="00B50057" w:rsidRPr="00B0187E" w:rsidRDefault="00B50057" w:rsidP="003E733C">
            <w:pPr>
              <w:spacing w:line="300" w:lineRule="auto"/>
              <w:ind w:left="-83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807" w:type="dxa"/>
            <w:vAlign w:val="center"/>
          </w:tcPr>
          <w:p w14:paraId="2C3CCA82" w14:textId="77777777" w:rsidR="00B50057" w:rsidRPr="00B0187E" w:rsidRDefault="00B50057" w:rsidP="00A36307">
            <w:pPr>
              <w:spacing w:line="300" w:lineRule="auto"/>
              <w:ind w:right="1340"/>
              <w:jc w:val="left"/>
              <w:rPr>
                <w:sz w:val="16"/>
                <w:szCs w:val="16"/>
              </w:rPr>
            </w:pPr>
            <w:r w:rsidRPr="00B0187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E283521" wp14:editId="478B0D80">
                  <wp:extent cx="1543676" cy="421003"/>
                  <wp:effectExtent l="0" t="0" r="0" b="0"/>
                  <wp:docPr id="10" name="Рисунок 10" descr="P:\Проектно-пр. департамент\06_СКК\6.1_Календарно-методический табель\Качество\logo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Проектно-пр. департамент\06_СКК\6.1_Календарно-методический табель\Качество\logo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167" cy="44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4EC41A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</w:pPr>
      <w:bookmarkStart w:id="0" w:name="_Toc461441838"/>
      <w:bookmarkStart w:id="1" w:name="_Toc462407330"/>
      <w:bookmarkStart w:id="2" w:name="_Toc463606270"/>
    </w:p>
    <w:p w14:paraId="2CC5D9BC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16"/>
        <w:gridCol w:w="8323"/>
      </w:tblGrid>
      <w:tr w:rsidR="00B50057" w:rsidRPr="00B0187E" w14:paraId="7F2B117E" w14:textId="77777777" w:rsidTr="003E733C">
        <w:tc>
          <w:tcPr>
            <w:tcW w:w="1316" w:type="dxa"/>
            <w:shd w:val="clear" w:color="auto" w:fill="auto"/>
          </w:tcPr>
          <w:p w14:paraId="3D3ED54B" w14:textId="77777777" w:rsidR="00B50057" w:rsidRPr="00B0187E" w:rsidRDefault="00B50057" w:rsidP="003E733C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323" w:type="dxa"/>
            <w:shd w:val="clear" w:color="auto" w:fill="auto"/>
          </w:tcPr>
          <w:p w14:paraId="2E89697A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68A02EE1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64336B77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3AEAC7E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F1C25B3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5DF529D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1371445A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B57F926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8FE1971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472300F5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4E8890D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07DE8D98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FEAB9D6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6AE83ABB" w14:textId="77777777" w:rsidR="000254AA" w:rsidRPr="000853E9" w:rsidRDefault="000254AA" w:rsidP="000254AA">
            <w:pPr>
              <w:spacing w:line="300" w:lineRule="auto"/>
              <w:ind w:left="33" w:hanging="33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 w:rsidRPr="00EB56A5">
              <w:rPr>
                <w:b/>
                <w:caps/>
                <w:spacing w:val="20"/>
                <w:sz w:val="32"/>
                <w:szCs w:val="32"/>
              </w:rPr>
              <w:t xml:space="preserve">ГЕНЕРАЛЬНЫЙ ПЛАН </w:t>
            </w:r>
            <w:r w:rsidR="0061199F">
              <w:rPr>
                <w:b/>
                <w:caps/>
                <w:spacing w:val="20"/>
                <w:sz w:val="32"/>
                <w:szCs w:val="32"/>
              </w:rPr>
              <w:t>Ходзинского</w:t>
            </w:r>
            <w:r w:rsidRPr="000853E9">
              <w:rPr>
                <w:b/>
                <w:caps/>
                <w:spacing w:val="20"/>
                <w:sz w:val="32"/>
                <w:szCs w:val="32"/>
              </w:rPr>
              <w:t xml:space="preserve"> </w:t>
            </w:r>
          </w:p>
          <w:p w14:paraId="6A21F8AA" w14:textId="77777777" w:rsidR="000254AA" w:rsidRPr="000853E9" w:rsidRDefault="000254AA" w:rsidP="000254AA">
            <w:pPr>
              <w:spacing w:line="300" w:lineRule="auto"/>
              <w:ind w:left="33" w:hanging="33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 w:rsidRPr="000853E9">
              <w:rPr>
                <w:b/>
                <w:caps/>
                <w:spacing w:val="20"/>
                <w:sz w:val="32"/>
                <w:szCs w:val="32"/>
              </w:rPr>
              <w:t>сельского поселения</w:t>
            </w:r>
          </w:p>
          <w:p w14:paraId="344D7EC8" w14:textId="77777777" w:rsidR="000254AA" w:rsidRPr="000853E9" w:rsidRDefault="000254AA" w:rsidP="000254AA">
            <w:pPr>
              <w:spacing w:line="300" w:lineRule="auto"/>
              <w:ind w:left="33" w:hanging="33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 w:rsidRPr="000853E9">
              <w:rPr>
                <w:b/>
                <w:caps/>
                <w:spacing w:val="20"/>
                <w:sz w:val="32"/>
                <w:szCs w:val="32"/>
              </w:rPr>
              <w:t xml:space="preserve">Кошехабльского </w:t>
            </w:r>
          </w:p>
          <w:p w14:paraId="1C057D26" w14:textId="77777777" w:rsidR="000254AA" w:rsidRDefault="000254AA" w:rsidP="000254AA">
            <w:pPr>
              <w:spacing w:line="300" w:lineRule="auto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 w:rsidRPr="000853E9">
              <w:rPr>
                <w:b/>
                <w:caps/>
                <w:spacing w:val="20"/>
                <w:sz w:val="32"/>
                <w:szCs w:val="32"/>
              </w:rPr>
              <w:t>муниципального района</w:t>
            </w:r>
          </w:p>
          <w:p w14:paraId="199EE104" w14:textId="77777777" w:rsidR="00B50057" w:rsidRPr="00B0187E" w:rsidRDefault="000254AA" w:rsidP="00A36307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  <w:r>
              <w:rPr>
                <w:b/>
                <w:caps/>
                <w:spacing w:val="20"/>
                <w:sz w:val="32"/>
                <w:szCs w:val="32"/>
              </w:rPr>
              <w:t>Республики адыге</w:t>
            </w:r>
            <w:r w:rsidR="00A36307">
              <w:rPr>
                <w:b/>
                <w:caps/>
                <w:spacing w:val="20"/>
                <w:sz w:val="32"/>
                <w:szCs w:val="32"/>
              </w:rPr>
              <w:t>Я</w:t>
            </w:r>
            <w:r w:rsidRPr="00EB56A5">
              <w:rPr>
                <w:b/>
                <w:caps/>
                <w:spacing w:val="20"/>
                <w:sz w:val="32"/>
                <w:szCs w:val="32"/>
              </w:rPr>
              <w:t xml:space="preserve"> </w:t>
            </w:r>
          </w:p>
        </w:tc>
      </w:tr>
      <w:tr w:rsidR="00B50057" w:rsidRPr="00B0187E" w14:paraId="683904F7" w14:textId="77777777" w:rsidTr="003E733C">
        <w:trPr>
          <w:trHeight w:val="1459"/>
        </w:trPr>
        <w:tc>
          <w:tcPr>
            <w:tcW w:w="1316" w:type="dxa"/>
            <w:shd w:val="clear" w:color="auto" w:fill="auto"/>
          </w:tcPr>
          <w:p w14:paraId="324B1412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</w:tc>
        <w:tc>
          <w:tcPr>
            <w:tcW w:w="8323" w:type="dxa"/>
            <w:shd w:val="clear" w:color="auto" w:fill="auto"/>
          </w:tcPr>
          <w:p w14:paraId="054DD5C7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160EE19A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53F18E29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74E7A417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758F0774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0B1DEC26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15F91CCA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10D22097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</w:tc>
      </w:tr>
      <w:tr w:rsidR="00B50057" w:rsidRPr="00B0187E" w14:paraId="1868F65A" w14:textId="77777777" w:rsidTr="00AB4161">
        <w:trPr>
          <w:trHeight w:val="179"/>
        </w:trPr>
        <w:tc>
          <w:tcPr>
            <w:tcW w:w="1316" w:type="dxa"/>
            <w:shd w:val="clear" w:color="auto" w:fill="auto"/>
          </w:tcPr>
          <w:p w14:paraId="6E8055D6" w14:textId="77777777" w:rsidR="00B50057" w:rsidRPr="00D71FF4" w:rsidRDefault="00E56ED5" w:rsidP="003E733C">
            <w:pPr>
              <w:spacing w:line="240" w:lineRule="auto"/>
              <w:ind w:right="-102"/>
              <w:rPr>
                <w:szCs w:val="24"/>
              </w:rPr>
            </w:pPr>
            <w:r>
              <w:rPr>
                <w:szCs w:val="24"/>
              </w:rPr>
              <w:t>ТОМ</w:t>
            </w:r>
            <w:r w:rsidR="00AB4161" w:rsidRPr="00D71FF4">
              <w:rPr>
                <w:szCs w:val="24"/>
              </w:rPr>
              <w:t xml:space="preserve"> І</w:t>
            </w:r>
          </w:p>
        </w:tc>
        <w:tc>
          <w:tcPr>
            <w:tcW w:w="8323" w:type="dxa"/>
            <w:shd w:val="clear" w:color="auto" w:fill="auto"/>
          </w:tcPr>
          <w:p w14:paraId="4C69F857" w14:textId="77777777" w:rsidR="00B50057" w:rsidRPr="00D71FF4" w:rsidRDefault="00B50057" w:rsidP="003E733C">
            <w:pPr>
              <w:spacing w:line="240" w:lineRule="auto"/>
              <w:ind w:left="28"/>
              <w:jc w:val="left"/>
              <w:rPr>
                <w:b/>
                <w:szCs w:val="24"/>
              </w:rPr>
            </w:pPr>
            <w:r w:rsidRPr="00D71FF4">
              <w:rPr>
                <w:caps/>
                <w:spacing w:val="40"/>
                <w:szCs w:val="24"/>
              </w:rPr>
              <w:t>ПОЛОЖЕНИЕ О ТЕРРИТОРИАЛЬНОМ ПЛАНИРОВАНИИ</w:t>
            </w:r>
          </w:p>
        </w:tc>
      </w:tr>
    </w:tbl>
    <w:p w14:paraId="0DBF9EE2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0B3F02D2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0B5BE70B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5FBB3FAD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2D86AFE8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23172BE1" w14:textId="77777777" w:rsidR="00B50057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4AFB0CFC" w14:textId="77777777" w:rsidR="00D71FF4" w:rsidRDefault="00D71FF4" w:rsidP="00B50057">
      <w:pPr>
        <w:spacing w:line="240" w:lineRule="auto"/>
        <w:jc w:val="center"/>
        <w:rPr>
          <w:sz w:val="28"/>
          <w:szCs w:val="28"/>
        </w:rPr>
      </w:pPr>
    </w:p>
    <w:p w14:paraId="1C2E0CDF" w14:textId="77777777" w:rsidR="00D71FF4" w:rsidRPr="00B0187E" w:rsidRDefault="00D71FF4" w:rsidP="00B50057">
      <w:pPr>
        <w:spacing w:line="240" w:lineRule="auto"/>
        <w:jc w:val="center"/>
        <w:rPr>
          <w:sz w:val="28"/>
          <w:szCs w:val="28"/>
        </w:rPr>
      </w:pPr>
    </w:p>
    <w:p w14:paraId="2DB07B03" w14:textId="77777777" w:rsidR="00B50057" w:rsidRPr="00B0187E" w:rsidRDefault="00B50057" w:rsidP="000254AA">
      <w:pPr>
        <w:spacing w:line="240" w:lineRule="auto"/>
        <w:rPr>
          <w:sz w:val="28"/>
          <w:szCs w:val="28"/>
        </w:rPr>
      </w:pPr>
    </w:p>
    <w:p w14:paraId="666BFE2D" w14:textId="77777777" w:rsidR="00B50057" w:rsidRPr="00D71FF4" w:rsidRDefault="00B50057" w:rsidP="00B50057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szCs w:val="24"/>
        </w:rPr>
        <w:sectPr w:rsidR="00B50057" w:rsidRPr="00D71FF4" w:rsidSect="00A3630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  <w:r w:rsidRPr="00D71FF4">
        <w:rPr>
          <w:szCs w:val="24"/>
        </w:rPr>
        <w:t xml:space="preserve">2023 год </w:t>
      </w:r>
    </w:p>
    <w:p w14:paraId="5802E740" w14:textId="77777777" w:rsidR="000254AA" w:rsidRPr="00C20718" w:rsidRDefault="000254AA" w:rsidP="000254AA">
      <w:pPr>
        <w:spacing w:line="300" w:lineRule="auto"/>
        <w:ind w:left="33" w:hanging="33"/>
        <w:jc w:val="left"/>
        <w:rPr>
          <w:b/>
          <w:caps/>
          <w:spacing w:val="20"/>
          <w:sz w:val="32"/>
          <w:szCs w:val="32"/>
        </w:rPr>
      </w:pPr>
      <w:r w:rsidRPr="00EB56A5">
        <w:rPr>
          <w:b/>
          <w:caps/>
          <w:spacing w:val="20"/>
          <w:sz w:val="28"/>
          <w:szCs w:val="32"/>
        </w:rPr>
        <w:lastRenderedPageBreak/>
        <w:t xml:space="preserve">генеральный план </w:t>
      </w:r>
      <w:r w:rsidR="0061199F" w:rsidRPr="0061199F">
        <w:rPr>
          <w:b/>
          <w:caps/>
          <w:spacing w:val="20"/>
          <w:sz w:val="28"/>
          <w:szCs w:val="28"/>
        </w:rPr>
        <w:t>Ходзинского</w:t>
      </w:r>
      <w:r w:rsidRPr="00C20718">
        <w:rPr>
          <w:b/>
          <w:caps/>
          <w:spacing w:val="20"/>
          <w:sz w:val="28"/>
          <w:szCs w:val="32"/>
        </w:rPr>
        <w:t xml:space="preserve"> сельского поселения Кошехабльского муниципального района</w:t>
      </w:r>
      <w:r w:rsidRPr="00EB56A5">
        <w:rPr>
          <w:b/>
          <w:caps/>
          <w:spacing w:val="20"/>
          <w:sz w:val="28"/>
          <w:szCs w:val="32"/>
        </w:rPr>
        <w:t xml:space="preserve"> </w:t>
      </w:r>
      <w:r>
        <w:rPr>
          <w:b/>
          <w:caps/>
          <w:spacing w:val="20"/>
          <w:sz w:val="28"/>
          <w:szCs w:val="32"/>
        </w:rPr>
        <w:t>республики адыгея</w:t>
      </w:r>
    </w:p>
    <w:p w14:paraId="026E7977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</w:rPr>
      </w:pPr>
    </w:p>
    <w:p w14:paraId="63367D54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</w:rPr>
      </w:pPr>
    </w:p>
    <w:p w14:paraId="3C72FB13" w14:textId="77777777" w:rsidR="00B50057" w:rsidRPr="00B0187E" w:rsidRDefault="00CE6904" w:rsidP="00B50057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ТОМ</w:t>
      </w:r>
      <w:r w:rsidR="00AB4161" w:rsidRPr="00AB4161">
        <w:rPr>
          <w:sz w:val="28"/>
          <w:szCs w:val="28"/>
        </w:rPr>
        <w:t xml:space="preserve"> І</w:t>
      </w:r>
      <w:r w:rsidR="00AB4161">
        <w:rPr>
          <w:sz w:val="28"/>
          <w:szCs w:val="28"/>
        </w:rPr>
        <w:t>.</w:t>
      </w:r>
      <w:r w:rsidR="00AB4161" w:rsidRPr="00B0187E">
        <w:rPr>
          <w:sz w:val="28"/>
          <w:szCs w:val="28"/>
        </w:rPr>
        <w:t xml:space="preserve"> </w:t>
      </w:r>
      <w:r w:rsidR="00B50057" w:rsidRPr="00B0187E">
        <w:rPr>
          <w:sz w:val="28"/>
          <w:szCs w:val="28"/>
        </w:rPr>
        <w:t>ПОЛОЖЕНИЕ О ТЕРРИТОРИАЛЬНОМ ПЛАНИРОВАНИИ</w:t>
      </w:r>
    </w:p>
    <w:p w14:paraId="2216E68A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</w:pPr>
    </w:p>
    <w:p w14:paraId="6396FF6B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</w:pPr>
    </w:p>
    <w:p w14:paraId="32D18A0F" w14:textId="77777777" w:rsidR="00A36307" w:rsidRDefault="00A36307" w:rsidP="00A36307">
      <w:pPr>
        <w:spacing w:line="276" w:lineRule="auto"/>
        <w:jc w:val="left"/>
        <w:rPr>
          <w:b/>
          <w:szCs w:val="24"/>
        </w:rPr>
      </w:pPr>
      <w:r w:rsidRPr="00C817C6">
        <w:rPr>
          <w:b/>
          <w:szCs w:val="24"/>
        </w:rPr>
        <w:t xml:space="preserve">Заказчик: </w:t>
      </w:r>
      <w:r w:rsidRPr="00C817C6">
        <w:rPr>
          <w:color w:val="000000"/>
          <w:szCs w:val="24"/>
        </w:rPr>
        <w:t>Комитет Республики Адыгея по архитектуре и градостроительству</w:t>
      </w:r>
      <w:r w:rsidRPr="00C817C6">
        <w:rPr>
          <w:b/>
          <w:szCs w:val="24"/>
        </w:rPr>
        <w:t xml:space="preserve"> </w:t>
      </w:r>
    </w:p>
    <w:p w14:paraId="2BAA214A" w14:textId="77777777" w:rsidR="00A36307" w:rsidRPr="00C817C6" w:rsidRDefault="00A36307" w:rsidP="00A36307">
      <w:pPr>
        <w:spacing w:line="276" w:lineRule="auto"/>
        <w:jc w:val="left"/>
        <w:rPr>
          <w:szCs w:val="24"/>
        </w:rPr>
      </w:pPr>
      <w:r>
        <w:rPr>
          <w:b/>
          <w:szCs w:val="24"/>
        </w:rPr>
        <w:t>К</w:t>
      </w:r>
      <w:r w:rsidRPr="00C817C6">
        <w:rPr>
          <w:b/>
          <w:szCs w:val="24"/>
        </w:rPr>
        <w:t xml:space="preserve">онтракт: </w:t>
      </w:r>
      <w:r w:rsidRPr="00C817C6">
        <w:rPr>
          <w:szCs w:val="24"/>
        </w:rPr>
        <w:t xml:space="preserve">№ </w:t>
      </w:r>
      <w:r w:rsidRPr="00C817C6">
        <w:rPr>
          <w:color w:val="000000"/>
          <w:szCs w:val="24"/>
        </w:rPr>
        <w:t>0176200005523001637</w:t>
      </w:r>
      <w:r w:rsidRPr="00C817C6">
        <w:rPr>
          <w:szCs w:val="24"/>
        </w:rPr>
        <w:t xml:space="preserve"> от 24 октября 2023 года</w:t>
      </w:r>
    </w:p>
    <w:p w14:paraId="38CBE46E" w14:textId="77777777" w:rsidR="00BE256E" w:rsidRDefault="00BE256E" w:rsidP="00BE256E">
      <w:pPr>
        <w:spacing w:line="276" w:lineRule="auto"/>
        <w:jc w:val="left"/>
        <w:rPr>
          <w:szCs w:val="24"/>
        </w:rPr>
      </w:pPr>
      <w:r w:rsidRPr="0006737B">
        <w:rPr>
          <w:bCs/>
          <w:noProof/>
          <w:color w:val="000000" w:themeColor="text1"/>
          <w:szCs w:val="24"/>
          <w:lang w:eastAsia="ru-RU"/>
        </w:rPr>
        <w:drawing>
          <wp:anchor distT="0" distB="0" distL="114300" distR="114300" simplePos="0" relativeHeight="251656704" behindDoc="0" locked="0" layoutInCell="1" allowOverlap="1" wp14:anchorId="3C91D186" wp14:editId="7EA6E7DD">
            <wp:simplePos x="0" y="0"/>
            <wp:positionH relativeFrom="column">
              <wp:posOffset>2813194</wp:posOffset>
            </wp:positionH>
            <wp:positionV relativeFrom="paragraph">
              <wp:posOffset>185372</wp:posOffset>
            </wp:positionV>
            <wp:extent cx="999490" cy="697230"/>
            <wp:effectExtent l="0" t="0" r="0" b="7620"/>
            <wp:wrapNone/>
            <wp:docPr id="18" name="Рисунок 2" descr="C:\Users\kurbatov\AppData\Local\Microsoft\Windows\INetCache\Content.Word\Подпись прозрач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rbatov\AppData\Local\Microsoft\Windows\INetCache\Content.Word\Подпись прозрачна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37B">
        <w:rPr>
          <w:b/>
          <w:szCs w:val="24"/>
        </w:rPr>
        <w:t>Исполнитель:</w:t>
      </w:r>
      <w:r w:rsidRPr="0006737B">
        <w:rPr>
          <w:szCs w:val="24"/>
        </w:rPr>
        <w:t xml:space="preserve"> Общество</w:t>
      </w:r>
      <w:r w:rsidRPr="00C817C6">
        <w:rPr>
          <w:szCs w:val="24"/>
        </w:rPr>
        <w:t xml:space="preserve"> с ограниченной ответственностью Научно-исследовательский институт «Земля и город» </w:t>
      </w:r>
    </w:p>
    <w:p w14:paraId="010733EB" w14:textId="77777777" w:rsidR="00BE256E" w:rsidRPr="00C817C6" w:rsidRDefault="00BE256E" w:rsidP="00BE256E">
      <w:pPr>
        <w:spacing w:line="276" w:lineRule="auto"/>
        <w:jc w:val="left"/>
        <w:rPr>
          <w:szCs w:val="24"/>
        </w:rPr>
      </w:pPr>
      <w:r w:rsidRPr="00C817C6">
        <w:rPr>
          <w:bCs/>
          <w:noProof/>
          <w:color w:val="000000" w:themeColor="text1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7E54ED90" wp14:editId="6419F2B5">
            <wp:simplePos x="0" y="0"/>
            <wp:positionH relativeFrom="margin">
              <wp:posOffset>3061970</wp:posOffset>
            </wp:positionH>
            <wp:positionV relativeFrom="paragraph">
              <wp:posOffset>8255</wp:posOffset>
            </wp:positionV>
            <wp:extent cx="2193925" cy="1052195"/>
            <wp:effectExtent l="0" t="0" r="0" b="0"/>
            <wp:wrapNone/>
            <wp:docPr id="19" name="Рисунок 3" descr="C:\Users\kurbatov\AppData\Local\Microsoft\Windows\INetCache\Content.Word\Белих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urbatov\AppData\Local\Microsoft\Windows\INetCache\Content.Word\Белихов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5F7DB0" w14:textId="77777777" w:rsidR="00BE256E" w:rsidRPr="003716D3" w:rsidRDefault="00BE256E" w:rsidP="00315D7B">
      <w:pPr>
        <w:spacing w:line="480" w:lineRule="auto"/>
        <w:rPr>
          <w:bCs/>
          <w:szCs w:val="28"/>
        </w:rPr>
      </w:pPr>
      <w:r w:rsidRPr="00C817C6">
        <w:rPr>
          <w:noProof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4E32DF6D" wp14:editId="5280F979">
            <wp:simplePos x="0" y="0"/>
            <wp:positionH relativeFrom="column">
              <wp:posOffset>2662243</wp:posOffset>
            </wp:positionH>
            <wp:positionV relativeFrom="paragraph">
              <wp:posOffset>10160</wp:posOffset>
            </wp:positionV>
            <wp:extent cx="1645920" cy="1495425"/>
            <wp:effectExtent l="0" t="0" r="0" b="9525"/>
            <wp:wrapNone/>
            <wp:docPr id="20" name="Рисунок 4" descr="C:\Users\kurbatov\AppData\Local\Microsoft\Windows\INetCache\Content.Word\Печать прозрач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rbatov\AppData\Local\Microsoft\Windows\INetCache\Content.Word\Печать прозрачная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16D3">
        <w:rPr>
          <w:bCs/>
          <w:szCs w:val="28"/>
        </w:rPr>
        <w:t>Генеральный директор ___________________</w:t>
      </w:r>
      <w:r>
        <w:rPr>
          <w:bCs/>
          <w:szCs w:val="28"/>
        </w:rPr>
        <w:t xml:space="preserve">______________________________ </w:t>
      </w:r>
      <w:r w:rsidRPr="003716D3">
        <w:rPr>
          <w:szCs w:val="28"/>
        </w:rPr>
        <w:t>П.И. Комаров</w:t>
      </w:r>
    </w:p>
    <w:p w14:paraId="46658F12" w14:textId="77777777" w:rsidR="00BE256E" w:rsidRPr="003716D3" w:rsidRDefault="00BE256E" w:rsidP="00315D7B">
      <w:pPr>
        <w:spacing w:line="480" w:lineRule="auto"/>
        <w:rPr>
          <w:szCs w:val="28"/>
        </w:rPr>
      </w:pPr>
      <w:r w:rsidRPr="00C817C6">
        <w:rPr>
          <w:noProof/>
          <w:szCs w:val="24"/>
          <w:lang w:eastAsia="ru-RU"/>
        </w:rPr>
        <w:drawing>
          <wp:anchor distT="0" distB="0" distL="114300" distR="114300" simplePos="0" relativeHeight="251654144" behindDoc="0" locked="0" layoutInCell="1" allowOverlap="1" wp14:anchorId="3DEEA8E3" wp14:editId="38EF6A21">
            <wp:simplePos x="0" y="0"/>
            <wp:positionH relativeFrom="column">
              <wp:posOffset>3991275</wp:posOffset>
            </wp:positionH>
            <wp:positionV relativeFrom="paragraph">
              <wp:posOffset>117092</wp:posOffset>
            </wp:positionV>
            <wp:extent cx="751205" cy="605790"/>
            <wp:effectExtent l="0" t="0" r="0" b="3810"/>
            <wp:wrapNone/>
            <wp:docPr id="21" name="Рисунок 9" descr="C:\Users\kurbatov\AppData\Local\Microsoft\Windows\INetCache\Content.Word\Кар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batov\AppData\Local\Microsoft\Windows\INetCache\Content.Word\Карлов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16D3">
        <w:rPr>
          <w:szCs w:val="28"/>
        </w:rPr>
        <w:t>Технический директор______________</w:t>
      </w:r>
      <w:r w:rsidRPr="003716D3">
        <w:rPr>
          <w:bCs/>
          <w:szCs w:val="28"/>
        </w:rPr>
        <w:t>_____________</w:t>
      </w:r>
      <w:r w:rsidRPr="003716D3">
        <w:rPr>
          <w:szCs w:val="28"/>
        </w:rPr>
        <w:t>______________</w:t>
      </w:r>
      <w:r>
        <w:rPr>
          <w:szCs w:val="28"/>
        </w:rPr>
        <w:t xml:space="preserve">_________ </w:t>
      </w:r>
      <w:r w:rsidRPr="003716D3">
        <w:rPr>
          <w:szCs w:val="28"/>
        </w:rPr>
        <w:t>А.С. Белихов</w:t>
      </w:r>
    </w:p>
    <w:p w14:paraId="412E8B7B" w14:textId="77777777" w:rsidR="00BE256E" w:rsidRDefault="00BE256E" w:rsidP="00315D7B">
      <w:pPr>
        <w:spacing w:line="480" w:lineRule="auto"/>
        <w:rPr>
          <w:szCs w:val="28"/>
        </w:rPr>
      </w:pPr>
      <w:r w:rsidRPr="000E24A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8358A44" wp14:editId="53C73F4A">
            <wp:simplePos x="0" y="0"/>
            <wp:positionH relativeFrom="column">
              <wp:posOffset>3562710</wp:posOffset>
            </wp:positionH>
            <wp:positionV relativeFrom="paragraph">
              <wp:posOffset>214163</wp:posOffset>
            </wp:positionV>
            <wp:extent cx="1609725" cy="1522730"/>
            <wp:effectExtent l="0" t="0" r="0" b="0"/>
            <wp:wrapNone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1AAD">
        <w:rPr>
          <w:noProof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5FA11F6" wp14:editId="1DD3E8C7">
            <wp:simplePos x="0" y="0"/>
            <wp:positionH relativeFrom="column">
              <wp:posOffset>4631487</wp:posOffset>
            </wp:positionH>
            <wp:positionV relativeFrom="paragraph">
              <wp:posOffset>120973</wp:posOffset>
            </wp:positionV>
            <wp:extent cx="1134110" cy="456565"/>
            <wp:effectExtent l="0" t="0" r="8890" b="0"/>
            <wp:wrapNone/>
            <wp:docPr id="23" name="Рисунок 28" descr="C:\Users\kurbatov\AppData\Local\Microsoft\Windows\INetCache\Content.Word\Кирда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rbatov\AppData\Local\Microsoft\Windows\INetCache\Content.Word\Кирдаков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16D3">
        <w:rPr>
          <w:szCs w:val="28"/>
        </w:rPr>
        <w:t xml:space="preserve">Начальник </w:t>
      </w:r>
      <w:r>
        <w:rPr>
          <w:szCs w:val="28"/>
        </w:rPr>
        <w:t>проектного управления</w:t>
      </w:r>
      <w:r w:rsidRPr="003716D3">
        <w:rPr>
          <w:szCs w:val="28"/>
        </w:rPr>
        <w:t xml:space="preserve"> № </w:t>
      </w:r>
      <w:r>
        <w:rPr>
          <w:szCs w:val="28"/>
        </w:rPr>
        <w:t>3</w:t>
      </w:r>
      <w:r w:rsidRPr="003716D3">
        <w:rPr>
          <w:szCs w:val="28"/>
        </w:rPr>
        <w:t>_________________</w:t>
      </w:r>
      <w:r>
        <w:rPr>
          <w:szCs w:val="28"/>
        </w:rPr>
        <w:t>___________________ С.Ю. Карлов</w:t>
      </w:r>
    </w:p>
    <w:p w14:paraId="31A9B910" w14:textId="77777777" w:rsidR="00BE256E" w:rsidRDefault="00BE256E" w:rsidP="00315D7B">
      <w:pPr>
        <w:spacing w:line="480" w:lineRule="auto"/>
        <w:rPr>
          <w:szCs w:val="28"/>
        </w:rPr>
      </w:pPr>
      <w:r w:rsidRPr="002B341C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DBC6536" wp14:editId="6595ED89">
            <wp:simplePos x="0" y="0"/>
            <wp:positionH relativeFrom="column">
              <wp:posOffset>3140015</wp:posOffset>
            </wp:positionH>
            <wp:positionV relativeFrom="paragraph">
              <wp:posOffset>178112</wp:posOffset>
            </wp:positionV>
            <wp:extent cx="796732" cy="667909"/>
            <wp:effectExtent l="0" t="0" r="3810" b="0"/>
            <wp:wrapNone/>
            <wp:docPr id="24" name="Рисунок 13" descr="P:\Проектно-пр. департамент\07_Резервные копии проектов\ОП №1\Мочалова\Подпись Мочалова Е.С\Подпись Мочалова Е.С.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P:\Проектно-пр. департамент\07_Резервные копии проектов\ОП №1\Мочалова\Подпись Мочалова Е.С\Подпись Мочалова Е.С..PNG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ackgroundRemoval t="0" b="100000" l="0" r="100000">
                                  <a14:foregroundMark x1="23238" y1="21328" x2="23238" y2="21328"/>
                                  <a14:foregroundMark x1="25333" y1="19718" x2="25333" y2="19718"/>
                                  <a14:foregroundMark x1="17333" y1="35412" x2="17333" y2="35412"/>
                                  <a14:foregroundMark x1="25143" y1="54125" x2="25143" y2="54125"/>
                                  <a14:foregroundMark x1="61333" y1="50503" x2="61333" y2="50503"/>
                                  <a14:foregroundMark x1="60000" y1="31388" x2="60000" y2="31388"/>
                                  <a14:foregroundMark x1="93524" y1="6841" x2="93524" y2="6841"/>
                                  <a14:foregroundMark x1="51619" y1="12072" x2="51619" y2="12072"/>
                                  <a14:foregroundMark x1="42286" y1="18511" x2="42286" y2="18511"/>
                                  <a14:foregroundMark x1="36190" y1="22133" x2="36190" y2="22133"/>
                                  <a14:foregroundMark x1="25714" y1="29779" x2="25714" y2="29779"/>
                                  <a14:foregroundMark x1="7238" y1="29577" x2="7238" y2="29577"/>
                                  <a14:foregroundMark x1="14095" y1="23340" x2="14095" y2="23340"/>
                                  <a14:foregroundMark x1="9714" y1="27364" x2="9714" y2="27364"/>
                                  <a14:foregroundMark x1="6476" y1="34004" x2="6476" y2="34004"/>
                                  <a14:foregroundMark x1="28000" y1="27968" x2="28000" y2="27968"/>
                                  <a14:foregroundMark x1="36381" y1="32394" x2="36381" y2="32394"/>
                                  <a14:foregroundMark x1="39238" y1="33400" x2="39238" y2="33400"/>
                                  <a14:foregroundMark x1="42857" y1="31791" x2="42857" y2="31791"/>
                                  <a14:foregroundMark x1="48952" y1="27364" x2="48952" y2="27364"/>
                                  <a14:foregroundMark x1="55238" y1="22535" x2="55238" y2="22535"/>
                                  <a14:foregroundMark x1="61905" y1="18712" x2="61905" y2="18712"/>
                                  <a14:foregroundMark x1="52381" y1="28773" x2="52381" y2="28773"/>
                                  <a14:foregroundMark x1="61905" y1="26358" x2="61905" y2="26358"/>
                                  <a14:foregroundMark x1="68190" y1="43461" x2="68190" y2="43461"/>
                                  <a14:foregroundMark x1="81333" y1="29376" x2="81333" y2="29376"/>
                                  <a14:foregroundMark x1="86857" y1="26157" x2="86857" y2="26157"/>
                                  <a14:foregroundMark x1="73714" y1="28169" x2="73714" y2="28169"/>
                                  <a14:foregroundMark x1="86476" y1="22133" x2="86476" y2="22133"/>
                                  <a14:foregroundMark x1="77714" y1="15493" x2="77714" y2="15493"/>
                                  <a14:foregroundMark x1="72000" y1="19316" x2="72000" y2="19316"/>
                                  <a14:foregroundMark x1="8190" y1="95775" x2="8190" y2="95775"/>
                                  <a14:foregroundMark x1="6857" y1="87324" x2="6857" y2="87324"/>
                                  <a14:foregroundMark x1="9333" y1="80483" x2="9333" y2="80483"/>
                                  <a14:foregroundMark x1="13143" y1="73843" x2="13143" y2="73843"/>
                                  <a14:foregroundMark x1="16381" y1="67807" x2="16381" y2="67807"/>
                                  <a14:foregroundMark x1="19048" y1="62978" x2="19048" y2="62978"/>
                                  <a14:foregroundMark x1="12381" y1="93964" x2="12381" y2="93964"/>
                                  <a14:foregroundMark x1="16190" y1="92354" x2="16190" y2="92354"/>
                                  <a14:foregroundMark x1="21143" y1="89336" x2="21143" y2="89336"/>
                                  <a14:foregroundMark x1="25905" y1="85111" x2="25905" y2="85111"/>
                                  <a14:foregroundMark x1="30286" y1="81087" x2="30286" y2="81087"/>
                                  <a14:foregroundMark x1="36000" y1="76459" x2="36000" y2="76459"/>
                                  <a14:foregroundMark x1="41143" y1="72032" x2="41143" y2="72032"/>
                                  <a14:foregroundMark x1="44381" y1="69014" x2="44381" y2="69014"/>
                                  <a14:foregroundMark x1="48952" y1="64185" x2="48952" y2="64185"/>
                                  <a14:foregroundMark x1="52381" y1="60161" x2="52381" y2="60161"/>
                                  <a14:foregroundMark x1="56190" y1="56338" x2="56190" y2="56338"/>
                                  <a14:foregroundMark x1="59429" y1="53521" x2="59429" y2="53521"/>
                                  <a14:foregroundMark x1="70857" y1="40845" x2="70857" y2="40845"/>
                                  <a14:foregroundMark x1="75619" y1="35815" x2="75619" y2="35815"/>
                                  <a14:foregroundMark x1="88952" y1="18511" x2="88952" y2="18511"/>
                                  <a14:foregroundMark x1="92571" y1="13078" x2="92571" y2="13078"/>
                                  <a14:foregroundMark x1="86095" y1="9859" x2="86095" y2="9859"/>
                                  <a14:foregroundMark x1="81143" y1="13481" x2="81143" y2="13481"/>
                                  <a14:foregroundMark x1="57333" y1="30181" x2="57333" y2="30181"/>
                                  <a14:foregroundMark x1="46667" y1="34004" x2="46667" y2="34004"/>
                                  <a14:foregroundMark x1="40762" y1="28571" x2="40762" y2="28571"/>
                                  <a14:foregroundMark x1="46476" y1="22535" x2="46476" y2="22535"/>
                                  <a14:foregroundMark x1="52000" y1="16499" x2="52000" y2="16499"/>
                                  <a14:foregroundMark x1="39238" y1="25956" x2="39238" y2="25956"/>
                                  <a14:foregroundMark x1="27048" y1="36620" x2="27048" y2="36620"/>
                                  <a14:foregroundMark x1="32190" y1="25352" x2="32190" y2="25352"/>
                                  <a14:foregroundMark x1="39238" y1="20322" x2="39238" y2="20322"/>
                                  <a14:foregroundMark x1="46095" y1="16097" x2="46095" y2="16097"/>
                                  <a14:foregroundMark x1="26667" y1="18109" x2="26667" y2="18109"/>
                                  <a14:foregroundMark x1="28381" y1="17505" x2="28381" y2="17505"/>
                                  <a14:foregroundMark x1="28381" y1="16298" x2="28381" y2="16298"/>
                                  <a14:foregroundMark x1="27048" y1="16298" x2="27048" y2="16298"/>
                                  <a14:foregroundMark x1="24190" y1="16700" x2="24190" y2="16700"/>
                                  <a14:foregroundMark x1="25143" y1="16700" x2="25143" y2="16700"/>
                                  <a14:foregroundMark x1="22476" y1="17907" x2="22476" y2="17907"/>
                                  <a14:foregroundMark x1="21143" y1="18511" x2="21143" y2="18511"/>
                                  <a14:foregroundMark x1="20952" y1="19115" x2="20952" y2="19115"/>
                                  <a14:foregroundMark x1="19810" y1="19920" x2="19810" y2="19920"/>
                                  <a14:foregroundMark x1="19048" y1="20121" x2="19048" y2="20121"/>
                                  <a14:foregroundMark x1="19048" y1="20322" x2="19048" y2="20322"/>
                                  <a14:foregroundMark x1="18857" y1="20724" x2="18857" y2="20724"/>
                                  <a14:foregroundMark x1="17905" y1="21730" x2="17905" y2="21730"/>
                                  <a14:foregroundMark x1="16762" y1="22133" x2="16762" y2="22133"/>
                                  <a14:foregroundMark x1="12190" y1="24346" x2="12190" y2="24346"/>
                                  <a14:foregroundMark x1="10667" y1="25352" x2="10667" y2="25352"/>
                                  <a14:foregroundMark x1="10667" y1="26358" x2="10667" y2="26358"/>
                                  <a14:foregroundMark x1="6857" y1="29376" x2="6857" y2="29376"/>
                                  <a14:foregroundMark x1="8000" y1="28370" x2="8000" y2="28370"/>
                                  <a14:foregroundMark x1="6476" y1="31187" x2="6476" y2="31187"/>
                                  <a14:foregroundMark x1="7238" y1="30986" x2="5143" y2="33803"/>
                                  <a14:foregroundMark x1="4571" y1="34004" x2="4571" y2="34809"/>
                                  <a14:foregroundMark x1="6286" y1="34608" x2="17143" y2="26962"/>
                                  <a14:foregroundMark x1="18095" y1="27968" x2="10095" y2="37022"/>
                                  <a14:foregroundMark x1="9524" y1="38229" x2="9524" y2="38229"/>
                                  <a14:foregroundMark x1="10286" y1="38833" x2="12952" y2="37425"/>
                                  <a14:foregroundMark x1="14095" y1="37022" x2="17143" y2="35010"/>
                                  <a14:foregroundMark x1="17524" y1="34809" x2="47238" y2="15292"/>
                                  <a14:foregroundMark x1="47429" y1="15091" x2="47429" y2="15091"/>
                                  <a14:foregroundMark x1="49143" y1="14487" x2="49143" y2="14487"/>
                                  <a14:foregroundMark x1="50095" y1="13280" x2="50095" y2="13280"/>
                                  <a14:foregroundMark x1="42095" y1="23742" x2="30857" y2="33199"/>
                                  <a14:foregroundMark x1="30857" y1="33803" x2="13714" y2="48290"/>
                                  <a14:foregroundMark x1="45905" y1="20322" x2="52571" y2="14688"/>
                                  <a14:foregroundMark x1="52381" y1="16499" x2="40000" y2="29175"/>
                                  <a14:foregroundMark x1="39048" y1="30382" x2="39048" y2="30382"/>
                                  <a14:foregroundMark x1="38667" y1="30382" x2="34476" y2="35010"/>
                                  <a14:foregroundMark x1="33905" y1="35211" x2="33905" y2="35211"/>
                                  <a14:foregroundMark x1="33524" y1="36821" x2="33524" y2="36821"/>
                                  <a14:foregroundMark x1="34476" y1="36821" x2="60190" y2="18712"/>
                                  <a14:foregroundMark x1="61905" y1="18913" x2="61905" y2="18913"/>
                                  <a14:foregroundMark x1="60952" y1="20121" x2="47048" y2="33803"/>
                                  <a14:foregroundMark x1="49143" y1="35815" x2="64381" y2="25151"/>
                                  <a14:foregroundMark x1="64190" y1="25151" x2="76381" y2="16499"/>
                                  <a14:foregroundMark x1="76381" y1="16901" x2="90095" y2="7646"/>
                                  <a14:foregroundMark x1="92952" y1="6640" x2="92952" y2="6640"/>
                                  <a14:foregroundMark x1="94857" y1="9658" x2="91048" y2="15694"/>
                                  <a14:foregroundMark x1="91810" y1="15292" x2="81714" y2="27565"/>
                                  <a14:foregroundMark x1="81333" y1="29175" x2="70476" y2="40644"/>
                                  <a14:foregroundMark x1="71810" y1="40443" x2="28762" y2="83300"/>
                                  <a14:foregroundMark x1="30476" y1="81891" x2="11048" y2="94970"/>
                                  <a14:foregroundMark x1="11048" y1="95573" x2="6476" y2="95171"/>
                                  <a14:foregroundMark x1="5905" y1="95171" x2="5714" y2="89537"/>
                                  <a14:foregroundMark x1="6095" y1="90141" x2="12952" y2="71831"/>
                                  <a14:foregroundMark x1="10286" y1="76861" x2="10286" y2="76861"/>
                                  <a14:foregroundMark x1="11429" y1="75252" x2="26476" y2="52918"/>
                                  <a14:foregroundMark x1="32381" y1="47887" x2="40762" y2="40040"/>
                                  <a14:foregroundMark x1="60952" y1="31187" x2="91429" y2="25553"/>
                                  <a14:foregroundMark x1="23238" y1="21932" x2="28000" y2="15292"/>
                                  <a14:foregroundMark x1="28190" y1="14688" x2="9143" y2="26559"/>
                                  <a14:backgroundMark x1="16762" y1="11670" x2="16762" y2="11670"/>
                                  <a14:backgroundMark x1="9714" y1="56740" x2="9714" y2="56740"/>
                                  <a14:backgroundMark x1="67619" y1="74849" x2="67619" y2="74849"/>
                                  <a14:backgroundMark x1="41905" y1="58753" x2="41905" y2="58753"/>
                                  <a14:backgroundMark x1="51810" y1="21730" x2="51810" y2="21730"/>
                                  <a14:backgroundMark x1="67238" y1="9658" x2="67238" y2="9658"/>
                                  <a14:backgroundMark x1="87048" y1="51710" x2="87048" y2="52314"/>
                                  <a14:backgroundMark x1="80762" y1="6237" x2="80762" y2="6237"/>
                                  <a14:backgroundMark x1="87048" y1="82093" x2="87048" y2="82093"/>
                                  <a14:backgroundMark x1="58095" y1="91147" x2="58095" y2="91147"/>
                                  <a14:backgroundMark x1="40000" y1="92757" x2="40000" y2="92757"/>
                                  <a14:backgroundMark x1="18857" y1="78068" x2="18857" y2="78068"/>
                                  <a14:backgroundMark x1="15238" y1="55533" x2="15238" y2="55533"/>
                                  <a14:backgroundMark x1="29143" y1="42254" x2="29143" y2="42254"/>
                                  <a14:backgroundMark x1="22857" y1="34809" x2="22857" y2="34809"/>
                                  <a14:backgroundMark x1="20190" y1="28169" x2="20190" y2="28169"/>
                                  <a14:backgroundMark x1="31238" y1="10865" x2="31238" y2="10865"/>
                                  <a14:backgroundMark x1="11619" y1="8853" x2="2476" y2="23742"/>
                                  <a14:backgroundMark x1="17333" y1="6036" x2="762" y2="21529"/>
                                  <a14:backgroundMark x1="36190" y1="6841" x2="6667" y2="7646"/>
                                  <a14:backgroundMark x1="48000" y1="5231" x2="18857" y2="5433"/>
                                  <a14:backgroundMark x1="87810" y1="36620" x2="68762" y2="96378"/>
                                  <a14:backgroundMark x1="88952" y1="46881" x2="90857" y2="82696"/>
                                  <a14:backgroundMark x1="86095" y1="47082" x2="60190" y2="84306"/>
                                  <a14:backgroundMark x1="70286" y1="52918" x2="40190" y2="88732"/>
                                  <a14:backgroundMark x1="52762" y1="42455" x2="18286" y2="75453"/>
                                  <a14:backgroundMark x1="47619" y1="47082" x2="27429" y2="64386"/>
                                  <a14:backgroundMark x1="38095" y1="50503" x2="23238" y2="69618"/>
                                  <a14:backgroundMark x1="6095" y1="45070" x2="6095" y2="71429"/>
                                  <a14:backgroundMark x1="10476" y1="45473" x2="11619" y2="59557"/>
                                  <a14:backgroundMark x1="69905" y1="93763" x2="40571" y2="94769"/>
                                  <a14:backgroundMark x1="89333" y1="94970" x2="24190" y2="95976"/>
                                  <a14:backgroundMark x1="87429" y1="84507" x2="28190" y2="9134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732" cy="66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>Старший инженер, и.о. заместителя начальника проектного управления</w:t>
      </w:r>
      <w:r w:rsidRPr="003716D3">
        <w:rPr>
          <w:szCs w:val="28"/>
        </w:rPr>
        <w:t xml:space="preserve"> № </w:t>
      </w:r>
      <w:r>
        <w:rPr>
          <w:szCs w:val="28"/>
        </w:rPr>
        <w:t>3</w:t>
      </w:r>
      <w:r w:rsidRPr="003716D3">
        <w:rPr>
          <w:szCs w:val="28"/>
        </w:rPr>
        <w:t>__</w:t>
      </w:r>
      <w:r>
        <w:rPr>
          <w:szCs w:val="28"/>
        </w:rPr>
        <w:t>_</w:t>
      </w:r>
      <w:r w:rsidRPr="003716D3">
        <w:rPr>
          <w:szCs w:val="28"/>
        </w:rPr>
        <w:t>_</w:t>
      </w:r>
      <w:r>
        <w:rPr>
          <w:szCs w:val="28"/>
        </w:rPr>
        <w:t>А.Н. Кирдаков</w:t>
      </w:r>
    </w:p>
    <w:p w14:paraId="572D6A4F" w14:textId="77777777" w:rsidR="00BE256E" w:rsidRDefault="00BE256E" w:rsidP="00315D7B">
      <w:pPr>
        <w:spacing w:line="480" w:lineRule="auto"/>
        <w:jc w:val="left"/>
        <w:rPr>
          <w:szCs w:val="28"/>
        </w:rPr>
      </w:pPr>
      <w:r>
        <w:rPr>
          <w:szCs w:val="28"/>
        </w:rPr>
        <w:t>Инженер</w:t>
      </w:r>
      <w:r w:rsidRPr="003716D3">
        <w:rPr>
          <w:szCs w:val="28"/>
        </w:rPr>
        <w:t xml:space="preserve"> </w:t>
      </w:r>
      <w:r>
        <w:rPr>
          <w:szCs w:val="28"/>
        </w:rPr>
        <w:t>проектного управления</w:t>
      </w:r>
      <w:r w:rsidRPr="003716D3">
        <w:rPr>
          <w:szCs w:val="28"/>
        </w:rPr>
        <w:t xml:space="preserve"> № </w:t>
      </w:r>
      <w:r>
        <w:rPr>
          <w:szCs w:val="28"/>
        </w:rPr>
        <w:t xml:space="preserve">3 </w:t>
      </w:r>
      <w:r w:rsidRPr="003716D3">
        <w:rPr>
          <w:szCs w:val="28"/>
        </w:rPr>
        <w:t>_________________</w:t>
      </w:r>
      <w:r>
        <w:rPr>
          <w:szCs w:val="28"/>
        </w:rPr>
        <w:t>___________________ Е.С. Мочалова</w:t>
      </w:r>
    </w:p>
    <w:p w14:paraId="04544E31" w14:textId="77777777" w:rsidR="00A36307" w:rsidRPr="00C817C6" w:rsidRDefault="00BE256E" w:rsidP="00315D7B">
      <w:pPr>
        <w:spacing w:line="480" w:lineRule="auto"/>
        <w:jc w:val="left"/>
        <w:rPr>
          <w:szCs w:val="24"/>
        </w:rPr>
      </w:pPr>
      <w:r>
        <w:rPr>
          <w:szCs w:val="28"/>
        </w:rPr>
        <w:t>Младший инженер</w:t>
      </w:r>
      <w:r w:rsidRPr="003716D3">
        <w:rPr>
          <w:szCs w:val="28"/>
        </w:rPr>
        <w:t xml:space="preserve"> </w:t>
      </w:r>
      <w:r>
        <w:rPr>
          <w:szCs w:val="28"/>
        </w:rPr>
        <w:t>проектного управления</w:t>
      </w:r>
      <w:r w:rsidRPr="003716D3">
        <w:rPr>
          <w:szCs w:val="28"/>
        </w:rPr>
        <w:t xml:space="preserve"> № </w:t>
      </w:r>
      <w:r>
        <w:rPr>
          <w:szCs w:val="28"/>
        </w:rPr>
        <w:t>3</w:t>
      </w:r>
      <w:r w:rsidRPr="003716D3">
        <w:rPr>
          <w:szCs w:val="28"/>
        </w:rPr>
        <w:t>_________________</w:t>
      </w:r>
      <w:r>
        <w:rPr>
          <w:szCs w:val="28"/>
        </w:rPr>
        <w:t>____________ Т.А. Гладкова</w:t>
      </w:r>
    </w:p>
    <w:p w14:paraId="31485A16" w14:textId="77777777" w:rsidR="000254AA" w:rsidRPr="00C817C6" w:rsidRDefault="000254AA" w:rsidP="000254AA">
      <w:pPr>
        <w:spacing w:line="276" w:lineRule="auto"/>
        <w:ind w:firstLine="709"/>
        <w:rPr>
          <w:bCs/>
          <w:szCs w:val="24"/>
        </w:rPr>
      </w:pPr>
      <w:r w:rsidRPr="00C817C6">
        <w:rPr>
          <w:szCs w:val="24"/>
        </w:rPr>
        <w:t xml:space="preserve">В подготовке проекта генерального плана </w:t>
      </w:r>
      <w:r w:rsidR="0061199F">
        <w:rPr>
          <w:szCs w:val="24"/>
        </w:rPr>
        <w:t>Ходзинского</w:t>
      </w:r>
      <w:r w:rsidRPr="00C817C6">
        <w:rPr>
          <w:szCs w:val="24"/>
        </w:rPr>
        <w:t xml:space="preserve"> сельское поселение Кошехабльского муниципального района республики Адыгея (далее также — генеральный план</w:t>
      </w:r>
      <w:r w:rsidR="00A36307">
        <w:rPr>
          <w:szCs w:val="24"/>
        </w:rPr>
        <w:t xml:space="preserve"> </w:t>
      </w:r>
      <w:r w:rsidRPr="00C817C6">
        <w:rPr>
          <w:szCs w:val="24"/>
        </w:rPr>
        <w:t>/</w:t>
      </w:r>
      <w:r w:rsidR="00A36307">
        <w:rPr>
          <w:szCs w:val="24"/>
        </w:rPr>
        <w:t xml:space="preserve"> </w:t>
      </w:r>
      <w:r w:rsidRPr="00C817C6">
        <w:rPr>
          <w:szCs w:val="24"/>
        </w:rPr>
        <w:t>Проект) также принимали участие иные организации и специалисты, которые были вовлечены в общую работу предоставлением консультаций, заключений и рекомендаций, участием в совещаниях, рабочих обсуждениях.</w:t>
      </w:r>
    </w:p>
    <w:p w14:paraId="3FB4BEE1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</w:rPr>
      </w:pPr>
    </w:p>
    <w:p w14:paraId="140BA31F" w14:textId="77777777" w:rsidR="00B50057" w:rsidRPr="00B0187E" w:rsidRDefault="00B50057" w:rsidP="00B50057">
      <w:pPr>
        <w:spacing w:line="240" w:lineRule="auto"/>
        <w:ind w:firstLine="709"/>
        <w:rPr>
          <w:sz w:val="28"/>
          <w:szCs w:val="28"/>
          <w:highlight w:val="yellow"/>
        </w:rPr>
        <w:sectPr w:rsidR="00B50057" w:rsidRPr="00B0187E" w:rsidSect="00A36307">
          <w:footerReference w:type="default" r:id="rId22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</w:p>
    <w:p w14:paraId="1D7D8686" w14:textId="77777777" w:rsidR="00E56ED5" w:rsidRPr="00E56ED5" w:rsidRDefault="00E56ED5" w:rsidP="00E56ED5">
      <w:pPr>
        <w:spacing w:line="276" w:lineRule="auto"/>
        <w:jc w:val="center"/>
        <w:rPr>
          <w:b/>
          <w:szCs w:val="24"/>
        </w:rPr>
      </w:pPr>
      <w:bookmarkStart w:id="3" w:name="_Toc529883694"/>
      <w:bookmarkEnd w:id="0"/>
      <w:bookmarkEnd w:id="1"/>
      <w:bookmarkEnd w:id="2"/>
      <w:r w:rsidRPr="00E56ED5">
        <w:rPr>
          <w:b/>
          <w:szCs w:val="24"/>
        </w:rPr>
        <w:lastRenderedPageBreak/>
        <w:t>ПЕРЕЧЕНЬ МАТЕРИАЛОВ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7471"/>
        <w:gridCol w:w="2090"/>
      </w:tblGrid>
      <w:tr w:rsidR="00E56ED5" w:rsidRPr="002E729C" w14:paraId="1789F85B" w14:textId="77777777" w:rsidTr="003C3551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E873C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68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B710B8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092980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Масштаб</w:t>
            </w:r>
          </w:p>
        </w:tc>
      </w:tr>
      <w:tr w:rsidR="00E56ED5" w:rsidRPr="002E729C" w14:paraId="2328BEF8" w14:textId="77777777" w:rsidTr="003C3551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098145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B0EF1C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D1E41C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3</w:t>
            </w:r>
          </w:p>
        </w:tc>
      </w:tr>
      <w:tr w:rsidR="00E56ED5" w:rsidRPr="002E729C" w14:paraId="583F3C72" w14:textId="77777777" w:rsidTr="004340A3">
        <w:tc>
          <w:tcPr>
            <w:tcW w:w="5000" w:type="pct"/>
            <w:gridSpan w:val="3"/>
            <w:shd w:val="clear" w:color="auto" w:fill="auto"/>
          </w:tcPr>
          <w:p w14:paraId="6D32FDCB" w14:textId="77777777" w:rsidR="00E56ED5" w:rsidRPr="002E729C" w:rsidRDefault="00E56ED5" w:rsidP="004340A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УТВЕРЖДАЕМАЯ ЧАСТЬ</w:t>
            </w:r>
          </w:p>
        </w:tc>
      </w:tr>
      <w:tr w:rsidR="00E56ED5" w:rsidRPr="002E729C" w14:paraId="25A1646C" w14:textId="77777777" w:rsidTr="004340A3">
        <w:tc>
          <w:tcPr>
            <w:tcW w:w="5000" w:type="pct"/>
            <w:gridSpan w:val="3"/>
            <w:shd w:val="clear" w:color="auto" w:fill="auto"/>
          </w:tcPr>
          <w:p w14:paraId="0CFECA3E" w14:textId="77777777" w:rsidR="00E56ED5" w:rsidRPr="002E729C" w:rsidRDefault="00E56ED5" w:rsidP="004340A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rFonts w:eastAsia="Times New Roman"/>
                <w:b/>
                <w:sz w:val="20"/>
                <w:szCs w:val="20"/>
              </w:rPr>
              <w:t>Текстовая часть</w:t>
            </w:r>
          </w:p>
        </w:tc>
      </w:tr>
      <w:tr w:rsidR="00E56ED5" w:rsidRPr="002E729C" w14:paraId="4DC55178" w14:textId="77777777" w:rsidTr="003C3551">
        <w:tc>
          <w:tcPr>
            <w:tcW w:w="284" w:type="pct"/>
            <w:shd w:val="clear" w:color="auto" w:fill="auto"/>
          </w:tcPr>
          <w:p w14:paraId="3B964A0B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1</w:t>
            </w:r>
          </w:p>
        </w:tc>
        <w:tc>
          <w:tcPr>
            <w:tcW w:w="3685" w:type="pct"/>
            <w:shd w:val="clear" w:color="auto" w:fill="auto"/>
          </w:tcPr>
          <w:p w14:paraId="0FA3546D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 xml:space="preserve">Том </w:t>
            </w:r>
            <w:r w:rsidRPr="002E729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E729C">
              <w:rPr>
                <w:rFonts w:ascii="Times New Roman" w:hAnsi="Times New Roman"/>
                <w:sz w:val="20"/>
                <w:szCs w:val="20"/>
              </w:rPr>
              <w:t>. Положение о территориальном планировании</w:t>
            </w:r>
          </w:p>
        </w:tc>
        <w:tc>
          <w:tcPr>
            <w:tcW w:w="1031" w:type="pct"/>
            <w:shd w:val="clear" w:color="auto" w:fill="auto"/>
          </w:tcPr>
          <w:p w14:paraId="07EA9791" w14:textId="77777777" w:rsidR="00E56ED5" w:rsidRPr="002E729C" w:rsidRDefault="00E56ED5" w:rsidP="004340A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-</w:t>
            </w:r>
          </w:p>
        </w:tc>
      </w:tr>
      <w:tr w:rsidR="00E56ED5" w:rsidRPr="002E729C" w14:paraId="345DB15C" w14:textId="77777777" w:rsidTr="004340A3">
        <w:tc>
          <w:tcPr>
            <w:tcW w:w="5000" w:type="pct"/>
            <w:gridSpan w:val="3"/>
            <w:shd w:val="clear" w:color="auto" w:fill="auto"/>
          </w:tcPr>
          <w:p w14:paraId="25D3407D" w14:textId="77777777" w:rsidR="00E56ED5" w:rsidRPr="002E729C" w:rsidRDefault="00E56ED5" w:rsidP="004340A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Графическая часть</w:t>
            </w:r>
          </w:p>
        </w:tc>
      </w:tr>
      <w:tr w:rsidR="00E56ED5" w:rsidRPr="002E729C" w14:paraId="02C92E34" w14:textId="77777777" w:rsidTr="003C3551">
        <w:tc>
          <w:tcPr>
            <w:tcW w:w="284" w:type="pct"/>
            <w:shd w:val="clear" w:color="auto" w:fill="FFFFFF"/>
          </w:tcPr>
          <w:p w14:paraId="0969E7DF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1</w:t>
            </w:r>
          </w:p>
        </w:tc>
        <w:tc>
          <w:tcPr>
            <w:tcW w:w="3685" w:type="pct"/>
            <w:shd w:val="clear" w:color="auto" w:fill="FFFFFF"/>
          </w:tcPr>
          <w:p w14:paraId="3EF11A7F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>Карта функциональных зон поселения</w:t>
            </w:r>
          </w:p>
        </w:tc>
        <w:tc>
          <w:tcPr>
            <w:tcW w:w="1031" w:type="pct"/>
            <w:shd w:val="clear" w:color="auto" w:fill="FFFFFF"/>
          </w:tcPr>
          <w:p w14:paraId="429254BA" w14:textId="77777777" w:rsidR="00E56ED5" w:rsidRPr="002E729C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1:</w:t>
            </w:r>
            <w:r w:rsidRPr="002E729C">
              <w:rPr>
                <w:sz w:val="20"/>
                <w:szCs w:val="20"/>
              </w:rPr>
              <w:t>10000</w:t>
            </w:r>
          </w:p>
        </w:tc>
      </w:tr>
      <w:tr w:rsidR="00E56ED5" w:rsidRPr="002E729C" w14:paraId="59DF40AE" w14:textId="77777777" w:rsidTr="003C3551">
        <w:tc>
          <w:tcPr>
            <w:tcW w:w="284" w:type="pct"/>
            <w:shd w:val="clear" w:color="auto" w:fill="FFFFFF"/>
          </w:tcPr>
          <w:p w14:paraId="7AFE3111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2</w:t>
            </w:r>
          </w:p>
        </w:tc>
        <w:tc>
          <w:tcPr>
            <w:tcW w:w="3685" w:type="pct"/>
            <w:shd w:val="clear" w:color="auto" w:fill="FFFFFF"/>
          </w:tcPr>
          <w:p w14:paraId="04AD5184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031" w:type="pct"/>
            <w:shd w:val="clear" w:color="auto" w:fill="FFFFFF"/>
          </w:tcPr>
          <w:p w14:paraId="081CF492" w14:textId="77777777" w:rsidR="00E56ED5" w:rsidRPr="002E729C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1:</w:t>
            </w:r>
            <w:r w:rsidRPr="002E729C">
              <w:rPr>
                <w:sz w:val="20"/>
                <w:szCs w:val="20"/>
              </w:rPr>
              <w:t>1000</w:t>
            </w:r>
            <w:r w:rsidR="00B147E6">
              <w:rPr>
                <w:sz w:val="20"/>
                <w:szCs w:val="20"/>
              </w:rPr>
              <w:t>0</w:t>
            </w:r>
          </w:p>
        </w:tc>
      </w:tr>
      <w:tr w:rsidR="00E56ED5" w:rsidRPr="002E729C" w14:paraId="544A41AF" w14:textId="77777777" w:rsidTr="003C3551">
        <w:tc>
          <w:tcPr>
            <w:tcW w:w="284" w:type="pct"/>
            <w:shd w:val="clear" w:color="auto" w:fill="FFFFFF"/>
          </w:tcPr>
          <w:p w14:paraId="64C14387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3</w:t>
            </w:r>
          </w:p>
        </w:tc>
        <w:tc>
          <w:tcPr>
            <w:tcW w:w="3685" w:type="pct"/>
            <w:shd w:val="clear" w:color="auto" w:fill="FFFFFF"/>
          </w:tcPr>
          <w:p w14:paraId="65487698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>Карта границ населенных пунктов, входящих в состав поселения</w:t>
            </w:r>
          </w:p>
        </w:tc>
        <w:tc>
          <w:tcPr>
            <w:tcW w:w="1031" w:type="pct"/>
            <w:shd w:val="clear" w:color="auto" w:fill="FFFFFF"/>
          </w:tcPr>
          <w:p w14:paraId="27FA9C48" w14:textId="77777777" w:rsidR="00E56ED5" w:rsidRPr="002E729C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1:</w:t>
            </w:r>
            <w:r w:rsidRPr="002E729C">
              <w:rPr>
                <w:sz w:val="20"/>
                <w:szCs w:val="20"/>
              </w:rPr>
              <w:t>10000</w:t>
            </w:r>
          </w:p>
        </w:tc>
      </w:tr>
      <w:tr w:rsidR="00E56ED5" w:rsidRPr="002E729C" w14:paraId="44F49DF9" w14:textId="77777777" w:rsidTr="004340A3">
        <w:tc>
          <w:tcPr>
            <w:tcW w:w="5000" w:type="pct"/>
            <w:gridSpan w:val="3"/>
            <w:shd w:val="clear" w:color="auto" w:fill="FFFFFF"/>
          </w:tcPr>
          <w:p w14:paraId="3FC6B403" w14:textId="77777777" w:rsidR="00E56ED5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722DF">
              <w:rPr>
                <w:b/>
                <w:sz w:val="20"/>
                <w:szCs w:val="20"/>
              </w:rPr>
              <w:t>Приложение (обязательное)</w:t>
            </w:r>
          </w:p>
        </w:tc>
      </w:tr>
      <w:tr w:rsidR="00E56ED5" w:rsidRPr="002E729C" w14:paraId="3713AAA6" w14:textId="77777777" w:rsidTr="003C3551">
        <w:tc>
          <w:tcPr>
            <w:tcW w:w="284" w:type="pct"/>
            <w:shd w:val="clear" w:color="auto" w:fill="FFFFFF"/>
          </w:tcPr>
          <w:p w14:paraId="775D2CD9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722DF">
              <w:rPr>
                <w:sz w:val="20"/>
                <w:szCs w:val="20"/>
              </w:rPr>
              <w:t>1</w:t>
            </w:r>
          </w:p>
        </w:tc>
        <w:tc>
          <w:tcPr>
            <w:tcW w:w="3685" w:type="pct"/>
            <w:shd w:val="clear" w:color="auto" w:fill="FFFFFF"/>
          </w:tcPr>
          <w:p w14:paraId="4C8E8767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722D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Описание границ населенных пунктов</w:t>
            </w:r>
          </w:p>
        </w:tc>
        <w:tc>
          <w:tcPr>
            <w:tcW w:w="1031" w:type="pct"/>
            <w:shd w:val="clear" w:color="auto" w:fill="FFFFFF"/>
          </w:tcPr>
          <w:p w14:paraId="12ED5CF4" w14:textId="77777777" w:rsidR="00E56ED5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722DF">
              <w:rPr>
                <w:sz w:val="20"/>
                <w:szCs w:val="20"/>
              </w:rPr>
              <w:t>-</w:t>
            </w:r>
          </w:p>
        </w:tc>
      </w:tr>
      <w:tr w:rsidR="00E56ED5" w:rsidRPr="002E729C" w14:paraId="279DC869" w14:textId="77777777" w:rsidTr="004340A3">
        <w:tc>
          <w:tcPr>
            <w:tcW w:w="5000" w:type="pct"/>
            <w:gridSpan w:val="3"/>
            <w:shd w:val="clear" w:color="auto" w:fill="auto"/>
          </w:tcPr>
          <w:p w14:paraId="08866A04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rFonts w:eastAsia="Times New Roman"/>
                <w:b/>
                <w:sz w:val="20"/>
                <w:szCs w:val="20"/>
              </w:rPr>
              <w:t>МАТЕРИАЛЫ ПО ОБОСНОВАНИЮ ГЕНЕРАЛЬНОГО ПЛАНА</w:t>
            </w:r>
          </w:p>
        </w:tc>
      </w:tr>
      <w:tr w:rsidR="00E56ED5" w:rsidRPr="002E729C" w14:paraId="0225BF42" w14:textId="77777777" w:rsidTr="004340A3">
        <w:trPr>
          <w:trHeight w:val="70"/>
        </w:trPr>
        <w:tc>
          <w:tcPr>
            <w:tcW w:w="5000" w:type="pct"/>
            <w:gridSpan w:val="3"/>
            <w:shd w:val="clear" w:color="auto" w:fill="auto"/>
          </w:tcPr>
          <w:p w14:paraId="6B1E3D62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rFonts w:eastAsia="Times New Roman"/>
                <w:b/>
                <w:sz w:val="20"/>
                <w:szCs w:val="20"/>
              </w:rPr>
              <w:t>Текстовая часть</w:t>
            </w:r>
          </w:p>
        </w:tc>
      </w:tr>
      <w:tr w:rsidR="00E56ED5" w:rsidRPr="002E729C" w14:paraId="220448A0" w14:textId="77777777" w:rsidTr="003C3551">
        <w:tc>
          <w:tcPr>
            <w:tcW w:w="284" w:type="pct"/>
            <w:shd w:val="clear" w:color="auto" w:fill="auto"/>
          </w:tcPr>
          <w:p w14:paraId="7D26F4C1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1</w:t>
            </w:r>
          </w:p>
        </w:tc>
        <w:tc>
          <w:tcPr>
            <w:tcW w:w="3685" w:type="pct"/>
            <w:shd w:val="clear" w:color="auto" w:fill="auto"/>
          </w:tcPr>
          <w:p w14:paraId="5A888FA4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Том I</w:t>
            </w:r>
            <w:r w:rsidRPr="002E729C">
              <w:rPr>
                <w:sz w:val="20"/>
                <w:szCs w:val="20"/>
                <w:lang w:val="en-US"/>
              </w:rPr>
              <w:t>I</w:t>
            </w:r>
            <w:r w:rsidRPr="002E729C">
              <w:rPr>
                <w:sz w:val="20"/>
                <w:szCs w:val="20"/>
              </w:rPr>
              <w:t>. Материалы по обоснованию генерального плана в текстовой форме</w:t>
            </w:r>
          </w:p>
        </w:tc>
        <w:tc>
          <w:tcPr>
            <w:tcW w:w="1031" w:type="pct"/>
            <w:shd w:val="clear" w:color="auto" w:fill="auto"/>
          </w:tcPr>
          <w:p w14:paraId="43FB7D57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-</w:t>
            </w:r>
          </w:p>
        </w:tc>
      </w:tr>
      <w:tr w:rsidR="00E56ED5" w:rsidRPr="002E729C" w14:paraId="02ABA3F6" w14:textId="77777777" w:rsidTr="004340A3">
        <w:tc>
          <w:tcPr>
            <w:tcW w:w="5000" w:type="pct"/>
            <w:gridSpan w:val="3"/>
            <w:shd w:val="clear" w:color="auto" w:fill="auto"/>
          </w:tcPr>
          <w:p w14:paraId="1962E9AF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729C">
              <w:rPr>
                <w:b/>
                <w:sz w:val="20"/>
                <w:szCs w:val="20"/>
              </w:rPr>
              <w:t>Графическая часть</w:t>
            </w:r>
          </w:p>
        </w:tc>
      </w:tr>
      <w:tr w:rsidR="00E56ED5" w:rsidRPr="002E729C" w14:paraId="09E54FCD" w14:textId="77777777" w:rsidTr="003C3551">
        <w:tc>
          <w:tcPr>
            <w:tcW w:w="284" w:type="pct"/>
            <w:shd w:val="clear" w:color="auto" w:fill="auto"/>
          </w:tcPr>
          <w:p w14:paraId="0DBDCF7D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1</w:t>
            </w:r>
          </w:p>
        </w:tc>
        <w:tc>
          <w:tcPr>
            <w:tcW w:w="3685" w:type="pct"/>
            <w:shd w:val="clear" w:color="auto" w:fill="auto"/>
          </w:tcPr>
          <w:p w14:paraId="45CDADF4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>Карта современного использования территории</w:t>
            </w:r>
          </w:p>
        </w:tc>
        <w:tc>
          <w:tcPr>
            <w:tcW w:w="1031" w:type="pct"/>
            <w:shd w:val="clear" w:color="auto" w:fill="auto"/>
          </w:tcPr>
          <w:p w14:paraId="7E973551" w14:textId="77777777" w:rsidR="00E56ED5" w:rsidRPr="002E729C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351F">
              <w:rPr>
                <w:sz w:val="20"/>
                <w:szCs w:val="20"/>
              </w:rPr>
              <w:t>М 1:10000</w:t>
            </w:r>
          </w:p>
        </w:tc>
      </w:tr>
      <w:tr w:rsidR="00E56ED5" w:rsidRPr="002E729C" w14:paraId="4D5AACD6" w14:textId="77777777" w:rsidTr="003C3551">
        <w:tc>
          <w:tcPr>
            <w:tcW w:w="284" w:type="pct"/>
            <w:shd w:val="clear" w:color="auto" w:fill="auto"/>
          </w:tcPr>
          <w:p w14:paraId="3D332A30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2</w:t>
            </w:r>
          </w:p>
        </w:tc>
        <w:tc>
          <w:tcPr>
            <w:tcW w:w="3685" w:type="pct"/>
            <w:shd w:val="clear" w:color="auto" w:fill="auto"/>
          </w:tcPr>
          <w:p w14:paraId="6EE64E8C" w14:textId="77777777" w:rsidR="00E56ED5" w:rsidRPr="002E729C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729C">
              <w:rPr>
                <w:rFonts w:ascii="Times New Roman" w:hAnsi="Times New Roman"/>
                <w:sz w:val="20"/>
                <w:szCs w:val="20"/>
              </w:rPr>
              <w:t>Карта результатов комплексной оценки территории</w:t>
            </w:r>
          </w:p>
        </w:tc>
        <w:tc>
          <w:tcPr>
            <w:tcW w:w="1031" w:type="pct"/>
            <w:shd w:val="clear" w:color="auto" w:fill="auto"/>
          </w:tcPr>
          <w:p w14:paraId="14604C45" w14:textId="77777777" w:rsidR="00E56ED5" w:rsidRPr="002E729C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351F">
              <w:rPr>
                <w:sz w:val="20"/>
                <w:szCs w:val="20"/>
              </w:rPr>
              <w:t>М 1:10000</w:t>
            </w:r>
          </w:p>
        </w:tc>
      </w:tr>
      <w:tr w:rsidR="00E56ED5" w:rsidRPr="002E729C" w14:paraId="0E0448CC" w14:textId="77777777" w:rsidTr="003C3551">
        <w:tc>
          <w:tcPr>
            <w:tcW w:w="284" w:type="pct"/>
            <w:shd w:val="clear" w:color="auto" w:fill="auto"/>
          </w:tcPr>
          <w:p w14:paraId="2AA5694E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3</w:t>
            </w:r>
          </w:p>
        </w:tc>
        <w:tc>
          <w:tcPr>
            <w:tcW w:w="3685" w:type="pct"/>
            <w:shd w:val="clear" w:color="auto" w:fill="auto"/>
          </w:tcPr>
          <w:p w14:paraId="26C5ADD4" w14:textId="02924E02" w:rsidR="00E56ED5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зон с особыми условиями использования территорий</w:t>
            </w:r>
            <w:r w:rsidR="00B247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AA655A" w14:textId="77777777" w:rsidR="00B147E6" w:rsidRDefault="00B147E6" w:rsidP="00B147E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территорий объектов культурного наследия.</w:t>
            </w:r>
          </w:p>
          <w:p w14:paraId="0BFEDE2D" w14:textId="77777777" w:rsidR="00B147E6" w:rsidRPr="00DF5DBB" w:rsidRDefault="00B147E6" w:rsidP="00B147E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границ лесничеств</w:t>
            </w:r>
          </w:p>
        </w:tc>
        <w:tc>
          <w:tcPr>
            <w:tcW w:w="1031" w:type="pct"/>
            <w:shd w:val="clear" w:color="auto" w:fill="auto"/>
          </w:tcPr>
          <w:p w14:paraId="4B9E2BD4" w14:textId="77777777" w:rsidR="00E56ED5" w:rsidRPr="00DF5DBB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F5DBB">
              <w:rPr>
                <w:sz w:val="20"/>
                <w:szCs w:val="20"/>
              </w:rPr>
              <w:t>М 1:10000</w:t>
            </w:r>
          </w:p>
        </w:tc>
      </w:tr>
      <w:tr w:rsidR="00E56ED5" w:rsidRPr="00E53349" w14:paraId="3F48BF5D" w14:textId="77777777" w:rsidTr="003C3551">
        <w:tc>
          <w:tcPr>
            <w:tcW w:w="284" w:type="pct"/>
            <w:shd w:val="clear" w:color="auto" w:fill="auto"/>
          </w:tcPr>
          <w:p w14:paraId="55697959" w14:textId="77777777" w:rsidR="00E56ED5" w:rsidRPr="002E729C" w:rsidRDefault="00E56ED5" w:rsidP="004340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E729C">
              <w:rPr>
                <w:sz w:val="20"/>
                <w:szCs w:val="20"/>
              </w:rPr>
              <w:t>4</w:t>
            </w:r>
          </w:p>
        </w:tc>
        <w:tc>
          <w:tcPr>
            <w:tcW w:w="3685" w:type="pct"/>
            <w:shd w:val="clear" w:color="auto" w:fill="auto"/>
          </w:tcPr>
          <w:p w14:paraId="4A6130DC" w14:textId="77777777" w:rsidR="00E56ED5" w:rsidRPr="00DF5DBB" w:rsidRDefault="00E56ED5" w:rsidP="004340A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F5DBB">
              <w:rPr>
                <w:rFonts w:ascii="Times New Roman" w:hAnsi="Times New Roman"/>
                <w:sz w:val="20"/>
                <w:szCs w:val="2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031" w:type="pct"/>
            <w:shd w:val="clear" w:color="auto" w:fill="auto"/>
          </w:tcPr>
          <w:p w14:paraId="0D9C467C" w14:textId="77777777" w:rsidR="00E56ED5" w:rsidRPr="00DF5DBB" w:rsidRDefault="00E56ED5" w:rsidP="00B147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F5DBB">
              <w:rPr>
                <w:sz w:val="20"/>
                <w:szCs w:val="20"/>
              </w:rPr>
              <w:t>М 1:10000</w:t>
            </w:r>
          </w:p>
        </w:tc>
      </w:tr>
    </w:tbl>
    <w:p w14:paraId="64E23517" w14:textId="77777777" w:rsidR="00B50057" w:rsidRPr="00B0187E" w:rsidRDefault="00B50057" w:rsidP="00B50057">
      <w:pPr>
        <w:spacing w:line="240" w:lineRule="auto"/>
        <w:ind w:right="282"/>
        <w:jc w:val="center"/>
        <w:rPr>
          <w:b/>
          <w:sz w:val="28"/>
          <w:szCs w:val="28"/>
          <w:highlight w:val="yellow"/>
        </w:rPr>
        <w:sectPr w:rsidR="00B50057" w:rsidRPr="00B0187E" w:rsidSect="00A36307">
          <w:footerReference w:type="default" r:id="rId23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</w:p>
    <w:p w14:paraId="551B992F" w14:textId="77777777" w:rsidR="00E56ED5" w:rsidRPr="004340A3" w:rsidRDefault="00E56ED5" w:rsidP="00E56ED5">
      <w:pPr>
        <w:spacing w:line="240" w:lineRule="auto"/>
        <w:ind w:right="282"/>
        <w:jc w:val="center"/>
        <w:rPr>
          <w:b/>
          <w:sz w:val="28"/>
          <w:szCs w:val="28"/>
        </w:rPr>
      </w:pPr>
      <w:r w:rsidRPr="004340A3">
        <w:rPr>
          <w:b/>
          <w:sz w:val="28"/>
          <w:szCs w:val="28"/>
        </w:rPr>
        <w:lastRenderedPageBreak/>
        <w:t>СОДЕРЖАНИЕ</w:t>
      </w:r>
    </w:p>
    <w:sdt>
      <w:sdtPr>
        <w:rPr>
          <w:rFonts w:eastAsia="Calibri"/>
          <w:b/>
          <w:bCs w:val="0"/>
          <w:caps w:val="0"/>
          <w:sz w:val="16"/>
          <w:szCs w:val="28"/>
          <w:highlight w:val="yellow"/>
          <w:lang w:eastAsia="en-US"/>
        </w:rPr>
        <w:id w:val="1817842569"/>
        <w:docPartObj>
          <w:docPartGallery w:val="Table of Contents"/>
          <w:docPartUnique/>
        </w:docPartObj>
      </w:sdtPr>
      <w:sdtEndPr>
        <w:rPr>
          <w:rFonts w:eastAsia="Times New Roman"/>
          <w:b w:val="0"/>
          <w:bCs/>
          <w:caps/>
          <w:lang w:eastAsia="ru-RU"/>
        </w:rPr>
      </w:sdtEndPr>
      <w:sdtContent>
        <w:p w14:paraId="1ED07425" w14:textId="77777777" w:rsidR="00A36307" w:rsidRDefault="00D25868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2"/>
              <w:szCs w:val="22"/>
            </w:rPr>
          </w:pPr>
          <w:r>
            <w:rPr>
              <w:szCs w:val="28"/>
              <w:highlight w:val="yellow"/>
            </w:rPr>
            <w:fldChar w:fldCharType="begin"/>
          </w:r>
          <w:r w:rsidR="00A36307">
            <w:rPr>
              <w:szCs w:val="28"/>
              <w:highlight w:val="yellow"/>
            </w:rPr>
            <w:instrText xml:space="preserve"> TOC \o "1-6" \h \z \u </w:instrText>
          </w:r>
          <w:r>
            <w:rPr>
              <w:szCs w:val="28"/>
              <w:highlight w:val="yellow"/>
            </w:rPr>
            <w:fldChar w:fldCharType="separate"/>
          </w:r>
          <w:hyperlink w:anchor="_Toc152162217" w:history="1">
            <w:r w:rsidR="00A36307" w:rsidRPr="00A869F3">
              <w:rPr>
                <w:rStyle w:val="a7"/>
                <w:noProof/>
              </w:rPr>
              <w:t>РАЗДЕЛ 1.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A363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6307">
              <w:rPr>
                <w:noProof/>
                <w:webHidden/>
              </w:rPr>
              <w:instrText xml:space="preserve"> PAGEREF _Toc152162217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5D6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0481A3" w14:textId="77777777" w:rsidR="00A36307" w:rsidRDefault="00A35D6A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2"/>
              <w:szCs w:val="22"/>
            </w:rPr>
          </w:pPr>
          <w:hyperlink w:anchor="_Toc152162218" w:history="1">
            <w:r w:rsidR="00A36307" w:rsidRPr="00A869F3">
              <w:rPr>
                <w:rStyle w:val="a7"/>
                <w:noProof/>
              </w:rPr>
              <w:t xml:space="preserve">РАЗДЕЛ 2. </w:t>
            </w:r>
            <w:r w:rsidR="00A36307" w:rsidRPr="00A869F3">
              <w:rPr>
                <w:rStyle w:val="a7"/>
                <w:noProof/>
                <w:shd w:val="clear" w:color="auto" w:fill="FFFFFF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A36307">
              <w:rPr>
                <w:noProof/>
                <w:webHidden/>
              </w:rPr>
              <w:tab/>
            </w:r>
            <w:r w:rsidR="00D25868">
              <w:rPr>
                <w:noProof/>
                <w:webHidden/>
              </w:rPr>
              <w:fldChar w:fldCharType="begin"/>
            </w:r>
            <w:r w:rsidR="00A36307">
              <w:rPr>
                <w:noProof/>
                <w:webHidden/>
              </w:rPr>
              <w:instrText xml:space="preserve"> PAGEREF _Toc152162218 \h </w:instrText>
            </w:r>
            <w:r w:rsidR="00D25868">
              <w:rPr>
                <w:noProof/>
                <w:webHidden/>
              </w:rPr>
            </w:r>
            <w:r w:rsidR="00D2586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25868">
              <w:rPr>
                <w:noProof/>
                <w:webHidden/>
              </w:rPr>
              <w:fldChar w:fldCharType="end"/>
            </w:r>
          </w:hyperlink>
        </w:p>
        <w:p w14:paraId="4DEE2E05" w14:textId="77777777" w:rsidR="00B50057" w:rsidRPr="00B0187E" w:rsidRDefault="00D25868" w:rsidP="00A36307">
          <w:pPr>
            <w:pStyle w:val="11"/>
            <w:tabs>
              <w:tab w:val="right" w:leader="dot" w:pos="10205"/>
            </w:tabs>
            <w:rPr>
              <w:szCs w:val="28"/>
              <w:highlight w:val="yellow"/>
            </w:rPr>
          </w:pPr>
          <w:r>
            <w:rPr>
              <w:szCs w:val="28"/>
              <w:highlight w:val="yellow"/>
            </w:rPr>
            <w:fldChar w:fldCharType="end"/>
          </w:r>
        </w:p>
      </w:sdtContent>
    </w:sdt>
    <w:p w14:paraId="45684D8F" w14:textId="77777777" w:rsidR="00B50057" w:rsidRPr="00B0187E" w:rsidRDefault="00B50057" w:rsidP="00B50057">
      <w:pPr>
        <w:pStyle w:val="1"/>
        <w:spacing w:after="0"/>
        <w:contextualSpacing/>
        <w:rPr>
          <w:rFonts w:ascii="Times New Roman" w:hAnsi="Times New Roman" w:cs="Times New Roman"/>
          <w:sz w:val="28"/>
          <w:szCs w:val="28"/>
          <w:highlight w:val="yellow"/>
        </w:rPr>
        <w:sectPr w:rsidR="00B50057" w:rsidRPr="00B0187E" w:rsidSect="00A36307">
          <w:footerReference w:type="default" r:id="rId24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  <w:bookmarkStart w:id="4" w:name="_Toc360614664"/>
      <w:bookmarkStart w:id="5" w:name="_Toc529883697"/>
      <w:bookmarkStart w:id="6" w:name="_GoBack"/>
      <w:bookmarkEnd w:id="3"/>
      <w:bookmarkEnd w:id="6"/>
    </w:p>
    <w:p w14:paraId="4D743553" w14:textId="77777777" w:rsidR="00E56ED5" w:rsidRPr="004340A3" w:rsidRDefault="00E56ED5" w:rsidP="00A36307">
      <w:pPr>
        <w:pStyle w:val="1"/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_Toc152162217"/>
      <w:bookmarkEnd w:id="4"/>
      <w:bookmarkEnd w:id="5"/>
      <w:r w:rsidRPr="004340A3">
        <w:rPr>
          <w:rFonts w:ascii="Times New Roman" w:hAnsi="Times New Roman" w:cs="Times New Roman"/>
          <w:sz w:val="28"/>
          <w:szCs w:val="28"/>
        </w:rPr>
        <w:lastRenderedPageBreak/>
        <w:t>РАЗДЕЛ 1.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7"/>
    </w:p>
    <w:p w14:paraId="7E2E8AD7" w14:textId="77777777" w:rsidR="00E56ED5" w:rsidRPr="00A36307" w:rsidRDefault="00E56ED5" w:rsidP="00A36307">
      <w:pPr>
        <w:autoSpaceDE w:val="0"/>
        <w:autoSpaceDN w:val="0"/>
        <w:spacing w:line="276" w:lineRule="auto"/>
        <w:ind w:firstLine="709"/>
        <w:rPr>
          <w:szCs w:val="24"/>
          <w:lang w:eastAsia="ru-RU"/>
        </w:rPr>
      </w:pPr>
      <w:r w:rsidRPr="00A36307">
        <w:rPr>
          <w:szCs w:val="24"/>
          <w:lang w:eastAsia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представлены в таблице 1.1</w:t>
      </w:r>
      <w:r w:rsidRPr="00A36307">
        <w:rPr>
          <w:szCs w:val="24"/>
        </w:rPr>
        <w:t>.</w:t>
      </w:r>
    </w:p>
    <w:p w14:paraId="5A914434" w14:textId="77777777" w:rsidR="00E56ED5" w:rsidRPr="00A36307" w:rsidRDefault="00E56ED5" w:rsidP="00A36307">
      <w:pPr>
        <w:spacing w:line="276" w:lineRule="auto"/>
        <w:ind w:firstLine="709"/>
        <w:rPr>
          <w:szCs w:val="24"/>
        </w:rPr>
      </w:pPr>
      <w:r w:rsidRPr="00A36307">
        <w:rPr>
          <w:szCs w:val="24"/>
          <w:lang w:eastAsia="ru-RU"/>
        </w:rPr>
        <w:t xml:space="preserve">Местоположение планируемых для размещения объектов местного значения поселения представлено на </w:t>
      </w:r>
      <w:r w:rsidRPr="00A36307">
        <w:rPr>
          <w:szCs w:val="24"/>
        </w:rPr>
        <w:t xml:space="preserve">Карте планируемого размещения объектов местного значения поселения. </w:t>
      </w:r>
    </w:p>
    <w:p w14:paraId="11F26086" w14:textId="77777777" w:rsidR="00E56ED5" w:rsidRPr="00A36307" w:rsidRDefault="00E56ED5" w:rsidP="00A36307">
      <w:pPr>
        <w:spacing w:line="276" w:lineRule="auto"/>
        <w:ind w:firstLine="709"/>
        <w:rPr>
          <w:szCs w:val="24"/>
          <w:lang w:eastAsia="ru-RU"/>
        </w:rPr>
      </w:pPr>
      <w:r w:rsidRPr="00A36307">
        <w:rPr>
          <w:szCs w:val="24"/>
          <w:lang w:eastAsia="ru-RU"/>
        </w:rPr>
        <w:t>Номера планируемых для размещения объектов местного значения поселения, указанные в таблице 1.1, соответствуют номерам данных объектов на картах генерального плана.</w:t>
      </w:r>
    </w:p>
    <w:p w14:paraId="1A6DC228" w14:textId="77777777" w:rsidR="00E56ED5" w:rsidRDefault="00E56ED5" w:rsidP="0091153C">
      <w:pPr>
        <w:spacing w:line="240" w:lineRule="auto"/>
        <w:ind w:firstLine="709"/>
        <w:rPr>
          <w:szCs w:val="24"/>
          <w:lang w:eastAsia="ru-RU"/>
        </w:rPr>
      </w:pPr>
    </w:p>
    <w:p w14:paraId="7FBE4B53" w14:textId="77777777" w:rsidR="00A36307" w:rsidRPr="001922E2" w:rsidRDefault="00A36307" w:rsidP="0091153C">
      <w:pPr>
        <w:spacing w:line="240" w:lineRule="auto"/>
        <w:ind w:firstLine="709"/>
        <w:rPr>
          <w:szCs w:val="24"/>
          <w:lang w:eastAsia="ru-RU"/>
        </w:rPr>
      </w:pPr>
    </w:p>
    <w:p w14:paraId="425CA457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  <w:sectPr w:rsidR="00B50057" w:rsidRPr="00B0187E" w:rsidSect="00A36307">
          <w:footerReference w:type="default" r:id="rId25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</w:p>
    <w:p w14:paraId="77197ABD" w14:textId="77777777" w:rsidR="00A36307" w:rsidRDefault="00A36307" w:rsidP="00A36307">
      <w:pPr>
        <w:tabs>
          <w:tab w:val="left" w:pos="14317"/>
        </w:tabs>
        <w:spacing w:line="276" w:lineRule="auto"/>
        <w:ind w:right="253"/>
        <w:contextualSpacing/>
        <w:jc w:val="right"/>
        <w:rPr>
          <w:szCs w:val="24"/>
        </w:rPr>
      </w:pPr>
      <w:r w:rsidRPr="00A36307">
        <w:rPr>
          <w:szCs w:val="24"/>
        </w:rPr>
        <w:lastRenderedPageBreak/>
        <w:t>Таблица 1.1</w:t>
      </w:r>
    </w:p>
    <w:p w14:paraId="27869C66" w14:textId="77777777" w:rsidR="00B50057" w:rsidRPr="00A36307" w:rsidRDefault="00B50057" w:rsidP="00A36307">
      <w:pPr>
        <w:tabs>
          <w:tab w:val="left" w:pos="14317"/>
        </w:tabs>
        <w:spacing w:line="276" w:lineRule="auto"/>
        <w:ind w:right="253"/>
        <w:contextualSpacing/>
        <w:jc w:val="center"/>
        <w:rPr>
          <w:szCs w:val="24"/>
        </w:rPr>
      </w:pPr>
      <w:r w:rsidRPr="00A36307">
        <w:rPr>
          <w:szCs w:val="24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</w:t>
      </w:r>
    </w:p>
    <w:tbl>
      <w:tblPr>
        <w:tblW w:w="499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999"/>
        <w:gridCol w:w="1709"/>
        <w:gridCol w:w="283"/>
        <w:gridCol w:w="1747"/>
        <w:gridCol w:w="2241"/>
        <w:gridCol w:w="1849"/>
        <w:gridCol w:w="2279"/>
        <w:gridCol w:w="713"/>
        <w:gridCol w:w="2223"/>
      </w:tblGrid>
      <w:tr w:rsidR="00E323BD" w:rsidRPr="00A36307" w14:paraId="10081E68" w14:textId="77777777" w:rsidTr="009066B0">
        <w:trPr>
          <w:cantSplit/>
          <w:trHeight w:val="1305"/>
        </w:trPr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2AB2B8" w14:textId="77777777" w:rsidR="00B50057" w:rsidRPr="00A36307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B17297D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№ на карте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729F88EF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97" w:type="pct"/>
            <w:shd w:val="clear" w:color="auto" w:fill="auto"/>
            <w:noWrap/>
            <w:textDirection w:val="btLr"/>
            <w:vAlign w:val="center"/>
            <w:hideMark/>
          </w:tcPr>
          <w:p w14:paraId="6D5521A5" w14:textId="77777777" w:rsidR="00B50057" w:rsidRPr="00A36307" w:rsidRDefault="00B50057" w:rsidP="003E733C">
            <w:pPr>
              <w:spacing w:line="240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Статус *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5F8BBA3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Местоположение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6243506D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B715B4F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Основные характеристики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56C8CD40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Назначение</w:t>
            </w:r>
          </w:p>
        </w:tc>
        <w:tc>
          <w:tcPr>
            <w:tcW w:w="244" w:type="pct"/>
            <w:shd w:val="clear" w:color="auto" w:fill="auto"/>
            <w:noWrap/>
            <w:textDirection w:val="btLr"/>
            <w:vAlign w:val="center"/>
            <w:hideMark/>
          </w:tcPr>
          <w:p w14:paraId="7076EB23" w14:textId="77777777" w:rsidR="00B50057" w:rsidRPr="00A36307" w:rsidRDefault="00B50057" w:rsidP="003E733C">
            <w:pPr>
              <w:spacing w:line="240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Планируемый срок реализации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1D278438" w14:textId="77777777" w:rsidR="00B50057" w:rsidRPr="00A36307" w:rsidRDefault="00B50057" w:rsidP="003E733C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307">
              <w:rPr>
                <w:b/>
                <w:color w:val="000000" w:themeColor="text1"/>
                <w:sz w:val="20"/>
                <w:szCs w:val="20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</w:p>
        </w:tc>
      </w:tr>
    </w:tbl>
    <w:p w14:paraId="228328E4" w14:textId="77777777" w:rsidR="00A36307" w:rsidRDefault="00A36307" w:rsidP="00A36307">
      <w:pPr>
        <w:spacing w:line="14" w:lineRule="auto"/>
      </w:pPr>
    </w:p>
    <w:tbl>
      <w:tblPr>
        <w:tblW w:w="499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999"/>
        <w:gridCol w:w="1709"/>
        <w:gridCol w:w="283"/>
        <w:gridCol w:w="1744"/>
        <w:gridCol w:w="2243"/>
        <w:gridCol w:w="1849"/>
        <w:gridCol w:w="2281"/>
        <w:gridCol w:w="710"/>
        <w:gridCol w:w="2223"/>
      </w:tblGrid>
      <w:tr w:rsidR="00A36307" w:rsidRPr="009578BF" w14:paraId="5BBC5CF8" w14:textId="77777777" w:rsidTr="008C1C93">
        <w:trPr>
          <w:cantSplit/>
          <w:trHeight w:val="70"/>
          <w:tblHeader/>
        </w:trPr>
        <w:tc>
          <w:tcPr>
            <w:tcW w:w="193" w:type="pct"/>
            <w:shd w:val="clear" w:color="auto" w:fill="auto"/>
            <w:noWrap/>
            <w:vAlign w:val="center"/>
          </w:tcPr>
          <w:p w14:paraId="1CC473A5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379538FD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2B816A7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" w:type="pct"/>
            <w:shd w:val="clear" w:color="auto" w:fill="auto"/>
            <w:noWrap/>
            <w:vAlign w:val="center"/>
          </w:tcPr>
          <w:p w14:paraId="1B49EF38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97" w:type="pct"/>
            <w:shd w:val="clear" w:color="auto" w:fill="auto"/>
            <w:noWrap/>
            <w:vAlign w:val="center"/>
          </w:tcPr>
          <w:p w14:paraId="7E6AF635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6874384D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14:paraId="4DA0D549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81" w:type="pct"/>
            <w:shd w:val="clear" w:color="auto" w:fill="auto"/>
            <w:noWrap/>
            <w:vAlign w:val="center"/>
          </w:tcPr>
          <w:p w14:paraId="2E234044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14:paraId="19653604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61" w:type="pct"/>
            <w:shd w:val="clear" w:color="auto" w:fill="auto"/>
            <w:noWrap/>
            <w:vAlign w:val="center"/>
          </w:tcPr>
          <w:p w14:paraId="5AD5EB9A" w14:textId="77777777" w:rsidR="00A36307" w:rsidRPr="009578BF" w:rsidRDefault="00A36307" w:rsidP="00A36307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E323BD" w:rsidRPr="009578BF" w14:paraId="3AE66F53" w14:textId="77777777" w:rsidTr="009578B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644770C1" w14:textId="77777777" w:rsidR="00E323BD" w:rsidRPr="009578BF" w:rsidRDefault="009578BF" w:rsidP="009578B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578BF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07" w:type="pct"/>
            <w:gridSpan w:val="9"/>
            <w:shd w:val="clear" w:color="auto" w:fill="auto"/>
            <w:vAlign w:val="center"/>
          </w:tcPr>
          <w:p w14:paraId="23BD9413" w14:textId="77777777" w:rsidR="00E323BD" w:rsidRPr="009578BF" w:rsidRDefault="009578BF" w:rsidP="003E733C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578BF">
              <w:rPr>
                <w:b/>
                <w:sz w:val="20"/>
                <w:szCs w:val="20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B50057" w:rsidRPr="009578BF" w14:paraId="0988F93E" w14:textId="77777777" w:rsidTr="009578BF">
        <w:tblPrEx>
          <w:tblBorders>
            <w:bottom w:val="single" w:sz="4" w:space="0" w:color="auto"/>
          </w:tblBorders>
        </w:tblPrEx>
        <w:trPr>
          <w:trHeight w:val="87"/>
        </w:trPr>
        <w:tc>
          <w:tcPr>
            <w:tcW w:w="193" w:type="pct"/>
            <w:shd w:val="clear" w:color="auto" w:fill="auto"/>
            <w:noWrap/>
          </w:tcPr>
          <w:p w14:paraId="35499580" w14:textId="77777777" w:rsidR="00B50057" w:rsidRPr="009578BF" w:rsidRDefault="009578BF" w:rsidP="009578B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578BF">
              <w:rPr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807" w:type="pct"/>
            <w:gridSpan w:val="9"/>
            <w:shd w:val="clear" w:color="auto" w:fill="auto"/>
            <w:vAlign w:val="center"/>
          </w:tcPr>
          <w:p w14:paraId="62F91AE0" w14:textId="77777777" w:rsidR="00B50057" w:rsidRPr="009578BF" w:rsidRDefault="009578BF" w:rsidP="003E733C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578BF">
              <w:rPr>
                <w:sz w:val="20"/>
                <w:szCs w:val="20"/>
              </w:rPr>
              <w:t>Вид объекта — объекты физической культуры и массового спорта</w:t>
            </w:r>
          </w:p>
        </w:tc>
      </w:tr>
      <w:tr w:rsidR="0061199F" w:rsidRPr="009578BF" w14:paraId="4F1127D9" w14:textId="77777777" w:rsidTr="008C1C9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66CE6848" w14:textId="77777777" w:rsidR="0061199F" w:rsidRPr="009578BF" w:rsidRDefault="0061199F" w:rsidP="0061199F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1.1.1</w:t>
            </w:r>
          </w:p>
        </w:tc>
        <w:tc>
          <w:tcPr>
            <w:tcW w:w="342" w:type="pct"/>
            <w:shd w:val="clear" w:color="auto" w:fill="auto"/>
          </w:tcPr>
          <w:p w14:paraId="17838B2B" w14:textId="77777777" w:rsidR="0061199F" w:rsidRPr="00480DC0" w:rsidRDefault="0061199F" w:rsidP="0061199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ФК.2.2</w:t>
            </w:r>
          </w:p>
        </w:tc>
        <w:tc>
          <w:tcPr>
            <w:tcW w:w="585" w:type="pct"/>
            <w:shd w:val="clear" w:color="auto" w:fill="auto"/>
          </w:tcPr>
          <w:p w14:paraId="2C7EB183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97" w:type="pct"/>
            <w:shd w:val="clear" w:color="auto" w:fill="auto"/>
            <w:noWrap/>
          </w:tcPr>
          <w:p w14:paraId="136CAD9C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597" w:type="pct"/>
            <w:shd w:val="clear" w:color="auto" w:fill="auto"/>
          </w:tcPr>
          <w:p w14:paraId="4B4CE3EE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bCs/>
                <w:sz w:val="20"/>
                <w:szCs w:val="20"/>
                <w:shd w:val="clear" w:color="auto" w:fill="FFFFFF"/>
                <w:lang w:bidi="ru-RU"/>
              </w:rPr>
              <w:t>аул Ходзь</w:t>
            </w:r>
          </w:p>
        </w:tc>
        <w:tc>
          <w:tcPr>
            <w:tcW w:w="768" w:type="pct"/>
            <w:shd w:val="clear" w:color="auto" w:fill="auto"/>
          </w:tcPr>
          <w:p w14:paraId="5FD10C62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633" w:type="pct"/>
            <w:shd w:val="clear" w:color="auto" w:fill="auto"/>
          </w:tcPr>
          <w:p w14:paraId="71D4ED28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480DC0">
              <w:rPr>
                <w:sz w:val="20"/>
                <w:szCs w:val="20"/>
              </w:rPr>
              <w:t>Площадь —</w:t>
            </w:r>
            <w:r w:rsidRPr="00480D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1100 м</w:t>
            </w:r>
            <w:r w:rsidRPr="00480DC0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109B0468" w14:textId="77777777" w:rsidR="0061199F" w:rsidRPr="00480DC0" w:rsidRDefault="0061199F" w:rsidP="0061199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480DC0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3" w:type="pct"/>
            <w:shd w:val="clear" w:color="auto" w:fill="auto"/>
          </w:tcPr>
          <w:p w14:paraId="2604BA69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До 2044 года</w:t>
            </w:r>
          </w:p>
        </w:tc>
        <w:tc>
          <w:tcPr>
            <w:tcW w:w="761" w:type="pct"/>
            <w:shd w:val="clear" w:color="auto" w:fill="auto"/>
          </w:tcPr>
          <w:p w14:paraId="1E702391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61199F" w:rsidRPr="009578BF" w14:paraId="4B1EBD78" w14:textId="77777777" w:rsidTr="008C1C9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6032962F" w14:textId="77777777" w:rsidR="0061199F" w:rsidRPr="009578BF" w:rsidRDefault="0061199F" w:rsidP="0061199F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1.1.2</w:t>
            </w:r>
          </w:p>
        </w:tc>
        <w:tc>
          <w:tcPr>
            <w:tcW w:w="342" w:type="pct"/>
            <w:shd w:val="clear" w:color="auto" w:fill="auto"/>
          </w:tcPr>
          <w:p w14:paraId="0FB86790" w14:textId="77777777" w:rsidR="0061199F" w:rsidRPr="00480DC0" w:rsidRDefault="0061199F" w:rsidP="0061199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ФК.2.3</w:t>
            </w:r>
          </w:p>
        </w:tc>
        <w:tc>
          <w:tcPr>
            <w:tcW w:w="585" w:type="pct"/>
            <w:shd w:val="clear" w:color="auto" w:fill="auto"/>
          </w:tcPr>
          <w:p w14:paraId="3069B4AA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97" w:type="pct"/>
            <w:shd w:val="clear" w:color="auto" w:fill="auto"/>
            <w:noWrap/>
          </w:tcPr>
          <w:p w14:paraId="62449DD2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597" w:type="pct"/>
            <w:shd w:val="clear" w:color="auto" w:fill="auto"/>
          </w:tcPr>
          <w:p w14:paraId="7D6766BD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bCs/>
                <w:sz w:val="20"/>
                <w:szCs w:val="20"/>
                <w:shd w:val="clear" w:color="auto" w:fill="FFFFFF"/>
                <w:lang w:bidi="ru-RU"/>
              </w:rPr>
              <w:t>аул Ходзь</w:t>
            </w:r>
          </w:p>
        </w:tc>
        <w:tc>
          <w:tcPr>
            <w:tcW w:w="768" w:type="pct"/>
            <w:shd w:val="clear" w:color="auto" w:fill="auto"/>
          </w:tcPr>
          <w:p w14:paraId="02DD5E9E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633" w:type="pct"/>
            <w:shd w:val="clear" w:color="auto" w:fill="auto"/>
          </w:tcPr>
          <w:p w14:paraId="018393EA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480D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Площадь — 1100 м</w:t>
            </w:r>
            <w:r w:rsidRPr="00480DC0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2FCE3A8C" w14:textId="77777777" w:rsidR="0061199F" w:rsidRPr="00480DC0" w:rsidRDefault="0061199F" w:rsidP="0061199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480DC0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3" w:type="pct"/>
            <w:shd w:val="clear" w:color="auto" w:fill="auto"/>
          </w:tcPr>
          <w:p w14:paraId="15A8E2B9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До 2044 года</w:t>
            </w:r>
          </w:p>
        </w:tc>
        <w:tc>
          <w:tcPr>
            <w:tcW w:w="761" w:type="pct"/>
            <w:shd w:val="clear" w:color="auto" w:fill="auto"/>
          </w:tcPr>
          <w:p w14:paraId="0B0EA00D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61199F" w:rsidRPr="009578BF" w14:paraId="3102D6DB" w14:textId="77777777" w:rsidTr="008C1C9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75578343" w14:textId="77777777" w:rsidR="0061199F" w:rsidRPr="009578BF" w:rsidRDefault="0061199F" w:rsidP="0061199F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1.1.3</w:t>
            </w:r>
          </w:p>
        </w:tc>
        <w:tc>
          <w:tcPr>
            <w:tcW w:w="342" w:type="pct"/>
            <w:shd w:val="clear" w:color="auto" w:fill="auto"/>
          </w:tcPr>
          <w:p w14:paraId="3953A19E" w14:textId="77777777" w:rsidR="0061199F" w:rsidRPr="00480DC0" w:rsidRDefault="006564AD" w:rsidP="0061199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80DC0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ФК.1.1</w:t>
            </w:r>
          </w:p>
        </w:tc>
        <w:tc>
          <w:tcPr>
            <w:tcW w:w="585" w:type="pct"/>
            <w:shd w:val="clear" w:color="auto" w:fill="auto"/>
          </w:tcPr>
          <w:p w14:paraId="586C030A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Строительство физкультурно-оздоровительного комплекса</w:t>
            </w:r>
          </w:p>
        </w:tc>
        <w:tc>
          <w:tcPr>
            <w:tcW w:w="97" w:type="pct"/>
            <w:shd w:val="clear" w:color="auto" w:fill="auto"/>
            <w:noWrap/>
          </w:tcPr>
          <w:p w14:paraId="42BD6BE7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597" w:type="pct"/>
            <w:shd w:val="clear" w:color="auto" w:fill="auto"/>
          </w:tcPr>
          <w:p w14:paraId="77E14B84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bCs/>
                <w:sz w:val="20"/>
                <w:szCs w:val="20"/>
                <w:shd w:val="clear" w:color="auto" w:fill="FFFFFF"/>
                <w:lang w:bidi="ru-RU"/>
              </w:rPr>
              <w:t>аул Ходзь</w:t>
            </w:r>
          </w:p>
        </w:tc>
        <w:tc>
          <w:tcPr>
            <w:tcW w:w="768" w:type="pct"/>
            <w:shd w:val="clear" w:color="auto" w:fill="auto"/>
          </w:tcPr>
          <w:p w14:paraId="191AF58D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633" w:type="pct"/>
            <w:shd w:val="clear" w:color="auto" w:fill="auto"/>
          </w:tcPr>
          <w:p w14:paraId="3A4AD998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</w:rPr>
            </w:pPr>
            <w:r w:rsidRPr="00480DC0">
              <w:rPr>
                <w:rFonts w:eastAsia="Arial Unicode MS"/>
                <w:sz w:val="20"/>
                <w:szCs w:val="20"/>
              </w:rPr>
              <w:t xml:space="preserve">Площадь — 836,3 </w:t>
            </w:r>
          </w:p>
          <w:p w14:paraId="648A7EF9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480DC0">
              <w:rPr>
                <w:rFonts w:eastAsia="Arial Unicode MS"/>
                <w:sz w:val="20"/>
                <w:szCs w:val="20"/>
              </w:rPr>
              <w:t>м</w:t>
            </w:r>
            <w:r w:rsidRPr="00480DC0">
              <w:rPr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3035FFBC" w14:textId="77777777" w:rsidR="0061199F" w:rsidRPr="00480DC0" w:rsidRDefault="0061199F" w:rsidP="0061199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480DC0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3" w:type="pct"/>
            <w:shd w:val="clear" w:color="auto" w:fill="auto"/>
          </w:tcPr>
          <w:p w14:paraId="22A08AA4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До 2030 года</w:t>
            </w:r>
          </w:p>
        </w:tc>
        <w:tc>
          <w:tcPr>
            <w:tcW w:w="761" w:type="pct"/>
            <w:shd w:val="clear" w:color="auto" w:fill="auto"/>
          </w:tcPr>
          <w:p w14:paraId="03F38A07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61199F" w:rsidRPr="009578BF" w14:paraId="2EC17ADD" w14:textId="77777777" w:rsidTr="008C1C9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54F95EC2" w14:textId="77777777" w:rsidR="0061199F" w:rsidRPr="009578BF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1.1.4</w:t>
            </w:r>
          </w:p>
        </w:tc>
        <w:tc>
          <w:tcPr>
            <w:tcW w:w="342" w:type="pct"/>
            <w:shd w:val="clear" w:color="auto" w:fill="auto"/>
          </w:tcPr>
          <w:p w14:paraId="7DB51216" w14:textId="77777777" w:rsidR="0061199F" w:rsidRPr="00480DC0" w:rsidRDefault="006564AD" w:rsidP="0061199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80DC0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ФК.1.1</w:t>
            </w:r>
          </w:p>
        </w:tc>
        <w:tc>
          <w:tcPr>
            <w:tcW w:w="585" w:type="pct"/>
            <w:shd w:val="clear" w:color="auto" w:fill="auto"/>
          </w:tcPr>
          <w:p w14:paraId="2683DF7D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Строительство физкультурно-оздоровительного комплекса открытого типа</w:t>
            </w:r>
          </w:p>
        </w:tc>
        <w:tc>
          <w:tcPr>
            <w:tcW w:w="97" w:type="pct"/>
            <w:shd w:val="clear" w:color="auto" w:fill="auto"/>
            <w:noWrap/>
          </w:tcPr>
          <w:p w14:paraId="2C217DE0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597" w:type="pct"/>
            <w:shd w:val="clear" w:color="auto" w:fill="auto"/>
          </w:tcPr>
          <w:p w14:paraId="1BE6CE72" w14:textId="77777777" w:rsidR="0061199F" w:rsidRPr="00480DC0" w:rsidRDefault="0061199F" w:rsidP="0061199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80DC0">
              <w:rPr>
                <w:bCs/>
                <w:sz w:val="20"/>
                <w:szCs w:val="20"/>
                <w:shd w:val="clear" w:color="auto" w:fill="FFFFFF"/>
                <w:lang w:bidi="ru-RU"/>
              </w:rPr>
              <w:t>аул Ходзь</w:t>
            </w:r>
          </w:p>
        </w:tc>
        <w:tc>
          <w:tcPr>
            <w:tcW w:w="768" w:type="pct"/>
            <w:shd w:val="clear" w:color="auto" w:fill="auto"/>
          </w:tcPr>
          <w:p w14:paraId="008ABD9D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633" w:type="pct"/>
            <w:shd w:val="clear" w:color="auto" w:fill="auto"/>
          </w:tcPr>
          <w:p w14:paraId="6598ED79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</w:rPr>
            </w:pPr>
            <w:r w:rsidRPr="00480DC0">
              <w:rPr>
                <w:rFonts w:eastAsia="Arial Unicode MS"/>
                <w:sz w:val="20"/>
                <w:szCs w:val="20"/>
              </w:rPr>
              <w:t>Площадь — 2800</w:t>
            </w:r>
          </w:p>
          <w:p w14:paraId="36DB3910" w14:textId="77777777" w:rsidR="0061199F" w:rsidRPr="00480DC0" w:rsidRDefault="0061199F" w:rsidP="0061199F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</w:rPr>
            </w:pPr>
            <w:r w:rsidRPr="00480DC0">
              <w:rPr>
                <w:rFonts w:eastAsia="Arial Unicode MS"/>
                <w:sz w:val="20"/>
                <w:szCs w:val="20"/>
              </w:rPr>
              <w:t>м</w:t>
            </w:r>
            <w:r w:rsidRPr="00480DC0">
              <w:rPr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1328F4A8" w14:textId="77777777" w:rsidR="0061199F" w:rsidRPr="00480DC0" w:rsidRDefault="0061199F" w:rsidP="0061199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480DC0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3" w:type="pct"/>
            <w:shd w:val="clear" w:color="auto" w:fill="auto"/>
          </w:tcPr>
          <w:p w14:paraId="253E7C57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До 2030 года</w:t>
            </w:r>
          </w:p>
        </w:tc>
        <w:tc>
          <w:tcPr>
            <w:tcW w:w="761" w:type="pct"/>
            <w:shd w:val="clear" w:color="auto" w:fill="auto"/>
          </w:tcPr>
          <w:p w14:paraId="6934EEFE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71FF4" w:rsidRPr="009578BF" w14:paraId="005D9C8F" w14:textId="77777777" w:rsidTr="009578B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4F933C09" w14:textId="77777777" w:rsidR="00D71FF4" w:rsidRPr="009578BF" w:rsidRDefault="0061199F" w:rsidP="009578B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4807" w:type="pct"/>
            <w:gridSpan w:val="9"/>
            <w:shd w:val="clear" w:color="auto" w:fill="auto"/>
          </w:tcPr>
          <w:p w14:paraId="5E73179C" w14:textId="77777777" w:rsidR="00D71FF4" w:rsidRPr="00480DC0" w:rsidRDefault="009578BF" w:rsidP="00D71FF4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 xml:space="preserve">Вид объекта — </w:t>
            </w:r>
            <w:r w:rsidR="0061199F" w:rsidRPr="00480DC0">
              <w:rPr>
                <w:sz w:val="20"/>
                <w:szCs w:val="20"/>
              </w:rPr>
              <w:t>Объекты культуры и искусства</w:t>
            </w:r>
          </w:p>
        </w:tc>
      </w:tr>
      <w:tr w:rsidR="0061199F" w:rsidRPr="009578BF" w14:paraId="32784DB3" w14:textId="77777777" w:rsidTr="00480DC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224BC81B" w14:textId="77777777" w:rsidR="0061199F" w:rsidRPr="009578BF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9578BF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9578BF"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42" w:type="pct"/>
            <w:shd w:val="clear" w:color="auto" w:fill="auto"/>
          </w:tcPr>
          <w:p w14:paraId="50488974" w14:textId="77777777" w:rsidR="0061199F" w:rsidRPr="00480DC0" w:rsidRDefault="0061199F" w:rsidP="0061199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КИ.2.2</w:t>
            </w:r>
          </w:p>
        </w:tc>
        <w:tc>
          <w:tcPr>
            <w:tcW w:w="585" w:type="pct"/>
            <w:shd w:val="clear" w:color="auto" w:fill="auto"/>
          </w:tcPr>
          <w:p w14:paraId="09CE009C" w14:textId="77777777" w:rsidR="0061199F" w:rsidRPr="00480DC0" w:rsidRDefault="0061199F" w:rsidP="0061199F">
            <w:pPr>
              <w:spacing w:line="240" w:lineRule="auto"/>
              <w:ind w:right="112"/>
              <w:jc w:val="left"/>
              <w:rPr>
                <w:sz w:val="20"/>
                <w:szCs w:val="20"/>
              </w:rPr>
            </w:pPr>
            <w:r w:rsidRPr="00480DC0">
              <w:rPr>
                <w:sz w:val="20"/>
                <w:szCs w:val="20"/>
              </w:rPr>
              <w:t>Сельский дом культуры</w:t>
            </w:r>
          </w:p>
        </w:tc>
        <w:tc>
          <w:tcPr>
            <w:tcW w:w="97" w:type="pct"/>
            <w:shd w:val="clear" w:color="auto" w:fill="auto"/>
            <w:noWrap/>
          </w:tcPr>
          <w:p w14:paraId="3EFA0F81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597" w:type="pct"/>
            <w:shd w:val="clear" w:color="auto" w:fill="auto"/>
          </w:tcPr>
          <w:p w14:paraId="1A318F7F" w14:textId="77777777" w:rsidR="0061199F" w:rsidRPr="00480DC0" w:rsidRDefault="0061199F" w:rsidP="0061199F">
            <w:pPr>
              <w:spacing w:line="240" w:lineRule="auto"/>
              <w:ind w:right="112"/>
              <w:jc w:val="left"/>
              <w:rPr>
                <w:sz w:val="20"/>
                <w:szCs w:val="20"/>
              </w:rPr>
            </w:pPr>
            <w:r w:rsidRPr="00480DC0">
              <w:rPr>
                <w:bCs/>
                <w:sz w:val="20"/>
                <w:szCs w:val="20"/>
                <w:shd w:val="clear" w:color="auto" w:fill="FFFFFF"/>
                <w:lang w:bidi="ru-RU"/>
              </w:rPr>
              <w:t>аул Ходзь</w:t>
            </w:r>
          </w:p>
        </w:tc>
        <w:tc>
          <w:tcPr>
            <w:tcW w:w="768" w:type="pct"/>
            <w:shd w:val="clear" w:color="auto" w:fill="auto"/>
          </w:tcPr>
          <w:p w14:paraId="7A5AC77C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633" w:type="pct"/>
            <w:shd w:val="clear" w:color="auto" w:fill="auto"/>
          </w:tcPr>
          <w:p w14:paraId="07A3E3C6" w14:textId="77777777" w:rsidR="0061199F" w:rsidRPr="00480DC0" w:rsidRDefault="0061199F" w:rsidP="00480DC0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781" w:type="pct"/>
            <w:shd w:val="clear" w:color="auto" w:fill="auto"/>
          </w:tcPr>
          <w:p w14:paraId="3565E2FF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7"/>
              <w:jc w:val="left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480DC0">
              <w:rPr>
                <w:sz w:val="20"/>
                <w:szCs w:val="20"/>
              </w:rPr>
              <w:t>в области культуры и искусства</w:t>
            </w:r>
          </w:p>
        </w:tc>
        <w:tc>
          <w:tcPr>
            <w:tcW w:w="243" w:type="pct"/>
            <w:shd w:val="clear" w:color="auto" w:fill="auto"/>
          </w:tcPr>
          <w:p w14:paraId="20C20FBB" w14:textId="77777777" w:rsidR="0061199F" w:rsidRPr="00480DC0" w:rsidRDefault="0061199F" w:rsidP="0061199F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До 2030 года</w:t>
            </w:r>
          </w:p>
        </w:tc>
        <w:tc>
          <w:tcPr>
            <w:tcW w:w="761" w:type="pct"/>
            <w:shd w:val="clear" w:color="auto" w:fill="auto"/>
          </w:tcPr>
          <w:p w14:paraId="4FE22A29" w14:textId="77777777" w:rsidR="0061199F" w:rsidRPr="00480DC0" w:rsidRDefault="0061199F" w:rsidP="0061199F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80DC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4C498798" w14:textId="77777777" w:rsidR="00B50057" w:rsidRPr="00A36307" w:rsidRDefault="00B50057" w:rsidP="00B50057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A36307">
        <w:rPr>
          <w:sz w:val="20"/>
          <w:szCs w:val="20"/>
        </w:rPr>
        <w:t>Примечание — * С — строительство.</w:t>
      </w:r>
    </w:p>
    <w:p w14:paraId="3BE3BB92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  <w:sectPr w:rsidR="00B50057" w:rsidRPr="00B0187E" w:rsidSect="00A36307">
          <w:pgSz w:w="16838" w:h="11906" w:orient="landscape"/>
          <w:pgMar w:top="1418" w:right="1134" w:bottom="567" w:left="1134" w:header="567" w:footer="567" w:gutter="0"/>
          <w:cols w:space="708"/>
          <w:docGrid w:linePitch="360"/>
        </w:sectPr>
      </w:pPr>
    </w:p>
    <w:p w14:paraId="2A9F925A" w14:textId="77777777" w:rsidR="00E56ED5" w:rsidRPr="004340A3" w:rsidRDefault="00E56ED5" w:rsidP="00E323BD">
      <w:pPr>
        <w:pStyle w:val="1"/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_Toc529883699"/>
      <w:bookmarkStart w:id="9" w:name="_Toc152162218"/>
      <w:r w:rsidRPr="004340A3">
        <w:rPr>
          <w:rFonts w:ascii="Times New Roman" w:hAnsi="Times New Roman" w:cs="Times New Roman"/>
          <w:sz w:val="28"/>
          <w:szCs w:val="28"/>
        </w:rPr>
        <w:lastRenderedPageBreak/>
        <w:t xml:space="preserve">РАЗДЕЛ 2. </w:t>
      </w:r>
      <w:bookmarkEnd w:id="8"/>
      <w:r w:rsidRPr="004340A3">
        <w:rPr>
          <w:rFonts w:ascii="Times New Roman" w:hAnsi="Times New Roman" w:cs="Times New Roman"/>
          <w:sz w:val="28"/>
          <w:szCs w:val="28"/>
          <w:shd w:val="clear" w:color="auto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46BE5705" w14:textId="77777777" w:rsidR="00E56ED5" w:rsidRPr="00E323BD" w:rsidRDefault="00E56ED5" w:rsidP="00E323BD">
      <w:pPr>
        <w:spacing w:line="276" w:lineRule="auto"/>
        <w:ind w:firstLine="709"/>
        <w:rPr>
          <w:szCs w:val="24"/>
        </w:rPr>
      </w:pPr>
      <w:r w:rsidRPr="00E323BD">
        <w:rPr>
          <w:szCs w:val="24"/>
        </w:rPr>
        <w:t xml:space="preserve">Параметры функциональных зон различного назначения и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приведены в таблицах 2.1 и 2.2. </w:t>
      </w:r>
    </w:p>
    <w:p w14:paraId="0F1D29DE" w14:textId="77777777" w:rsidR="00E56ED5" w:rsidRPr="00E323BD" w:rsidRDefault="00E56ED5" w:rsidP="00E323BD">
      <w:pPr>
        <w:spacing w:line="276" w:lineRule="auto"/>
        <w:ind w:firstLine="709"/>
        <w:rPr>
          <w:szCs w:val="24"/>
          <w:lang w:eastAsia="ru-RU"/>
        </w:rPr>
      </w:pPr>
      <w:r w:rsidRPr="00E323BD">
        <w:rPr>
          <w:szCs w:val="24"/>
          <w:lang w:eastAsia="ru-RU"/>
        </w:rPr>
        <w:t>Сведения о местоположении планируемых для размещения объектов федерального значения, объектов регионального значения, объектов местного значения представлены на Карте функциональных зон поселения.</w:t>
      </w:r>
    </w:p>
    <w:p w14:paraId="6CDBF553" w14:textId="77777777" w:rsidR="00E56ED5" w:rsidRPr="00E323BD" w:rsidRDefault="00E56ED5" w:rsidP="00E323BD">
      <w:pPr>
        <w:spacing w:line="276" w:lineRule="auto"/>
        <w:ind w:firstLine="709"/>
        <w:rPr>
          <w:szCs w:val="24"/>
          <w:lang w:eastAsia="ru-RU"/>
        </w:rPr>
      </w:pPr>
      <w:r w:rsidRPr="00E323BD">
        <w:rPr>
          <w:szCs w:val="24"/>
          <w:lang w:eastAsia="ru-RU"/>
        </w:rPr>
        <w:t>Номера планируемых для размещения объектов, указанные в таблице 2.2, соответствуют номерам данных объектов на картах генерального плана.</w:t>
      </w:r>
    </w:p>
    <w:p w14:paraId="4D5F5C86" w14:textId="77777777" w:rsidR="00B50057" w:rsidRPr="00BD4873" w:rsidRDefault="00B50057" w:rsidP="00B50057">
      <w:pPr>
        <w:spacing w:line="240" w:lineRule="auto"/>
        <w:ind w:firstLine="709"/>
        <w:rPr>
          <w:szCs w:val="24"/>
          <w:lang w:eastAsia="ru-RU"/>
        </w:rPr>
      </w:pPr>
    </w:p>
    <w:p w14:paraId="5E6D65C2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  <w:sectPr w:rsidR="00B50057" w:rsidRPr="00B0187E" w:rsidSect="00A36307">
          <w:footerReference w:type="default" r:id="rId26"/>
          <w:headerReference w:type="first" r:id="rId27"/>
          <w:pgSz w:w="11906" w:h="16838"/>
          <w:pgMar w:top="1134" w:right="567" w:bottom="1134" w:left="1418" w:header="567" w:footer="567" w:gutter="0"/>
          <w:cols w:space="720"/>
          <w:docGrid w:linePitch="326"/>
        </w:sectPr>
      </w:pPr>
    </w:p>
    <w:p w14:paraId="25E59E97" w14:textId="77777777" w:rsidR="00E323BD" w:rsidRPr="00E323BD" w:rsidRDefault="00E323BD" w:rsidP="00E323BD">
      <w:pPr>
        <w:spacing w:line="276" w:lineRule="auto"/>
        <w:ind w:firstLine="567"/>
        <w:jc w:val="right"/>
        <w:rPr>
          <w:szCs w:val="24"/>
        </w:rPr>
      </w:pPr>
      <w:bookmarkStart w:id="10" w:name="_Hlk117850173"/>
      <w:r w:rsidRPr="00E323BD">
        <w:rPr>
          <w:szCs w:val="24"/>
        </w:rPr>
        <w:lastRenderedPageBreak/>
        <w:t>Таблица 2.1</w:t>
      </w:r>
    </w:p>
    <w:p w14:paraId="7501DBE5" w14:textId="77777777" w:rsidR="00B50057" w:rsidRPr="00E323BD" w:rsidRDefault="00B50057" w:rsidP="00E323BD">
      <w:pPr>
        <w:spacing w:line="276" w:lineRule="auto"/>
        <w:ind w:firstLine="567"/>
        <w:jc w:val="center"/>
        <w:rPr>
          <w:szCs w:val="24"/>
        </w:rPr>
      </w:pPr>
      <w:r w:rsidRPr="00E323BD">
        <w:rPr>
          <w:szCs w:val="24"/>
        </w:rPr>
        <w:t>Параметры функциональных зон</w:t>
      </w:r>
    </w:p>
    <w:tbl>
      <w:tblPr>
        <w:tblStyle w:val="aa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2975"/>
        <w:gridCol w:w="9635"/>
        <w:gridCol w:w="1615"/>
      </w:tblGrid>
      <w:tr w:rsidR="004340A3" w:rsidRPr="00E323BD" w14:paraId="691F982F" w14:textId="77777777" w:rsidTr="00DD01AB">
        <w:trPr>
          <w:trHeight w:val="336"/>
        </w:trPr>
        <w:tc>
          <w:tcPr>
            <w:tcW w:w="190" w:type="pct"/>
            <w:vAlign w:val="center"/>
          </w:tcPr>
          <w:bookmarkEnd w:id="10"/>
          <w:p w14:paraId="635DE69C" w14:textId="77777777" w:rsidR="004340A3" w:rsidRPr="00414746" w:rsidRDefault="004340A3" w:rsidP="00414746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 xml:space="preserve">№ </w:t>
            </w:r>
          </w:p>
        </w:tc>
        <w:tc>
          <w:tcPr>
            <w:tcW w:w="1006" w:type="pct"/>
            <w:vAlign w:val="center"/>
          </w:tcPr>
          <w:p w14:paraId="2464E9C8" w14:textId="77777777" w:rsidR="004340A3" w:rsidRPr="00414746" w:rsidRDefault="004340A3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Наименование функциональной зоны</w:t>
            </w:r>
          </w:p>
        </w:tc>
        <w:tc>
          <w:tcPr>
            <w:tcW w:w="3258" w:type="pct"/>
            <w:vAlign w:val="center"/>
          </w:tcPr>
          <w:p w14:paraId="4E6961D7" w14:textId="77777777" w:rsidR="004340A3" w:rsidRPr="00414746" w:rsidRDefault="004340A3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Параметры функциональной зоны</w:t>
            </w:r>
          </w:p>
        </w:tc>
        <w:tc>
          <w:tcPr>
            <w:tcW w:w="546" w:type="pct"/>
            <w:vAlign w:val="center"/>
          </w:tcPr>
          <w:p w14:paraId="3BDB5A2F" w14:textId="77777777" w:rsidR="004340A3" w:rsidRPr="00414746" w:rsidRDefault="004340A3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Площадь, га</w:t>
            </w:r>
          </w:p>
        </w:tc>
      </w:tr>
    </w:tbl>
    <w:p w14:paraId="7C1E3E7A" w14:textId="77777777" w:rsidR="00DD01AB" w:rsidRDefault="00DD01AB" w:rsidP="00DD01AB">
      <w:pPr>
        <w:spacing w:line="14" w:lineRule="auto"/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61"/>
        <w:gridCol w:w="2975"/>
        <w:gridCol w:w="9635"/>
        <w:gridCol w:w="1615"/>
      </w:tblGrid>
      <w:tr w:rsidR="00414746" w:rsidRPr="00E323BD" w14:paraId="2D124821" w14:textId="77777777" w:rsidTr="00DD01AB">
        <w:trPr>
          <w:trHeight w:val="70"/>
          <w:tblHeader/>
        </w:trPr>
        <w:tc>
          <w:tcPr>
            <w:tcW w:w="190" w:type="pct"/>
            <w:vAlign w:val="center"/>
          </w:tcPr>
          <w:p w14:paraId="2F4FD4BE" w14:textId="77777777" w:rsidR="00414746" w:rsidRPr="00414746" w:rsidRDefault="00414746" w:rsidP="00414746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1</w:t>
            </w:r>
          </w:p>
        </w:tc>
        <w:tc>
          <w:tcPr>
            <w:tcW w:w="1006" w:type="pct"/>
            <w:vAlign w:val="center"/>
          </w:tcPr>
          <w:p w14:paraId="24A151C5" w14:textId="77777777" w:rsidR="00414746" w:rsidRPr="00414746" w:rsidRDefault="00414746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2</w:t>
            </w:r>
          </w:p>
        </w:tc>
        <w:tc>
          <w:tcPr>
            <w:tcW w:w="3258" w:type="pct"/>
            <w:vAlign w:val="center"/>
          </w:tcPr>
          <w:p w14:paraId="5BCAB6C0" w14:textId="77777777" w:rsidR="00414746" w:rsidRPr="00414746" w:rsidRDefault="00414746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3</w:t>
            </w:r>
          </w:p>
        </w:tc>
        <w:tc>
          <w:tcPr>
            <w:tcW w:w="546" w:type="pct"/>
            <w:vAlign w:val="center"/>
          </w:tcPr>
          <w:p w14:paraId="0AD1C8D5" w14:textId="77777777" w:rsidR="00414746" w:rsidRPr="00414746" w:rsidRDefault="00414746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4746">
              <w:rPr>
                <w:b/>
                <w:sz w:val="20"/>
              </w:rPr>
              <w:t>4</w:t>
            </w:r>
          </w:p>
        </w:tc>
      </w:tr>
      <w:tr w:rsidR="0061199F" w:rsidRPr="00E323BD" w14:paraId="6C55A641" w14:textId="77777777" w:rsidTr="000912EE">
        <w:tblPrEx>
          <w:tblBorders>
            <w:bottom w:val="none" w:sz="0" w:space="0" w:color="auto"/>
          </w:tblBorders>
        </w:tblPrEx>
        <w:trPr>
          <w:trHeight w:val="343"/>
        </w:trPr>
        <w:tc>
          <w:tcPr>
            <w:tcW w:w="190" w:type="pct"/>
          </w:tcPr>
          <w:p w14:paraId="3165EF08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2E8FE5F7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3258" w:type="pct"/>
          </w:tcPr>
          <w:p w14:paraId="61760953" w14:textId="77777777" w:rsidR="0061199F" w:rsidRPr="00205F1A" w:rsidRDefault="0061199F" w:rsidP="0061199F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205F1A">
              <w:rPr>
                <w:sz w:val="20"/>
              </w:rPr>
              <w:t>1. Коэффициент застройки — 0,2</w:t>
            </w:r>
          </w:p>
          <w:p w14:paraId="085091C4" w14:textId="77777777" w:rsidR="0061199F" w:rsidRPr="00E323BD" w:rsidRDefault="0061199F" w:rsidP="0061199F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205F1A">
              <w:rPr>
                <w:sz w:val="20"/>
              </w:rPr>
              <w:t>2. Коэффициент плотности застройки — 0,4</w:t>
            </w:r>
          </w:p>
        </w:tc>
        <w:tc>
          <w:tcPr>
            <w:tcW w:w="546" w:type="pct"/>
          </w:tcPr>
          <w:p w14:paraId="15F4D32A" w14:textId="77777777" w:rsidR="0061199F" w:rsidRPr="00BC5DCA" w:rsidRDefault="0061199F" w:rsidP="0061199F">
            <w:pPr>
              <w:tabs>
                <w:tab w:val="left" w:pos="180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367,068</w:t>
            </w:r>
          </w:p>
        </w:tc>
      </w:tr>
      <w:tr w:rsidR="0061199F" w:rsidRPr="00E323BD" w14:paraId="6E3C9899" w14:textId="77777777" w:rsidTr="004340A3">
        <w:trPr>
          <w:trHeight w:val="19"/>
        </w:trPr>
        <w:tc>
          <w:tcPr>
            <w:tcW w:w="190" w:type="pct"/>
          </w:tcPr>
          <w:p w14:paraId="2CD80E11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77A05ECA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специализированной общественной застройки</w:t>
            </w:r>
          </w:p>
        </w:tc>
        <w:tc>
          <w:tcPr>
            <w:tcW w:w="3258" w:type="pct"/>
          </w:tcPr>
          <w:p w14:paraId="5E61698F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5A1B8EA8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4,54554</w:t>
            </w:r>
          </w:p>
        </w:tc>
      </w:tr>
      <w:tr w:rsidR="0061199F" w:rsidRPr="00E323BD" w14:paraId="11C65DFE" w14:textId="77777777" w:rsidTr="004340A3">
        <w:trPr>
          <w:trHeight w:val="19"/>
        </w:trPr>
        <w:tc>
          <w:tcPr>
            <w:tcW w:w="190" w:type="pct"/>
          </w:tcPr>
          <w:p w14:paraId="25B7100F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7AEFC744" w14:textId="77777777" w:rsidR="0061199F" w:rsidRPr="00AF6C03" w:rsidRDefault="0061199F" w:rsidP="00B147E6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 xml:space="preserve">Иные зоны </w:t>
            </w:r>
            <w:r w:rsidR="00B147E6">
              <w:rPr>
                <w:sz w:val="20"/>
              </w:rPr>
              <w:t>сельскохозяйственного</w:t>
            </w:r>
            <w:r w:rsidRPr="00205F1A">
              <w:rPr>
                <w:sz w:val="20"/>
              </w:rPr>
              <w:t xml:space="preserve"> назначения</w:t>
            </w:r>
          </w:p>
        </w:tc>
        <w:tc>
          <w:tcPr>
            <w:tcW w:w="3258" w:type="pct"/>
          </w:tcPr>
          <w:p w14:paraId="5BBC8844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6AC48F9D" w14:textId="77777777" w:rsidR="0061199F" w:rsidRPr="00BC5DCA" w:rsidRDefault="0061199F" w:rsidP="0061199F">
            <w:pPr>
              <w:tabs>
                <w:tab w:val="left" w:pos="210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7,63862</w:t>
            </w:r>
          </w:p>
        </w:tc>
      </w:tr>
      <w:tr w:rsidR="0061199F" w:rsidRPr="00E323BD" w14:paraId="0B2FDC20" w14:textId="77777777" w:rsidTr="004340A3">
        <w:trPr>
          <w:trHeight w:val="19"/>
        </w:trPr>
        <w:tc>
          <w:tcPr>
            <w:tcW w:w="190" w:type="pct"/>
          </w:tcPr>
          <w:p w14:paraId="02109898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51BA9EFD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сельскохозяйственных угодий</w:t>
            </w:r>
          </w:p>
        </w:tc>
        <w:tc>
          <w:tcPr>
            <w:tcW w:w="3258" w:type="pct"/>
          </w:tcPr>
          <w:p w14:paraId="7F722A59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59CF9264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5817,29</w:t>
            </w:r>
          </w:p>
        </w:tc>
      </w:tr>
      <w:tr w:rsidR="0061199F" w:rsidRPr="00E323BD" w14:paraId="63F5F3DD" w14:textId="77777777" w:rsidTr="004340A3">
        <w:trPr>
          <w:trHeight w:val="19"/>
        </w:trPr>
        <w:tc>
          <w:tcPr>
            <w:tcW w:w="190" w:type="pct"/>
          </w:tcPr>
          <w:p w14:paraId="461C6A47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4B25F78A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Производственная зона сельскохозяйственных предприятий</w:t>
            </w:r>
          </w:p>
        </w:tc>
        <w:tc>
          <w:tcPr>
            <w:tcW w:w="3258" w:type="pct"/>
          </w:tcPr>
          <w:p w14:paraId="0A96497F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428E30E1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100,812</w:t>
            </w:r>
          </w:p>
        </w:tc>
      </w:tr>
      <w:tr w:rsidR="0061199F" w:rsidRPr="00E323BD" w14:paraId="534F1AEC" w14:textId="77777777" w:rsidTr="004340A3">
        <w:trPr>
          <w:trHeight w:val="19"/>
        </w:trPr>
        <w:tc>
          <w:tcPr>
            <w:tcW w:w="190" w:type="pct"/>
          </w:tcPr>
          <w:p w14:paraId="6D99541A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2E3C5C16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лесов</w:t>
            </w:r>
          </w:p>
        </w:tc>
        <w:tc>
          <w:tcPr>
            <w:tcW w:w="3258" w:type="pct"/>
          </w:tcPr>
          <w:p w14:paraId="5CA58E88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функциональной зоны не устанавливаются. Использование земельных участков в границах зоны определяется уполномоченными федеральными органами исполнительной власти, уполномоченными органами исполнительной власти субъекта или уполномоченными органами местного самоуправления, в соответствии с Лесным кодексом Российской Федерации от 04.12.2006 № 200-ФЗ</w:t>
            </w:r>
          </w:p>
        </w:tc>
        <w:tc>
          <w:tcPr>
            <w:tcW w:w="546" w:type="pct"/>
          </w:tcPr>
          <w:p w14:paraId="5659EFBD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510,072</w:t>
            </w:r>
          </w:p>
        </w:tc>
      </w:tr>
      <w:tr w:rsidR="0061199F" w:rsidRPr="00E323BD" w14:paraId="2C542657" w14:textId="77777777" w:rsidTr="004340A3">
        <w:trPr>
          <w:trHeight w:val="19"/>
        </w:trPr>
        <w:tc>
          <w:tcPr>
            <w:tcW w:w="190" w:type="pct"/>
          </w:tcPr>
          <w:p w14:paraId="1CC8B3D7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5AA80C5B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кладбищ</w:t>
            </w:r>
          </w:p>
        </w:tc>
        <w:tc>
          <w:tcPr>
            <w:tcW w:w="3258" w:type="pct"/>
          </w:tcPr>
          <w:p w14:paraId="7BEEE34F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16934F41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8,5842</w:t>
            </w:r>
          </w:p>
        </w:tc>
      </w:tr>
      <w:tr w:rsidR="0061199F" w:rsidRPr="00E323BD" w14:paraId="0C60197F" w14:textId="77777777" w:rsidTr="004340A3">
        <w:trPr>
          <w:trHeight w:val="19"/>
        </w:trPr>
        <w:tc>
          <w:tcPr>
            <w:tcW w:w="190" w:type="pct"/>
          </w:tcPr>
          <w:p w14:paraId="334F9426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0EF346A8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Зона транспортной инфраструктуры</w:t>
            </w:r>
          </w:p>
        </w:tc>
        <w:tc>
          <w:tcPr>
            <w:tcW w:w="3258" w:type="pct"/>
          </w:tcPr>
          <w:p w14:paraId="25EA4E22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 xml:space="preserve"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</w:t>
            </w:r>
            <w:r w:rsidRPr="00205F1A">
              <w:rPr>
                <w:sz w:val="20"/>
              </w:rPr>
              <w:lastRenderedPageBreak/>
              <w:t>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28C4438C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lastRenderedPageBreak/>
              <w:t>2,83183</w:t>
            </w:r>
          </w:p>
        </w:tc>
      </w:tr>
      <w:tr w:rsidR="0061199F" w:rsidRPr="00E323BD" w14:paraId="60173B66" w14:textId="77777777" w:rsidTr="004340A3">
        <w:trPr>
          <w:trHeight w:val="19"/>
        </w:trPr>
        <w:tc>
          <w:tcPr>
            <w:tcW w:w="190" w:type="pct"/>
          </w:tcPr>
          <w:p w14:paraId="5DBEC320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7A507FFB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Многофункциональная общественно-деловая зона</w:t>
            </w:r>
          </w:p>
        </w:tc>
        <w:tc>
          <w:tcPr>
            <w:tcW w:w="3258" w:type="pct"/>
          </w:tcPr>
          <w:p w14:paraId="7D4ACCD2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39A0923F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1,19393</w:t>
            </w:r>
          </w:p>
        </w:tc>
      </w:tr>
      <w:tr w:rsidR="0061199F" w:rsidRPr="00E323BD" w14:paraId="1CDC10B7" w14:textId="77777777" w:rsidTr="004340A3">
        <w:trPr>
          <w:trHeight w:val="19"/>
        </w:trPr>
        <w:tc>
          <w:tcPr>
            <w:tcW w:w="190" w:type="pct"/>
          </w:tcPr>
          <w:p w14:paraId="764EA0F4" w14:textId="77777777" w:rsidR="0061199F" w:rsidRPr="00E323BD" w:rsidRDefault="0061199F" w:rsidP="0061199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" w:type="pct"/>
          </w:tcPr>
          <w:p w14:paraId="418195DE" w14:textId="77777777" w:rsidR="0061199F" w:rsidRPr="00AF6C03" w:rsidRDefault="0061199F" w:rsidP="0061199F">
            <w:pPr>
              <w:spacing w:line="240" w:lineRule="auto"/>
              <w:jc w:val="left"/>
              <w:rPr>
                <w:sz w:val="20"/>
                <w:highlight w:val="green"/>
              </w:rPr>
            </w:pPr>
            <w:r w:rsidRPr="00205F1A">
              <w:rPr>
                <w:sz w:val="20"/>
              </w:rPr>
              <w:t>Зона инженерной инфраструктуры</w:t>
            </w:r>
          </w:p>
        </w:tc>
        <w:tc>
          <w:tcPr>
            <w:tcW w:w="3258" w:type="pct"/>
          </w:tcPr>
          <w:p w14:paraId="235F4EC6" w14:textId="77777777" w:rsidR="0061199F" w:rsidRPr="00E323BD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205F1A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546" w:type="pct"/>
          </w:tcPr>
          <w:p w14:paraId="1A5DD5B4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0,237943</w:t>
            </w:r>
          </w:p>
        </w:tc>
      </w:tr>
    </w:tbl>
    <w:p w14:paraId="417A0A68" w14:textId="77777777" w:rsidR="00E323BD" w:rsidRDefault="00E323BD" w:rsidP="00E323BD">
      <w:pPr>
        <w:spacing w:line="240" w:lineRule="auto"/>
        <w:jc w:val="right"/>
        <w:rPr>
          <w:sz w:val="28"/>
          <w:szCs w:val="28"/>
        </w:rPr>
      </w:pPr>
    </w:p>
    <w:p w14:paraId="01EE0E07" w14:textId="77777777" w:rsidR="00A118DA" w:rsidRPr="00E323BD" w:rsidRDefault="00E323BD" w:rsidP="00E323BD">
      <w:pPr>
        <w:spacing w:line="276" w:lineRule="auto"/>
        <w:jc w:val="right"/>
        <w:rPr>
          <w:szCs w:val="24"/>
        </w:rPr>
      </w:pPr>
      <w:r w:rsidRPr="00E323BD">
        <w:rPr>
          <w:szCs w:val="24"/>
        </w:rPr>
        <w:t>Таблица 2.2</w:t>
      </w:r>
    </w:p>
    <w:p w14:paraId="249CD8A5" w14:textId="77777777" w:rsidR="00B50057" w:rsidRPr="00E323BD" w:rsidRDefault="00B50057" w:rsidP="00E323BD">
      <w:pPr>
        <w:spacing w:line="276" w:lineRule="auto"/>
        <w:jc w:val="center"/>
        <w:rPr>
          <w:szCs w:val="24"/>
        </w:rPr>
      </w:pPr>
      <w:r w:rsidRPr="00E323BD">
        <w:rPr>
          <w:szCs w:val="24"/>
        </w:rPr>
        <w:t>Сведения о планируемых для размещения в границах функциональных зон объектах федерального значения, объектах регионального значения, объектах местного значения, за исключением линейных объектов</w:t>
      </w:r>
    </w:p>
    <w:tbl>
      <w:tblPr>
        <w:tblStyle w:val="aa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95"/>
        <w:gridCol w:w="6908"/>
        <w:gridCol w:w="1150"/>
        <w:gridCol w:w="4717"/>
      </w:tblGrid>
      <w:tr w:rsidR="00B50057" w:rsidRPr="0061199F" w14:paraId="20598A6D" w14:textId="77777777" w:rsidTr="009F62EF">
        <w:trPr>
          <w:trHeight w:val="20"/>
        </w:trPr>
        <w:tc>
          <w:tcPr>
            <w:tcW w:w="242" w:type="pct"/>
            <w:vAlign w:val="center"/>
          </w:tcPr>
          <w:p w14:paraId="302FEAF7" w14:textId="77777777" w:rsidR="00B50057" w:rsidRPr="0061199F" w:rsidRDefault="00B50057" w:rsidP="00E323BD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 xml:space="preserve">№ </w:t>
            </w:r>
          </w:p>
        </w:tc>
        <w:tc>
          <w:tcPr>
            <w:tcW w:w="438" w:type="pct"/>
            <w:vAlign w:val="center"/>
          </w:tcPr>
          <w:p w14:paraId="3955D8FA" w14:textId="77777777" w:rsidR="00B50057" w:rsidRPr="0061199F" w:rsidRDefault="00B50057" w:rsidP="003E733C">
            <w:pPr>
              <w:spacing w:line="240" w:lineRule="auto"/>
              <w:ind w:left="-113" w:firstLine="113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№ на карте</w:t>
            </w:r>
          </w:p>
        </w:tc>
        <w:tc>
          <w:tcPr>
            <w:tcW w:w="2336" w:type="pct"/>
            <w:vAlign w:val="center"/>
          </w:tcPr>
          <w:p w14:paraId="2D71C118" w14:textId="77777777" w:rsidR="00B50057" w:rsidRPr="0061199F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Наименование планируемого для размещения объекта</w:t>
            </w:r>
          </w:p>
        </w:tc>
        <w:tc>
          <w:tcPr>
            <w:tcW w:w="389" w:type="pct"/>
            <w:vAlign w:val="center"/>
          </w:tcPr>
          <w:p w14:paraId="00097A22" w14:textId="77777777" w:rsidR="00B50057" w:rsidRPr="0061199F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Статус *</w:t>
            </w:r>
          </w:p>
        </w:tc>
        <w:tc>
          <w:tcPr>
            <w:tcW w:w="1595" w:type="pct"/>
            <w:vAlign w:val="center"/>
          </w:tcPr>
          <w:p w14:paraId="069F179D" w14:textId="77777777" w:rsidR="00B50057" w:rsidRPr="0061199F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Значение объекта</w:t>
            </w:r>
          </w:p>
        </w:tc>
      </w:tr>
    </w:tbl>
    <w:p w14:paraId="77E174A9" w14:textId="77777777" w:rsidR="009F62EF" w:rsidRDefault="009F62EF" w:rsidP="009F62EF">
      <w:pPr>
        <w:spacing w:line="14" w:lineRule="auto"/>
      </w:pPr>
    </w:p>
    <w:tbl>
      <w:tblPr>
        <w:tblStyle w:val="aa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95"/>
        <w:gridCol w:w="6908"/>
        <w:gridCol w:w="1150"/>
        <w:gridCol w:w="4717"/>
      </w:tblGrid>
      <w:tr w:rsidR="00E323BD" w:rsidRPr="0061199F" w14:paraId="1041E70A" w14:textId="77777777" w:rsidTr="009F62EF">
        <w:trPr>
          <w:trHeight w:val="20"/>
          <w:tblHeader/>
        </w:trPr>
        <w:tc>
          <w:tcPr>
            <w:tcW w:w="242" w:type="pct"/>
            <w:vAlign w:val="center"/>
          </w:tcPr>
          <w:p w14:paraId="2620350F" w14:textId="77777777" w:rsidR="00E323BD" w:rsidRPr="0061199F" w:rsidRDefault="00E323BD" w:rsidP="00E323BD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38" w:type="pct"/>
            <w:vAlign w:val="center"/>
          </w:tcPr>
          <w:p w14:paraId="3CA05053" w14:textId="77777777" w:rsidR="00E323BD" w:rsidRPr="0061199F" w:rsidRDefault="00E323BD" w:rsidP="003E733C">
            <w:pPr>
              <w:spacing w:line="240" w:lineRule="auto"/>
              <w:ind w:left="-113" w:firstLine="113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336" w:type="pct"/>
            <w:vAlign w:val="center"/>
          </w:tcPr>
          <w:p w14:paraId="6D364BC1" w14:textId="77777777" w:rsidR="00E323BD" w:rsidRPr="0061199F" w:rsidRDefault="00E323BD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389" w:type="pct"/>
            <w:vAlign w:val="center"/>
          </w:tcPr>
          <w:p w14:paraId="57050F84" w14:textId="77777777" w:rsidR="00E323BD" w:rsidRPr="0061199F" w:rsidRDefault="00E323BD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595" w:type="pct"/>
            <w:vAlign w:val="center"/>
          </w:tcPr>
          <w:p w14:paraId="78312413" w14:textId="77777777" w:rsidR="00E323BD" w:rsidRPr="0061199F" w:rsidRDefault="00E323BD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1199F"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E323BD" w:rsidRPr="0061199F" w14:paraId="4F87E4AC" w14:textId="77777777" w:rsidTr="009F62EF">
        <w:trPr>
          <w:trHeight w:val="20"/>
        </w:trPr>
        <w:tc>
          <w:tcPr>
            <w:tcW w:w="5000" w:type="pct"/>
            <w:gridSpan w:val="5"/>
            <w:vAlign w:val="center"/>
          </w:tcPr>
          <w:p w14:paraId="4B49211B" w14:textId="77777777" w:rsidR="00E323BD" w:rsidRPr="0061199F" w:rsidRDefault="00E323BD" w:rsidP="003E733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61199F">
              <w:rPr>
                <w:sz w:val="20"/>
              </w:rPr>
              <w:t>Зона застройки индивидуальными жилыми домами</w:t>
            </w:r>
          </w:p>
        </w:tc>
      </w:tr>
      <w:tr w:rsidR="0061199F" w:rsidRPr="0061199F" w14:paraId="5BB30E5E" w14:textId="77777777" w:rsidTr="009F62EF">
        <w:trPr>
          <w:trHeight w:val="20"/>
        </w:trPr>
        <w:tc>
          <w:tcPr>
            <w:tcW w:w="242" w:type="pct"/>
          </w:tcPr>
          <w:p w14:paraId="2B5C687C" w14:textId="77777777" w:rsidR="0061199F" w:rsidRPr="0061199F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61199F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438" w:type="pct"/>
          </w:tcPr>
          <w:p w14:paraId="13213A43" w14:textId="77777777" w:rsidR="0061199F" w:rsidRPr="00BC5DCA" w:rsidRDefault="0061199F" w:rsidP="0061199F">
            <w:pPr>
              <w:spacing w:line="240" w:lineRule="auto"/>
              <w:ind w:left="-113" w:firstLine="113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ФК.2.2</w:t>
            </w:r>
          </w:p>
        </w:tc>
        <w:tc>
          <w:tcPr>
            <w:tcW w:w="2336" w:type="pct"/>
          </w:tcPr>
          <w:p w14:paraId="7CC4CE50" w14:textId="77777777" w:rsidR="0061199F" w:rsidRPr="00BC5DCA" w:rsidRDefault="0061199F" w:rsidP="0061199F">
            <w:pPr>
              <w:spacing w:line="240" w:lineRule="auto"/>
              <w:jc w:val="left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Спортивное сооружение</w:t>
            </w:r>
          </w:p>
        </w:tc>
        <w:tc>
          <w:tcPr>
            <w:tcW w:w="389" w:type="pct"/>
          </w:tcPr>
          <w:p w14:paraId="252BD930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</w:tcPr>
          <w:p w14:paraId="1E37BF4F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 xml:space="preserve">Местное значение поселения </w:t>
            </w:r>
          </w:p>
        </w:tc>
      </w:tr>
      <w:tr w:rsidR="0061199F" w:rsidRPr="0061199F" w14:paraId="124A4611" w14:textId="77777777" w:rsidTr="009F62EF">
        <w:trPr>
          <w:trHeight w:val="20"/>
        </w:trPr>
        <w:tc>
          <w:tcPr>
            <w:tcW w:w="242" w:type="pct"/>
          </w:tcPr>
          <w:p w14:paraId="7F3B0FB9" w14:textId="77777777" w:rsidR="0061199F" w:rsidRPr="0061199F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61199F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438" w:type="pct"/>
          </w:tcPr>
          <w:p w14:paraId="17D73BC6" w14:textId="77777777" w:rsidR="0061199F" w:rsidRPr="00BC5DCA" w:rsidRDefault="0061199F" w:rsidP="0061199F">
            <w:pPr>
              <w:spacing w:line="240" w:lineRule="auto"/>
              <w:ind w:left="-113" w:firstLine="113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ФК.2.3</w:t>
            </w:r>
          </w:p>
        </w:tc>
        <w:tc>
          <w:tcPr>
            <w:tcW w:w="2336" w:type="pct"/>
          </w:tcPr>
          <w:p w14:paraId="371CCF4E" w14:textId="77777777" w:rsidR="0061199F" w:rsidRPr="00BC5DCA" w:rsidRDefault="0061199F" w:rsidP="0061199F">
            <w:pPr>
              <w:spacing w:line="240" w:lineRule="auto"/>
              <w:jc w:val="left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Спортивное сооружение</w:t>
            </w:r>
          </w:p>
        </w:tc>
        <w:tc>
          <w:tcPr>
            <w:tcW w:w="389" w:type="pct"/>
          </w:tcPr>
          <w:p w14:paraId="6749BBE6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</w:tcPr>
          <w:p w14:paraId="12BA5B39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61199F" w:rsidRPr="0061199F" w14:paraId="3482732A" w14:textId="77777777" w:rsidTr="009F62EF">
        <w:trPr>
          <w:trHeight w:val="20"/>
        </w:trPr>
        <w:tc>
          <w:tcPr>
            <w:tcW w:w="242" w:type="pct"/>
          </w:tcPr>
          <w:p w14:paraId="466EC208" w14:textId="77777777" w:rsidR="0061199F" w:rsidRPr="0061199F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61199F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438" w:type="pct"/>
            <w:shd w:val="clear" w:color="auto" w:fill="auto"/>
          </w:tcPr>
          <w:p w14:paraId="22168E2A" w14:textId="77777777" w:rsidR="0061199F" w:rsidRPr="00BC5DCA" w:rsidRDefault="0061199F" w:rsidP="0061199F">
            <w:pPr>
              <w:spacing w:line="240" w:lineRule="auto"/>
              <w:ind w:left="-113" w:firstLine="113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В.2.1</w:t>
            </w:r>
          </w:p>
        </w:tc>
        <w:tc>
          <w:tcPr>
            <w:tcW w:w="2336" w:type="pct"/>
            <w:shd w:val="clear" w:color="auto" w:fill="auto"/>
          </w:tcPr>
          <w:p w14:paraId="5658B241" w14:textId="77777777" w:rsidR="0061199F" w:rsidRPr="00BC5DCA" w:rsidRDefault="0061199F" w:rsidP="0061199F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89" w:type="pct"/>
          </w:tcPr>
          <w:p w14:paraId="23BB4F04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</w:tcPr>
          <w:p w14:paraId="63D31967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6D0B47C8" w14:textId="77777777" w:rsidTr="009F62EF">
        <w:trPr>
          <w:trHeight w:val="20"/>
        </w:trPr>
        <w:tc>
          <w:tcPr>
            <w:tcW w:w="242" w:type="pct"/>
          </w:tcPr>
          <w:p w14:paraId="0B88D792" w14:textId="77777777" w:rsidR="0061199F" w:rsidRPr="0061199F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61199F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438" w:type="pct"/>
            <w:shd w:val="clear" w:color="auto" w:fill="auto"/>
          </w:tcPr>
          <w:p w14:paraId="1BC2B031" w14:textId="77777777" w:rsidR="0061199F" w:rsidRPr="00BC5DCA" w:rsidRDefault="0061199F" w:rsidP="0061199F">
            <w:pPr>
              <w:spacing w:line="240" w:lineRule="auto"/>
              <w:ind w:left="-113" w:firstLine="113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ОВ.3.2</w:t>
            </w:r>
          </w:p>
        </w:tc>
        <w:tc>
          <w:tcPr>
            <w:tcW w:w="2336" w:type="pct"/>
            <w:shd w:val="clear" w:color="auto" w:fill="auto"/>
          </w:tcPr>
          <w:p w14:paraId="16EE0B77" w14:textId="77777777" w:rsidR="0061199F" w:rsidRPr="00BC5DCA" w:rsidRDefault="0061199F" w:rsidP="0061199F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Канализационная насосная станция (КНС)</w:t>
            </w:r>
          </w:p>
        </w:tc>
        <w:tc>
          <w:tcPr>
            <w:tcW w:w="389" w:type="pct"/>
          </w:tcPr>
          <w:p w14:paraId="453A8888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</w:tcPr>
          <w:p w14:paraId="71949B00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E323BD" w:rsidRPr="0061199F" w14:paraId="43C02D9A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5"/>
          </w:tcPr>
          <w:p w14:paraId="64CDBC5D" w14:textId="77777777" w:rsidR="00E323BD" w:rsidRPr="00BC5DCA" w:rsidRDefault="00E323BD" w:rsidP="00BD4873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Зона специализированной общественной застройки</w:t>
            </w:r>
          </w:p>
        </w:tc>
      </w:tr>
      <w:tr w:rsidR="00B147E6" w:rsidRPr="0061199F" w14:paraId="7137564B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3EA2436A" w14:textId="77777777" w:rsidR="00B147E6" w:rsidRPr="0061199F" w:rsidRDefault="00B147E6" w:rsidP="0061199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72010482" w14:textId="77777777" w:rsidR="00B147E6" w:rsidRPr="00BC5DCA" w:rsidRDefault="00B147E6" w:rsidP="0061199F">
            <w:pPr>
              <w:spacing w:line="240" w:lineRule="auto"/>
              <w:jc w:val="center"/>
              <w:rPr>
                <w:bCs/>
                <w:color w:val="000000"/>
                <w:sz w:val="20"/>
                <w:shd w:val="clear" w:color="auto" w:fill="FFFFFF"/>
                <w:lang w:bidi="ru-RU"/>
              </w:rPr>
            </w:pPr>
            <w:r w:rsidRPr="00BC5DCA">
              <w:rPr>
                <w:bCs/>
                <w:color w:val="000000"/>
                <w:sz w:val="20"/>
                <w:shd w:val="clear" w:color="auto" w:fill="FFFFFF"/>
                <w:lang w:bidi="ru-RU"/>
              </w:rPr>
              <w:t>ФК.2.1</w:t>
            </w:r>
          </w:p>
        </w:tc>
        <w:tc>
          <w:tcPr>
            <w:tcW w:w="2336" w:type="pct"/>
            <w:shd w:val="clear" w:color="auto" w:fill="auto"/>
          </w:tcPr>
          <w:p w14:paraId="2C16E89D" w14:textId="77777777" w:rsidR="00B147E6" w:rsidRPr="00BC5DCA" w:rsidRDefault="00B147E6" w:rsidP="00B147E6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Спортивный зал</w:t>
            </w:r>
          </w:p>
        </w:tc>
        <w:tc>
          <w:tcPr>
            <w:tcW w:w="389" w:type="pct"/>
            <w:shd w:val="clear" w:color="auto" w:fill="auto"/>
          </w:tcPr>
          <w:p w14:paraId="05E68C68" w14:textId="77777777" w:rsidR="00B147E6" w:rsidRPr="00BC5DCA" w:rsidRDefault="00B147E6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78A51C30" w14:textId="77777777" w:rsidR="00B147E6" w:rsidRPr="00BC5DCA" w:rsidRDefault="00B147E6" w:rsidP="00B147E6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Региональное значение</w:t>
            </w:r>
          </w:p>
        </w:tc>
      </w:tr>
      <w:tr w:rsidR="0061199F" w:rsidRPr="0061199F" w14:paraId="2F2CB27F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72F67AFF" w14:textId="77777777" w:rsidR="0061199F" w:rsidRPr="0061199F" w:rsidRDefault="00B147E6" w:rsidP="0061199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74D97D4C" w14:textId="77777777" w:rsidR="0061199F" w:rsidRPr="00BC5DCA" w:rsidRDefault="006564AD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  <w:shd w:val="clear" w:color="auto" w:fill="FFFFFF"/>
                <w:lang w:bidi="ru-RU"/>
              </w:rPr>
              <w:t>ФК.1.1</w:t>
            </w:r>
          </w:p>
        </w:tc>
        <w:tc>
          <w:tcPr>
            <w:tcW w:w="2336" w:type="pct"/>
            <w:shd w:val="clear" w:color="auto" w:fill="auto"/>
          </w:tcPr>
          <w:p w14:paraId="56A8C5C4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Строительство физкультурно-оздоровительного комплекса</w:t>
            </w:r>
          </w:p>
        </w:tc>
        <w:tc>
          <w:tcPr>
            <w:tcW w:w="389" w:type="pct"/>
            <w:shd w:val="clear" w:color="auto" w:fill="auto"/>
          </w:tcPr>
          <w:p w14:paraId="23B7E578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60EAEA55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61199F" w:rsidRPr="0061199F" w14:paraId="5EBDA759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60C87007" w14:textId="77777777" w:rsidR="0061199F" w:rsidRPr="0061199F" w:rsidRDefault="00B147E6" w:rsidP="0061199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8" w:type="pct"/>
            <w:shd w:val="clear" w:color="auto" w:fill="auto"/>
          </w:tcPr>
          <w:p w14:paraId="047E97BC" w14:textId="77777777" w:rsidR="0061199F" w:rsidRPr="00BC5DCA" w:rsidRDefault="006564AD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  <w:shd w:val="clear" w:color="auto" w:fill="FFFFFF"/>
                <w:lang w:bidi="ru-RU"/>
              </w:rPr>
              <w:t>ФК.1.1</w:t>
            </w:r>
          </w:p>
        </w:tc>
        <w:tc>
          <w:tcPr>
            <w:tcW w:w="2336" w:type="pct"/>
            <w:shd w:val="clear" w:color="auto" w:fill="auto"/>
          </w:tcPr>
          <w:p w14:paraId="078FBCF3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Строительство физкультурно-оздоровительного комплекса открытого типа</w:t>
            </w:r>
          </w:p>
        </w:tc>
        <w:tc>
          <w:tcPr>
            <w:tcW w:w="389" w:type="pct"/>
            <w:shd w:val="clear" w:color="auto" w:fill="auto"/>
          </w:tcPr>
          <w:p w14:paraId="30506BDA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18465F2B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E323BD" w:rsidRPr="0061199F" w14:paraId="56BEDA98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5"/>
          </w:tcPr>
          <w:p w14:paraId="2CC9DA0C" w14:textId="77777777" w:rsidR="00E323BD" w:rsidRPr="00BC5DCA" w:rsidRDefault="009578BF" w:rsidP="004340A3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Многофункциональная общественно-деловая зона</w:t>
            </w:r>
          </w:p>
        </w:tc>
      </w:tr>
      <w:tr w:rsidR="0061199F" w:rsidRPr="0061199F" w14:paraId="7EC95442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72D4EA0F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  <w:lang w:val="en-US"/>
              </w:rPr>
            </w:pPr>
            <w:r w:rsidRPr="0061199F">
              <w:rPr>
                <w:sz w:val="20"/>
                <w:lang w:val="en-US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6D24306A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sz w:val="20"/>
              </w:rPr>
              <w:t>КИ.2.2</w:t>
            </w:r>
          </w:p>
        </w:tc>
        <w:tc>
          <w:tcPr>
            <w:tcW w:w="2336" w:type="pct"/>
            <w:shd w:val="clear" w:color="auto" w:fill="auto"/>
          </w:tcPr>
          <w:p w14:paraId="20625329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Сельский дом культуры</w:t>
            </w:r>
          </w:p>
        </w:tc>
        <w:tc>
          <w:tcPr>
            <w:tcW w:w="389" w:type="pct"/>
            <w:shd w:val="clear" w:color="auto" w:fill="auto"/>
          </w:tcPr>
          <w:p w14:paraId="771D2116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338B36FD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9578BF" w:rsidRPr="0061199F" w14:paraId="33DA9875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5"/>
          </w:tcPr>
          <w:p w14:paraId="0CB26BB4" w14:textId="77777777" w:rsidR="009578BF" w:rsidRPr="00BC5DCA" w:rsidRDefault="0061199F" w:rsidP="009578B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color w:val="000000"/>
                <w:sz w:val="20"/>
              </w:rPr>
              <w:t>Производственная зона сельскохозяйственных предприятий</w:t>
            </w:r>
          </w:p>
        </w:tc>
      </w:tr>
      <w:tr w:rsidR="0061199F" w:rsidRPr="0061199F" w14:paraId="25C60AD2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64177F97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7486C1CF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СХ.1.1</w:t>
            </w:r>
          </w:p>
        </w:tc>
        <w:tc>
          <w:tcPr>
            <w:tcW w:w="2336" w:type="pct"/>
            <w:shd w:val="clear" w:color="auto" w:fill="auto"/>
          </w:tcPr>
          <w:p w14:paraId="70C60900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Тепличный комплекс</w:t>
            </w:r>
          </w:p>
        </w:tc>
        <w:tc>
          <w:tcPr>
            <w:tcW w:w="389" w:type="pct"/>
            <w:shd w:val="clear" w:color="auto" w:fill="auto"/>
          </w:tcPr>
          <w:p w14:paraId="785426EE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4F6661E2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>Региональное значение</w:t>
            </w:r>
          </w:p>
        </w:tc>
      </w:tr>
      <w:tr w:rsidR="009578BF" w:rsidRPr="0061199F" w14:paraId="6137932B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5"/>
          </w:tcPr>
          <w:p w14:paraId="3999ED76" w14:textId="77777777" w:rsidR="009578BF" w:rsidRPr="00BC5DCA" w:rsidRDefault="0061199F" w:rsidP="00B147E6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 xml:space="preserve">Зона </w:t>
            </w:r>
            <w:r w:rsidR="00B147E6" w:rsidRPr="00BC5DCA">
              <w:rPr>
                <w:sz w:val="20"/>
              </w:rPr>
              <w:t>сельскохозяйственных</w:t>
            </w:r>
            <w:r w:rsidRPr="00BC5DCA">
              <w:rPr>
                <w:sz w:val="20"/>
              </w:rPr>
              <w:t xml:space="preserve"> угодий</w:t>
            </w:r>
          </w:p>
        </w:tc>
      </w:tr>
      <w:tr w:rsidR="0061199F" w:rsidRPr="0061199F" w14:paraId="56F724D4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2C15C784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5A93E632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В.1.1</w:t>
            </w:r>
          </w:p>
        </w:tc>
        <w:tc>
          <w:tcPr>
            <w:tcW w:w="2336" w:type="pct"/>
            <w:shd w:val="clear" w:color="auto" w:fill="auto"/>
          </w:tcPr>
          <w:p w14:paraId="76F304CC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Водозабор (каптаж родников)</w:t>
            </w:r>
          </w:p>
        </w:tc>
        <w:tc>
          <w:tcPr>
            <w:tcW w:w="389" w:type="pct"/>
            <w:shd w:val="clear" w:color="auto" w:fill="auto"/>
          </w:tcPr>
          <w:p w14:paraId="640BF0E1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Р</w:t>
            </w:r>
          </w:p>
        </w:tc>
        <w:tc>
          <w:tcPr>
            <w:tcW w:w="1595" w:type="pct"/>
            <w:shd w:val="clear" w:color="auto" w:fill="auto"/>
          </w:tcPr>
          <w:p w14:paraId="3924E1CC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74052F7A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624CAB0F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324B5AAE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В.1.2</w:t>
            </w:r>
          </w:p>
        </w:tc>
        <w:tc>
          <w:tcPr>
            <w:tcW w:w="2336" w:type="pct"/>
            <w:shd w:val="clear" w:color="auto" w:fill="auto"/>
          </w:tcPr>
          <w:p w14:paraId="0FE2A533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Водозабор (каптаж родников)</w:t>
            </w:r>
          </w:p>
        </w:tc>
        <w:tc>
          <w:tcPr>
            <w:tcW w:w="389" w:type="pct"/>
            <w:shd w:val="clear" w:color="auto" w:fill="auto"/>
          </w:tcPr>
          <w:p w14:paraId="04E83CCB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Р</w:t>
            </w:r>
          </w:p>
        </w:tc>
        <w:tc>
          <w:tcPr>
            <w:tcW w:w="1595" w:type="pct"/>
            <w:shd w:val="clear" w:color="auto" w:fill="auto"/>
          </w:tcPr>
          <w:p w14:paraId="5C70F21D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058D0C61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05FB5F93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3</w:t>
            </w:r>
          </w:p>
        </w:tc>
        <w:tc>
          <w:tcPr>
            <w:tcW w:w="438" w:type="pct"/>
            <w:shd w:val="clear" w:color="auto" w:fill="auto"/>
          </w:tcPr>
          <w:p w14:paraId="178E2E72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В.1.3</w:t>
            </w:r>
          </w:p>
        </w:tc>
        <w:tc>
          <w:tcPr>
            <w:tcW w:w="2336" w:type="pct"/>
            <w:shd w:val="clear" w:color="auto" w:fill="auto"/>
          </w:tcPr>
          <w:p w14:paraId="44988D0D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Водозабор (каптаж родников)</w:t>
            </w:r>
          </w:p>
        </w:tc>
        <w:tc>
          <w:tcPr>
            <w:tcW w:w="389" w:type="pct"/>
            <w:shd w:val="clear" w:color="auto" w:fill="auto"/>
          </w:tcPr>
          <w:p w14:paraId="2B680A0F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Р</w:t>
            </w:r>
          </w:p>
        </w:tc>
        <w:tc>
          <w:tcPr>
            <w:tcW w:w="1595" w:type="pct"/>
            <w:shd w:val="clear" w:color="auto" w:fill="auto"/>
          </w:tcPr>
          <w:p w14:paraId="5156AF39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708A73A3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0F20A395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4</w:t>
            </w:r>
          </w:p>
        </w:tc>
        <w:tc>
          <w:tcPr>
            <w:tcW w:w="438" w:type="pct"/>
            <w:shd w:val="clear" w:color="auto" w:fill="auto"/>
          </w:tcPr>
          <w:p w14:paraId="72304366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В.1.4</w:t>
            </w:r>
          </w:p>
        </w:tc>
        <w:tc>
          <w:tcPr>
            <w:tcW w:w="2336" w:type="pct"/>
            <w:shd w:val="clear" w:color="auto" w:fill="auto"/>
          </w:tcPr>
          <w:p w14:paraId="409689B4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sz w:val="20"/>
              </w:rPr>
              <w:t>Водозабор (каптаж родников)</w:t>
            </w:r>
          </w:p>
        </w:tc>
        <w:tc>
          <w:tcPr>
            <w:tcW w:w="389" w:type="pct"/>
            <w:shd w:val="clear" w:color="auto" w:fill="auto"/>
          </w:tcPr>
          <w:p w14:paraId="6A2D9CB9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Р</w:t>
            </w:r>
          </w:p>
        </w:tc>
        <w:tc>
          <w:tcPr>
            <w:tcW w:w="1595" w:type="pct"/>
            <w:shd w:val="clear" w:color="auto" w:fill="auto"/>
          </w:tcPr>
          <w:p w14:paraId="72E25958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437C1F9F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0A8318FF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5</w:t>
            </w:r>
          </w:p>
        </w:tc>
        <w:tc>
          <w:tcPr>
            <w:tcW w:w="438" w:type="pct"/>
            <w:shd w:val="clear" w:color="auto" w:fill="auto"/>
          </w:tcPr>
          <w:p w14:paraId="6262ADF3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ОВ.1.1</w:t>
            </w:r>
          </w:p>
        </w:tc>
        <w:tc>
          <w:tcPr>
            <w:tcW w:w="2336" w:type="pct"/>
            <w:shd w:val="clear" w:color="auto" w:fill="auto"/>
          </w:tcPr>
          <w:p w14:paraId="7EB82FC5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Очистные сооружения (КОС)</w:t>
            </w:r>
          </w:p>
        </w:tc>
        <w:tc>
          <w:tcPr>
            <w:tcW w:w="389" w:type="pct"/>
            <w:shd w:val="clear" w:color="auto" w:fill="auto"/>
          </w:tcPr>
          <w:p w14:paraId="7B0D995D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53C18E47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4B098BA6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0BD5EAD6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6</w:t>
            </w:r>
          </w:p>
        </w:tc>
        <w:tc>
          <w:tcPr>
            <w:tcW w:w="438" w:type="pct"/>
            <w:shd w:val="clear" w:color="auto" w:fill="auto"/>
          </w:tcPr>
          <w:p w14:paraId="289EBF94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ОВ.3.1</w:t>
            </w:r>
          </w:p>
        </w:tc>
        <w:tc>
          <w:tcPr>
            <w:tcW w:w="2336" w:type="pct"/>
            <w:shd w:val="clear" w:color="auto" w:fill="auto"/>
          </w:tcPr>
          <w:p w14:paraId="6D284E34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Канализационная насосная станция (КНС)</w:t>
            </w:r>
          </w:p>
        </w:tc>
        <w:tc>
          <w:tcPr>
            <w:tcW w:w="389" w:type="pct"/>
            <w:shd w:val="clear" w:color="auto" w:fill="auto"/>
          </w:tcPr>
          <w:p w14:paraId="3E4D1EFF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2FAAEB17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3AB75F1A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483F4548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lastRenderedPageBreak/>
              <w:t>7</w:t>
            </w:r>
          </w:p>
        </w:tc>
        <w:tc>
          <w:tcPr>
            <w:tcW w:w="438" w:type="pct"/>
            <w:shd w:val="clear" w:color="auto" w:fill="auto"/>
          </w:tcPr>
          <w:p w14:paraId="3E51BD2A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ОВ.2.1</w:t>
            </w:r>
          </w:p>
        </w:tc>
        <w:tc>
          <w:tcPr>
            <w:tcW w:w="2336" w:type="pct"/>
            <w:shd w:val="clear" w:color="auto" w:fill="auto"/>
          </w:tcPr>
          <w:p w14:paraId="60D2BE36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Очистные сооружения дождевой канализации</w:t>
            </w:r>
          </w:p>
        </w:tc>
        <w:tc>
          <w:tcPr>
            <w:tcW w:w="389" w:type="pct"/>
            <w:shd w:val="clear" w:color="auto" w:fill="auto"/>
          </w:tcPr>
          <w:p w14:paraId="0FD8022D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6CD822AE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6C397A18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27C845E2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8</w:t>
            </w:r>
          </w:p>
        </w:tc>
        <w:tc>
          <w:tcPr>
            <w:tcW w:w="438" w:type="pct"/>
            <w:shd w:val="clear" w:color="auto" w:fill="auto"/>
          </w:tcPr>
          <w:p w14:paraId="492DB5FC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ОВ.2.2</w:t>
            </w:r>
          </w:p>
        </w:tc>
        <w:tc>
          <w:tcPr>
            <w:tcW w:w="2336" w:type="pct"/>
            <w:shd w:val="clear" w:color="auto" w:fill="auto"/>
          </w:tcPr>
          <w:p w14:paraId="79AB57F0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Очистные сооружения дождевой канализации</w:t>
            </w:r>
          </w:p>
        </w:tc>
        <w:tc>
          <w:tcPr>
            <w:tcW w:w="389" w:type="pct"/>
            <w:shd w:val="clear" w:color="auto" w:fill="auto"/>
          </w:tcPr>
          <w:p w14:paraId="3D5998C2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31462D02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61199F" w:rsidRPr="0061199F" w14:paraId="524290C7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5"/>
          </w:tcPr>
          <w:p w14:paraId="740DD8C9" w14:textId="77777777" w:rsidR="0061199F" w:rsidRPr="00BC5DCA" w:rsidRDefault="0061199F" w:rsidP="00294323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sz w:val="20"/>
              </w:rPr>
              <w:tab/>
              <w:t>Зона лесов</w:t>
            </w:r>
          </w:p>
        </w:tc>
      </w:tr>
      <w:tr w:rsidR="0061199F" w:rsidRPr="0061199F" w14:paraId="29833C54" w14:textId="77777777" w:rsidTr="009F62E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42" w:type="pct"/>
          </w:tcPr>
          <w:p w14:paraId="5EB90293" w14:textId="77777777" w:rsidR="0061199F" w:rsidRPr="0061199F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61199F">
              <w:rPr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7AA4AAE6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ОВ.2.3</w:t>
            </w:r>
          </w:p>
        </w:tc>
        <w:tc>
          <w:tcPr>
            <w:tcW w:w="2336" w:type="pct"/>
            <w:shd w:val="clear" w:color="auto" w:fill="auto"/>
          </w:tcPr>
          <w:p w14:paraId="1A3D302B" w14:textId="77777777" w:rsidR="0061199F" w:rsidRPr="00BC5DCA" w:rsidRDefault="0061199F" w:rsidP="0061199F">
            <w:pPr>
              <w:spacing w:line="240" w:lineRule="auto"/>
              <w:jc w:val="left"/>
              <w:rPr>
                <w:sz w:val="20"/>
              </w:rPr>
            </w:pPr>
            <w:r w:rsidRPr="00BC5DCA">
              <w:rPr>
                <w:rFonts w:eastAsia="Times New Roman"/>
                <w:color w:val="000000"/>
                <w:sz w:val="20"/>
              </w:rPr>
              <w:t>Очистные сооружения дождевой канализации</w:t>
            </w:r>
          </w:p>
        </w:tc>
        <w:tc>
          <w:tcPr>
            <w:tcW w:w="389" w:type="pct"/>
            <w:shd w:val="clear" w:color="auto" w:fill="auto"/>
          </w:tcPr>
          <w:p w14:paraId="386DA9C7" w14:textId="77777777" w:rsidR="0061199F" w:rsidRPr="00BC5DCA" w:rsidRDefault="0061199F" w:rsidP="0061199F">
            <w:pPr>
              <w:spacing w:line="240" w:lineRule="auto"/>
              <w:jc w:val="center"/>
              <w:rPr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595" w:type="pct"/>
            <w:shd w:val="clear" w:color="auto" w:fill="auto"/>
          </w:tcPr>
          <w:p w14:paraId="62170E0F" w14:textId="77777777" w:rsidR="0061199F" w:rsidRPr="00BC5DCA" w:rsidRDefault="0061199F" w:rsidP="0061199F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BC5DCA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</w:tbl>
    <w:p w14:paraId="2AAE250E" w14:textId="77777777" w:rsidR="00B50057" w:rsidRPr="00E323BD" w:rsidRDefault="00B50057" w:rsidP="00B50057">
      <w:pPr>
        <w:tabs>
          <w:tab w:val="left" w:pos="9498"/>
        </w:tabs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E323BD">
        <w:rPr>
          <w:color w:val="000000"/>
          <w:sz w:val="20"/>
          <w:szCs w:val="20"/>
        </w:rPr>
        <w:t>Примечание — * С — строительство, Р — реконструкция.</w:t>
      </w:r>
    </w:p>
    <w:p w14:paraId="75D048F3" w14:textId="77777777" w:rsidR="00B50057" w:rsidRPr="00B0187E" w:rsidRDefault="00B50057" w:rsidP="00B50057">
      <w:pPr>
        <w:tabs>
          <w:tab w:val="left" w:pos="9498"/>
        </w:tabs>
        <w:autoSpaceDE w:val="0"/>
        <w:autoSpaceDN w:val="0"/>
        <w:adjustRightInd w:val="0"/>
        <w:spacing w:line="240" w:lineRule="auto"/>
        <w:rPr>
          <w:rFonts w:eastAsia="Times New Roman"/>
          <w:sz w:val="28"/>
          <w:szCs w:val="28"/>
          <w:lang w:eastAsia="ru-RU"/>
        </w:rPr>
      </w:pPr>
    </w:p>
    <w:p w14:paraId="528B7B53" w14:textId="77777777" w:rsidR="00AF423D" w:rsidRPr="00B0187E" w:rsidRDefault="00AF423D">
      <w:pPr>
        <w:rPr>
          <w:sz w:val="28"/>
          <w:szCs w:val="28"/>
        </w:rPr>
      </w:pPr>
    </w:p>
    <w:sectPr w:rsidR="00AF423D" w:rsidRPr="00B0187E" w:rsidSect="0017636F">
      <w:pgSz w:w="16838" w:h="11906" w:orient="landscape"/>
      <w:pgMar w:top="1418" w:right="1134" w:bottom="567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68033" w14:textId="77777777" w:rsidR="00D57DFE" w:rsidRDefault="00D57DFE">
      <w:pPr>
        <w:spacing w:line="240" w:lineRule="auto"/>
      </w:pPr>
      <w:r>
        <w:separator/>
      </w:r>
    </w:p>
  </w:endnote>
  <w:endnote w:type="continuationSeparator" w:id="0">
    <w:p w14:paraId="19C9F4C0" w14:textId="77777777" w:rsidR="00D57DFE" w:rsidRDefault="00D57D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EAF0F" w14:textId="77777777" w:rsidR="001B0459" w:rsidRPr="007D1B5C" w:rsidRDefault="001B0459" w:rsidP="003E733C">
    <w:pPr>
      <w:pStyle w:val="a5"/>
      <w:jc w:val="right"/>
      <w:rPr>
        <w:rFonts w:ascii="Times New Roman Полужирный" w:hAnsi="Times New Roman Полужирный"/>
        <w:b/>
        <w:spacing w:val="20"/>
      </w:rPr>
    </w:pPr>
    <w:r>
      <w:rPr>
        <w:rFonts w:ascii="Times New Roman Полужирный" w:hAnsi="Times New Roman Полужирный"/>
        <w:b/>
        <w:spacing w:val="20"/>
      </w:rPr>
      <w:t>С</w:t>
    </w:r>
    <w:r w:rsidRPr="007D1B5C">
      <w:rPr>
        <w:rFonts w:ascii="Times New Roman Полужирный" w:hAnsi="Times New Roman Полужирный"/>
        <w:b/>
        <w:spacing w:val="20"/>
      </w:rPr>
      <w:t>ОДЕРЖАНИЕ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33061" w14:textId="77777777" w:rsidR="001B0459" w:rsidRPr="007D1B5C" w:rsidRDefault="001B0459" w:rsidP="003E733C">
    <w:pPr>
      <w:pStyle w:val="a5"/>
      <w:jc w:val="right"/>
      <w:rPr>
        <w:rFonts w:ascii="Times New Roman Полужирный" w:hAnsi="Times New Roman Полужирный"/>
        <w:b/>
        <w:spacing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815D" w14:textId="77777777" w:rsidR="001B0459" w:rsidRPr="00305411" w:rsidRDefault="001B0459" w:rsidP="003E733C">
    <w:pPr>
      <w:pStyle w:val="a5"/>
      <w:jc w:val="right"/>
      <w:rPr>
        <w:rFonts w:asciiTheme="minorHAnsi" w:hAnsiTheme="minorHAnsi"/>
        <w:b/>
        <w:spacing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0308E" w14:textId="77777777" w:rsidR="001B0459" w:rsidRPr="00A36307" w:rsidRDefault="001B0459" w:rsidP="00A36307">
    <w:pPr>
      <w:pStyle w:val="a5"/>
      <w:jc w:val="right"/>
      <w:rPr>
        <w:rFonts w:asciiTheme="minorHAnsi" w:hAnsiTheme="minorHAnsi"/>
        <w:spacing w:val="20"/>
      </w:rPr>
    </w:pPr>
    <w:r w:rsidRPr="002D20DD">
      <w:rPr>
        <w:rFonts w:ascii="Times New Roman Полужирный" w:hAnsi="Times New Roman Полужирный"/>
        <w:spacing w:val="20"/>
      </w:rPr>
      <w:t>ПЕРЕЧЕНЬ МАТЕРИАЛОВ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918C8" w14:textId="77777777" w:rsidR="001B0459" w:rsidRPr="00A36307" w:rsidRDefault="001B0459" w:rsidP="00A36307">
    <w:pPr>
      <w:spacing w:line="240" w:lineRule="auto"/>
      <w:ind w:right="282"/>
      <w:jc w:val="right"/>
      <w:rPr>
        <w:rFonts w:asciiTheme="minorHAnsi" w:hAnsiTheme="minorHAnsi"/>
        <w:spacing w:val="20"/>
        <w:szCs w:val="24"/>
      </w:rPr>
    </w:pPr>
    <w:r w:rsidRPr="002D20DD">
      <w:rPr>
        <w:rFonts w:ascii="Times New Roman Полужирный" w:hAnsi="Times New Roman Полужирный"/>
        <w:spacing w:val="20"/>
        <w:szCs w:val="24"/>
      </w:rPr>
      <w:t>СОДЕРЖАНИЕ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35800" w14:textId="77777777" w:rsidR="001B0459" w:rsidRPr="00A36307" w:rsidRDefault="001B0459" w:rsidP="00A36307">
    <w:pPr>
      <w:pStyle w:val="a5"/>
      <w:jc w:val="right"/>
      <w:rPr>
        <w:rFonts w:asciiTheme="minorHAnsi" w:hAnsiTheme="minorHAnsi"/>
        <w:b/>
        <w:spacing w:val="20"/>
        <w:szCs w:val="24"/>
      </w:rPr>
    </w:pPr>
    <w:r w:rsidRPr="002D20DD">
      <w:rPr>
        <w:rFonts w:ascii="Times New Roman Полужирный" w:hAnsi="Times New Roman Полужирный"/>
        <w:b/>
        <w:spacing w:val="20"/>
        <w:szCs w:val="24"/>
      </w:rPr>
      <w:t>РАЗДЕЛ 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BDBE0" w14:textId="77777777" w:rsidR="001B0459" w:rsidRPr="00E323BD" w:rsidRDefault="001B0459" w:rsidP="00A36307">
    <w:pPr>
      <w:pStyle w:val="a5"/>
      <w:jc w:val="right"/>
      <w:rPr>
        <w:b/>
        <w:spacing w:val="20"/>
        <w:szCs w:val="24"/>
      </w:rPr>
    </w:pPr>
    <w:r w:rsidRPr="00E323BD">
      <w:rPr>
        <w:b/>
        <w:spacing w:val="20"/>
        <w:szCs w:val="24"/>
      </w:rPr>
      <w:t>РАЗДЕЛ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0482B" w14:textId="77777777" w:rsidR="00D57DFE" w:rsidRDefault="00D57DFE">
      <w:pPr>
        <w:spacing w:line="240" w:lineRule="auto"/>
      </w:pPr>
      <w:r>
        <w:separator/>
      </w:r>
    </w:p>
  </w:footnote>
  <w:footnote w:type="continuationSeparator" w:id="0">
    <w:p w14:paraId="4EE3D8CC" w14:textId="77777777" w:rsidR="00D57DFE" w:rsidRDefault="00D57D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 Полужирный" w:hAnsi="Times New Roman Полужирный"/>
        <w:b/>
        <w:spacing w:val="20"/>
      </w:rPr>
      <w:id w:val="-1252650085"/>
      <w:docPartObj>
        <w:docPartGallery w:val="Page Numbers (Top of Page)"/>
        <w:docPartUnique/>
      </w:docPartObj>
    </w:sdtPr>
    <w:sdtEndPr/>
    <w:sdtContent>
      <w:p w14:paraId="07AB5668" w14:textId="77777777" w:rsidR="001B0459" w:rsidRPr="00305411" w:rsidRDefault="00D25868" w:rsidP="003E733C">
        <w:pPr>
          <w:pStyle w:val="a3"/>
          <w:jc w:val="right"/>
          <w:rPr>
            <w:rFonts w:ascii="Times New Roman Полужирный" w:hAnsi="Times New Roman Полужирный"/>
            <w:b/>
            <w:spacing w:val="20"/>
          </w:rPr>
        </w:pPr>
        <w:r w:rsidRPr="00305411">
          <w:rPr>
            <w:rFonts w:ascii="Times New Roman Полужирный" w:hAnsi="Times New Roman Полужирный"/>
            <w:b/>
            <w:spacing w:val="20"/>
          </w:rPr>
          <w:fldChar w:fldCharType="begin"/>
        </w:r>
        <w:r w:rsidR="001B0459" w:rsidRPr="00305411">
          <w:rPr>
            <w:rFonts w:ascii="Times New Roman Полужирный" w:hAnsi="Times New Roman Полужирный"/>
            <w:b/>
            <w:spacing w:val="20"/>
          </w:rPr>
          <w:instrText>PAGE   \* MERGEFORMAT</w:instrText>
        </w:r>
        <w:r w:rsidRPr="00305411">
          <w:rPr>
            <w:rFonts w:ascii="Times New Roman Полужирный" w:hAnsi="Times New Roman Полужирный"/>
            <w:b/>
            <w:spacing w:val="20"/>
          </w:rPr>
          <w:fldChar w:fldCharType="separate"/>
        </w:r>
        <w:r w:rsidR="00A35D6A">
          <w:rPr>
            <w:rFonts w:ascii="Times New Roman Полужирный" w:hAnsi="Times New Roman Полужирный"/>
            <w:b/>
            <w:noProof/>
            <w:spacing w:val="20"/>
          </w:rPr>
          <w:t>8</w:t>
        </w:r>
        <w:r w:rsidRPr="00305411">
          <w:rPr>
            <w:rFonts w:ascii="Times New Roman Полужирный" w:hAnsi="Times New Roman Полужирный"/>
            <w:b/>
            <w:spacing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20B78" w14:textId="77777777" w:rsidR="001B0459" w:rsidRPr="007D1B5C" w:rsidRDefault="001B0459" w:rsidP="003E733C">
    <w:pPr>
      <w:pStyle w:val="a3"/>
      <w:jc w:val="right"/>
      <w:rPr>
        <w:b/>
        <w:noProof/>
        <w:spacing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6770D" w14:textId="77777777" w:rsidR="001B0459" w:rsidRDefault="001B0459" w:rsidP="003E733C">
    <w:pPr>
      <w:pStyle w:val="a3"/>
      <w:jc w:val="right"/>
    </w:pPr>
    <w:r>
      <w:rPr>
        <w:rFonts w:ascii="Arial" w:hAnsi="Arial" w:cs="Arial"/>
        <w:b/>
        <w:color w:val="548DD4"/>
        <w:sz w:val="28"/>
        <w:szCs w:val="28"/>
      </w:rPr>
      <w:t>РАЗДЕЛ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3166"/>
    <w:multiLevelType w:val="hybridMultilevel"/>
    <w:tmpl w:val="1A64B27E"/>
    <w:lvl w:ilvl="0" w:tplc="A5B24D7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178EF"/>
    <w:multiLevelType w:val="hybridMultilevel"/>
    <w:tmpl w:val="8696C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E5480"/>
    <w:multiLevelType w:val="hybridMultilevel"/>
    <w:tmpl w:val="31BC5E18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74102"/>
    <w:multiLevelType w:val="hybridMultilevel"/>
    <w:tmpl w:val="4D040576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F5006"/>
    <w:multiLevelType w:val="hybridMultilevel"/>
    <w:tmpl w:val="14869D3A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D6831"/>
    <w:multiLevelType w:val="hybridMultilevel"/>
    <w:tmpl w:val="C7B4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26ED4"/>
    <w:multiLevelType w:val="hybridMultilevel"/>
    <w:tmpl w:val="222C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A4C3E"/>
    <w:multiLevelType w:val="hybridMultilevel"/>
    <w:tmpl w:val="AD6EF530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34739"/>
    <w:multiLevelType w:val="hybridMultilevel"/>
    <w:tmpl w:val="C7B4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60164"/>
    <w:multiLevelType w:val="multilevel"/>
    <w:tmpl w:val="004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99A"/>
    <w:rsid w:val="0000048E"/>
    <w:rsid w:val="0000211F"/>
    <w:rsid w:val="00007700"/>
    <w:rsid w:val="00014747"/>
    <w:rsid w:val="000254AA"/>
    <w:rsid w:val="00034FB9"/>
    <w:rsid w:val="00042BAA"/>
    <w:rsid w:val="00070100"/>
    <w:rsid w:val="000912EE"/>
    <w:rsid w:val="00092A07"/>
    <w:rsid w:val="00096C58"/>
    <w:rsid w:val="000A0ADD"/>
    <w:rsid w:val="000C1C44"/>
    <w:rsid w:val="000F5B0C"/>
    <w:rsid w:val="001260F0"/>
    <w:rsid w:val="00130EA5"/>
    <w:rsid w:val="00147F2E"/>
    <w:rsid w:val="0017636F"/>
    <w:rsid w:val="001922E2"/>
    <w:rsid w:val="001B0459"/>
    <w:rsid w:val="001D581D"/>
    <w:rsid w:val="001E572D"/>
    <w:rsid w:val="001F3B66"/>
    <w:rsid w:val="00200708"/>
    <w:rsid w:val="002054A0"/>
    <w:rsid w:val="00280C17"/>
    <w:rsid w:val="00283020"/>
    <w:rsid w:val="00294323"/>
    <w:rsid w:val="002D3B20"/>
    <w:rsid w:val="00310E18"/>
    <w:rsid w:val="00315D7B"/>
    <w:rsid w:val="0038562E"/>
    <w:rsid w:val="00385C40"/>
    <w:rsid w:val="003B7002"/>
    <w:rsid w:val="003C3551"/>
    <w:rsid w:val="003E19DD"/>
    <w:rsid w:val="003E4629"/>
    <w:rsid w:val="003E733C"/>
    <w:rsid w:val="003F047D"/>
    <w:rsid w:val="003F6D48"/>
    <w:rsid w:val="003F7F9C"/>
    <w:rsid w:val="00414746"/>
    <w:rsid w:val="004340A3"/>
    <w:rsid w:val="0046052D"/>
    <w:rsid w:val="00480DC0"/>
    <w:rsid w:val="004A6FE7"/>
    <w:rsid w:val="004F4A6F"/>
    <w:rsid w:val="004F59A3"/>
    <w:rsid w:val="005355B3"/>
    <w:rsid w:val="00572C29"/>
    <w:rsid w:val="005869C3"/>
    <w:rsid w:val="005D0CF2"/>
    <w:rsid w:val="005D3E4E"/>
    <w:rsid w:val="005E4811"/>
    <w:rsid w:val="005E611E"/>
    <w:rsid w:val="005F7913"/>
    <w:rsid w:val="0061199F"/>
    <w:rsid w:val="00630057"/>
    <w:rsid w:val="00632AB0"/>
    <w:rsid w:val="00647A6A"/>
    <w:rsid w:val="006564AD"/>
    <w:rsid w:val="00660F0B"/>
    <w:rsid w:val="00670B3D"/>
    <w:rsid w:val="00696B57"/>
    <w:rsid w:val="006A18CF"/>
    <w:rsid w:val="006D75AE"/>
    <w:rsid w:val="006F4DBD"/>
    <w:rsid w:val="0074122F"/>
    <w:rsid w:val="0074319B"/>
    <w:rsid w:val="007D7A9F"/>
    <w:rsid w:val="0080003B"/>
    <w:rsid w:val="00802FCD"/>
    <w:rsid w:val="00842024"/>
    <w:rsid w:val="00842B89"/>
    <w:rsid w:val="00881589"/>
    <w:rsid w:val="0089463C"/>
    <w:rsid w:val="008B14EB"/>
    <w:rsid w:val="008C1C93"/>
    <w:rsid w:val="008C52D2"/>
    <w:rsid w:val="009066B0"/>
    <w:rsid w:val="00911132"/>
    <w:rsid w:val="0091153C"/>
    <w:rsid w:val="00947D1C"/>
    <w:rsid w:val="009578BF"/>
    <w:rsid w:val="0096258D"/>
    <w:rsid w:val="009B02AB"/>
    <w:rsid w:val="009C4BB6"/>
    <w:rsid w:val="009F62EF"/>
    <w:rsid w:val="00A06200"/>
    <w:rsid w:val="00A118DA"/>
    <w:rsid w:val="00A34D6F"/>
    <w:rsid w:val="00A35D6A"/>
    <w:rsid w:val="00A36307"/>
    <w:rsid w:val="00A42F9C"/>
    <w:rsid w:val="00A4338D"/>
    <w:rsid w:val="00A60DA5"/>
    <w:rsid w:val="00A61395"/>
    <w:rsid w:val="00A6162E"/>
    <w:rsid w:val="00A94BA7"/>
    <w:rsid w:val="00AB4161"/>
    <w:rsid w:val="00AD2CE8"/>
    <w:rsid w:val="00AF423D"/>
    <w:rsid w:val="00AF6C03"/>
    <w:rsid w:val="00B0187E"/>
    <w:rsid w:val="00B04B04"/>
    <w:rsid w:val="00B147E6"/>
    <w:rsid w:val="00B21D8D"/>
    <w:rsid w:val="00B247BE"/>
    <w:rsid w:val="00B249F9"/>
    <w:rsid w:val="00B3699A"/>
    <w:rsid w:val="00B50057"/>
    <w:rsid w:val="00B74824"/>
    <w:rsid w:val="00B827EA"/>
    <w:rsid w:val="00B82BE0"/>
    <w:rsid w:val="00B84210"/>
    <w:rsid w:val="00B86F2E"/>
    <w:rsid w:val="00BC5DCA"/>
    <w:rsid w:val="00BC6EA0"/>
    <w:rsid w:val="00BD4873"/>
    <w:rsid w:val="00BE256E"/>
    <w:rsid w:val="00BE667B"/>
    <w:rsid w:val="00BF4327"/>
    <w:rsid w:val="00BF5CDB"/>
    <w:rsid w:val="00C018EC"/>
    <w:rsid w:val="00C17CF4"/>
    <w:rsid w:val="00C44FB7"/>
    <w:rsid w:val="00C45E9A"/>
    <w:rsid w:val="00C63ECB"/>
    <w:rsid w:val="00C702B9"/>
    <w:rsid w:val="00C817C6"/>
    <w:rsid w:val="00C83D75"/>
    <w:rsid w:val="00CC3F86"/>
    <w:rsid w:val="00CE6904"/>
    <w:rsid w:val="00D256D3"/>
    <w:rsid w:val="00D25868"/>
    <w:rsid w:val="00D552BE"/>
    <w:rsid w:val="00D57175"/>
    <w:rsid w:val="00D57DFE"/>
    <w:rsid w:val="00D65C03"/>
    <w:rsid w:val="00D71FF4"/>
    <w:rsid w:val="00D72610"/>
    <w:rsid w:val="00D802A2"/>
    <w:rsid w:val="00DA02DA"/>
    <w:rsid w:val="00DB614F"/>
    <w:rsid w:val="00DC223C"/>
    <w:rsid w:val="00DC34B4"/>
    <w:rsid w:val="00DC4FCB"/>
    <w:rsid w:val="00DD01AB"/>
    <w:rsid w:val="00DD23BB"/>
    <w:rsid w:val="00E137C1"/>
    <w:rsid w:val="00E207EE"/>
    <w:rsid w:val="00E23A55"/>
    <w:rsid w:val="00E302E3"/>
    <w:rsid w:val="00E323BD"/>
    <w:rsid w:val="00E41804"/>
    <w:rsid w:val="00E51E44"/>
    <w:rsid w:val="00E56ED5"/>
    <w:rsid w:val="00E824FE"/>
    <w:rsid w:val="00EB6858"/>
    <w:rsid w:val="00EB6F27"/>
    <w:rsid w:val="00ED0E06"/>
    <w:rsid w:val="00EF1058"/>
    <w:rsid w:val="00EF7C1D"/>
    <w:rsid w:val="00F02566"/>
    <w:rsid w:val="00F42143"/>
    <w:rsid w:val="00F441D5"/>
    <w:rsid w:val="00F543E6"/>
    <w:rsid w:val="00F60230"/>
    <w:rsid w:val="00F75DF8"/>
    <w:rsid w:val="00FA1726"/>
    <w:rsid w:val="00FA6EEE"/>
    <w:rsid w:val="00FC08F8"/>
    <w:rsid w:val="00FC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146B"/>
  <w15:docId w15:val="{3D4735C4-3FE1-46C3-9108-0CFA480F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5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B50057"/>
    <w:pPr>
      <w:keepNext/>
      <w:spacing w:after="120" w:line="240" w:lineRule="auto"/>
      <w:jc w:val="left"/>
      <w:outlineLvl w:val="0"/>
    </w:pPr>
    <w:rPr>
      <w:rFonts w:ascii="Arial" w:eastAsia="Times New Roman" w:hAnsi="Arial" w:cs="Arial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B5005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aliases w:val="ВерхКолонтитул, Знак4,Знак4,Верхний колонтитул Знак Знак,Знак8, Знак8"/>
    <w:basedOn w:val="a"/>
    <w:link w:val="a4"/>
    <w:uiPriority w:val="99"/>
    <w:unhideWhenUsed/>
    <w:qFormat/>
    <w:rsid w:val="00B5005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, Знак4 Знак,Знак4 Знак,Верхний колонтитул Знак Знак Знак,Знак8 Знак, Знак8 Знак"/>
    <w:basedOn w:val="a0"/>
    <w:link w:val="a3"/>
    <w:uiPriority w:val="99"/>
    <w:rsid w:val="00B50057"/>
    <w:rPr>
      <w:rFonts w:ascii="Times New Roman" w:eastAsia="Calibri" w:hAnsi="Times New Roman" w:cs="Times New Roman"/>
      <w:sz w:val="24"/>
    </w:rPr>
  </w:style>
  <w:style w:type="paragraph" w:styleId="a5">
    <w:name w:val="footer"/>
    <w:aliases w:val=" Знак6, Знак14,Знак6"/>
    <w:basedOn w:val="a"/>
    <w:link w:val="a6"/>
    <w:uiPriority w:val="99"/>
    <w:unhideWhenUsed/>
    <w:qFormat/>
    <w:rsid w:val="00B5005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aliases w:val=" Знак6 Знак, Знак14 Знак,Знак6 Знак"/>
    <w:basedOn w:val="a0"/>
    <w:link w:val="a5"/>
    <w:uiPriority w:val="99"/>
    <w:rsid w:val="00B50057"/>
    <w:rPr>
      <w:rFonts w:ascii="Times New Roman" w:eastAsia="Calibri" w:hAnsi="Times New Roman" w:cs="Times New Roman"/>
      <w:sz w:val="24"/>
    </w:rPr>
  </w:style>
  <w:style w:type="paragraph" w:styleId="11">
    <w:name w:val="toc 1"/>
    <w:basedOn w:val="a"/>
    <w:next w:val="a"/>
    <w:uiPriority w:val="39"/>
    <w:qFormat/>
    <w:rsid w:val="00A36307"/>
    <w:pPr>
      <w:spacing w:before="120" w:line="240" w:lineRule="auto"/>
    </w:pPr>
    <w:rPr>
      <w:rFonts w:eastAsia="Times New Roman"/>
      <w:bCs/>
      <w:caps/>
      <w:szCs w:val="20"/>
      <w:lang w:eastAsia="ru-RU"/>
    </w:rPr>
  </w:style>
  <w:style w:type="character" w:styleId="a7">
    <w:name w:val="Hyperlink"/>
    <w:uiPriority w:val="99"/>
    <w:unhideWhenUsed/>
    <w:rsid w:val="00B50057"/>
    <w:rPr>
      <w:color w:val="0000FF"/>
      <w:u w:val="single"/>
    </w:rPr>
  </w:style>
  <w:style w:type="paragraph" w:styleId="a8">
    <w:name w:val="List Paragraph"/>
    <w:aliases w:val="Абзац списка основной,List Paragraph2,ПАРАГРАФ,Нумерация,список 1,Варианты ответов,СПИСКИ,Абзац списка3,маркированный,List Paragraph,ТЕКСТ,Абзац вправо-1,List Paragraph1,Абзац вправо-11,List Paragraph11,Абзац вправо-12,List Paragraph12,А"/>
    <w:basedOn w:val="a"/>
    <w:link w:val="a9"/>
    <w:uiPriority w:val="1"/>
    <w:qFormat/>
    <w:rsid w:val="00B50057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table" w:styleId="aa">
    <w:name w:val="Table Grid"/>
    <w:aliases w:val="Table Grid Report"/>
    <w:basedOn w:val="a1"/>
    <w:uiPriority w:val="39"/>
    <w:rsid w:val="00B50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Варианты ответов Знак,СПИСКИ Знак,Абзац списка3 Знак,маркированный Знак,List Paragraph Знак,ТЕКСТ Знак,Абзац вправо-1 Знак,List Paragraph1 Знак"/>
    <w:link w:val="a8"/>
    <w:uiPriority w:val="34"/>
    <w:qFormat/>
    <w:locked/>
    <w:rsid w:val="00B50057"/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unhideWhenUsed/>
    <w:rsid w:val="00B50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B5005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B50057"/>
    <w:rPr>
      <w:rFonts w:ascii="Times New Roman" w:eastAsia="Calibri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00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50057"/>
    <w:rPr>
      <w:rFonts w:ascii="Segoe UI" w:eastAsia="Calibri" w:hAnsi="Segoe UI" w:cs="Segoe UI"/>
      <w:sz w:val="18"/>
      <w:szCs w:val="18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A94BA7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A94BA7"/>
    <w:rPr>
      <w:rFonts w:ascii="Times New Roman" w:eastAsia="Calibri" w:hAnsi="Times New Roman" w:cs="Times New Roman"/>
      <w:b/>
      <w:bCs/>
      <w:sz w:val="20"/>
      <w:szCs w:val="20"/>
    </w:rPr>
  </w:style>
  <w:style w:type="paragraph" w:styleId="2">
    <w:name w:val="toc 2"/>
    <w:basedOn w:val="a"/>
    <w:next w:val="a"/>
    <w:autoRedefine/>
    <w:uiPriority w:val="39"/>
    <w:semiHidden/>
    <w:unhideWhenUsed/>
    <w:rsid w:val="00A36307"/>
    <w:pPr>
      <w:spacing w:line="240" w:lineRule="auto"/>
    </w:pPr>
  </w:style>
  <w:style w:type="paragraph" w:styleId="af2">
    <w:name w:val="Document Map"/>
    <w:basedOn w:val="a"/>
    <w:link w:val="af3"/>
    <w:uiPriority w:val="99"/>
    <w:semiHidden/>
    <w:unhideWhenUsed/>
    <w:rsid w:val="00B147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B147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7.emf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microsoft.com/office/2007/relationships/hdphoto" Target="NUL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footer" Target="footer3.xm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E670A-C9CF-4E3E-9BF1-60E43DD8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4082</TotalTime>
  <Pages>10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Гладкова</dc:creator>
  <cp:keywords/>
  <dc:description/>
  <cp:lastModifiedBy>Петрякова Вероника</cp:lastModifiedBy>
  <cp:revision>122</cp:revision>
  <cp:lastPrinted>2023-12-01T12:27:00Z</cp:lastPrinted>
  <dcterms:created xsi:type="dcterms:W3CDTF">2023-09-29T13:32:00Z</dcterms:created>
  <dcterms:modified xsi:type="dcterms:W3CDTF">2023-12-01T12:27:00Z</dcterms:modified>
</cp:coreProperties>
</file>