
<file path=[Content_Types].xml><?xml version="1.0" encoding="utf-8"?>
<Types xmlns="http://schemas.openxmlformats.org/package/2006/content-types">
  <Override PartName="/word/media/image1.png" ContentType="image/png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tblBorders>
          <w:top w:color="000001" w:space="0" w:sz="2" w:val="single"/>
          <w:left w:color="000001" w:space="0" w:sz="2" w:val="single"/>
          <w:bottom w:color="000001" w:space="0" w:sz="4" w:val="single"/>
          <w:right w:color="000001" w:space="0" w:sz="2" w:val="single"/>
        </w:tblBorders>
        <w:jc w:val="left"/>
        <w:tblInd w:type="dxa" w:w="-108"/>
      </w:tblPr>
      <w:tblGrid>
        <w:gridCol w:w="3706"/>
        <w:gridCol w:w="1507"/>
        <w:gridCol w:w="4255"/>
      </w:tblGrid>
      <w:tr>
        <w:trPr>
          <w:trHeight w:hRule="atLeast" w:val="1243"/>
          <w:cantSplit w:val="off"/>
        </w:trPr>
        <w:tc>
          <w:tcPr>
            <w:tcBorders>
              <w:top w:color="000001" w:space="0" w:sz="2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/>
            <w:tcW w:type="dxa" w:w="3706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</w:pPr>
            <w:r>
              <w:rPr>
                <w:b/>
                <w:rFonts w:cs="Calibri"/>
                <w:lang w:eastAsia="ru-RU"/>
              </w:rPr>
              <w:t xml:space="preserve">      </w:t>
            </w:r>
            <w:r>
              <w:rPr>
                <w:b/>
                <w:lang w:eastAsia="ru-RU"/>
              </w:rPr>
              <w:t xml:space="preserve">АДЫГЭ РЕСПУБЛИК МУНИЦИПАЛЬНЭ  ГЪЭПСЫКIЭ ЗИIЭ              «ФЭДЗЬ  КЪОДЖЭ ПСЭУПI» </w:t>
            </w:r>
          </w:p>
          <w:p>
            <w:pPr>
              <w:pStyle w:val="style24"/>
            </w:pPr>
            <w:r>
              <w:rPr>
                <w:b/>
                <w:lang w:eastAsia="ru-RU"/>
              </w:rPr>
              <w:t xml:space="preserve"> </w:t>
            </w:r>
            <w:r>
              <w:rPr>
                <w:b/>
                <w:lang w:eastAsia="ru-RU"/>
              </w:rPr>
              <w:t xml:space="preserve">385438 къ.Фэдзь, Краснооктябрьскэм иурам, </w:t>
            </w:r>
            <w:r>
              <w:rPr>
                <w:b/>
                <w:rFonts w:ascii="Segoe UI Symbol" w:cs="Segoe UI Symbol" w:hAnsi="Segoe UI Symbol"/>
                <w:lang w:eastAsia="ru-RU"/>
              </w:rPr>
              <w:t>№</w:t>
            </w:r>
            <w:r>
              <w:rPr>
                <w:b/>
                <w:lang w:eastAsia="ru-RU"/>
              </w:rPr>
              <w:t>104</w:t>
            </w:r>
          </w:p>
        </w:tc>
        <w:tc>
          <w:tcPr>
            <w:tcBorders>
              <w:top w:color="000001" w:space="0" w:sz="2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/>
            <w:tcW w:type="dxa" w:w="1507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</w:pPr>
            <w:r>
              <w:rPr/>
              <w:drawing>
                <wp:inline distB="0" distL="0" distR="0" distT="0">
                  <wp:extent cx="888365" cy="793750"/>
                  <wp:effectExtent b="0" l="0" r="0" t="0"/>
                  <wp:docPr descr="A description..."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A description...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24"/>
            </w:pPr>
            <w:r>
              <w:rPr>
                <w:b/>
                <w:rFonts w:cs="Calibri"/>
                <w:lang w:eastAsia="ru-RU"/>
              </w:rPr>
            </w:r>
          </w:p>
        </w:tc>
        <w:tc>
          <w:tcPr>
            <w:tcBorders>
              <w:top w:color="000001" w:space="0" w:sz="2" w:val="single"/>
              <w:left w:color="000001" w:space="0" w:sz="2" w:val="single"/>
              <w:bottom w:color="000001" w:space="0" w:sz="4" w:val="single"/>
              <w:right w:color="000001" w:space="0" w:sz="2" w:val="single"/>
            </w:tcBorders>
            <w:shd w:fill="FFFFFF"/>
            <w:tcW w:type="dxa" w:w="4255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4"/>
            </w:pPr>
            <w:r>
              <w:rPr>
                <w:b/>
                <w:rFonts w:cs="Calibri"/>
                <w:lang w:eastAsia="ru-RU"/>
              </w:rPr>
              <w:t xml:space="preserve">          </w:t>
            </w:r>
            <w:r>
              <w:rPr>
                <w:sz w:val="20"/>
                <w:b/>
                <w:lang w:eastAsia="ru-RU"/>
              </w:rPr>
              <w:t>РЕСПУБЛИКА АДЫГЕЯ</w:t>
            </w:r>
          </w:p>
          <w:p>
            <w:pPr>
              <w:pStyle w:val="style24"/>
            </w:pPr>
            <w:r>
              <w:rPr>
                <w:sz w:val="20"/>
                <w:b/>
                <w:lang w:eastAsia="ru-RU"/>
              </w:rPr>
              <w:t>МУНИЦИПАЛЬНОЕ ОБРАЗОВАНИЕ</w:t>
            </w:r>
          </w:p>
          <w:p>
            <w:pPr>
              <w:pStyle w:val="style24"/>
            </w:pPr>
            <w:r>
              <w:rPr>
                <w:sz w:val="20"/>
                <w:b/>
                <w:lang w:eastAsia="ru-RU"/>
              </w:rPr>
              <w:t>«ХОДЗИНСКОЕ СЕЛЬСКОЕ ПОСЕЛЕНИЕ»</w:t>
            </w:r>
          </w:p>
          <w:p>
            <w:pPr>
              <w:pStyle w:val="style24"/>
            </w:pPr>
            <w:r>
              <w:rPr>
                <w:sz w:val="20"/>
                <w:b/>
                <w:lang w:eastAsia="ru-RU"/>
              </w:rPr>
              <w:t>385438 а.Ходзь, ул. Краснооктябрьская, 104</w:t>
            </w:r>
          </w:p>
        </w:tc>
      </w:tr>
    </w:tbl>
    <w:p>
      <w:pPr>
        <w:pStyle w:val="style24"/>
        <w:jc w:val="center"/>
      </w:pPr>
      <w:r>
        <w:rPr>
          <w:b/>
          <w:lang w:eastAsia="ru-RU"/>
        </w:rPr>
        <w:t>385438, а.Ходзь, ул. Краснооктябрьская, 104, Кошехабльский район, Республика Адыгея</w:t>
      </w:r>
    </w:p>
    <w:p>
      <w:pPr>
        <w:pStyle w:val="style24"/>
        <w:jc w:val="center"/>
      </w:pPr>
      <w:r>
        <w:rPr>
          <w:b/>
          <w:lang w:eastAsia="ru-RU"/>
        </w:rPr>
        <w:t>тел.факс: 8(87770) 9-67-40</w:t>
      </w:r>
    </w:p>
    <w:p>
      <w:pPr>
        <w:pStyle w:val="style24"/>
        <w:jc w:val="center"/>
      </w:pPr>
      <w:r>
        <w:rPr>
          <w:sz w:val="18"/>
          <w:b/>
          <w:szCs w:val="18"/>
          <w:lang w:eastAsia="ru-RU"/>
        </w:rPr>
        <w:t>E-mail: Xodzinskoe@mail.ru; сайт:  adm-hodz.ru</w:t>
      </w:r>
    </w:p>
    <w:p>
      <w:pPr>
        <w:pStyle w:val="style0"/>
      </w:pPr>
      <w:r>
        <w:rPr>
          <w:sz w:val="24"/>
          <w:i/>
          <w:szCs w:val="24"/>
          <w:iCs/>
          <w:lang w:eastAsia="ru-RU"/>
        </w:rPr>
      </w:r>
    </w:p>
    <w:p>
      <w:pPr>
        <w:pStyle w:val="style0"/>
      </w:pPr>
      <w:r>
        <w:rPr>
          <w:sz w:val="24"/>
          <w:i/>
          <w:szCs w:val="24"/>
          <w:iCs/>
          <w:lang w:eastAsia="ru-RU"/>
        </w:rPr>
        <w:t xml:space="preserve">                                                              </w:t>
      </w:r>
      <w:r>
        <w:rPr>
          <w:sz w:val="24"/>
          <w:i/>
          <w:b/>
          <w:szCs w:val="24"/>
          <w:iCs/>
          <w:bCs/>
          <w:rFonts w:ascii="Times New Roman CYR" w:cs="Times New Roman CYR" w:hAnsi="Times New Roman CYR"/>
          <w:lang w:eastAsia="ru-RU"/>
        </w:rPr>
        <w:t>ПОСТАНОВЛЕНИЕ</w:t>
      </w:r>
    </w:p>
    <w:p>
      <w:pPr>
        <w:pStyle w:val="style0"/>
      </w:pPr>
      <w:r>
        <w:rPr>
          <w:sz w:val="24"/>
          <w:i/>
          <w:b/>
          <w:szCs w:val="24"/>
          <w:iCs/>
          <w:bCs/>
          <w:rFonts w:ascii="Times New Roman CYR" w:cs="Times New Roman CYR" w:hAnsi="Times New Roman CYR"/>
          <w:lang w:eastAsia="ru-RU"/>
        </w:rPr>
      </w:r>
    </w:p>
    <w:p>
      <w:pPr>
        <w:pStyle w:val="style24"/>
      </w:pPr>
      <w:r>
        <w:rPr>
          <w:sz w:val="24"/>
          <w:szCs w:val="24"/>
          <w:rFonts w:ascii="Times New Roman" w:cs="Times New Roman" w:hAnsi="Times New Roman"/>
          <w:lang w:eastAsia="ru-RU"/>
        </w:rPr>
        <w:t xml:space="preserve"> </w:t>
      </w:r>
      <w:r>
        <w:rPr>
          <w:sz w:val="24"/>
          <w:szCs w:val="24"/>
          <w:rFonts w:ascii="Times New Roman" w:cs="Times New Roman" w:hAnsi="Times New Roman"/>
          <w:lang w:eastAsia="ru-RU"/>
        </w:rPr>
        <w:t xml:space="preserve">«15»  января 2018года                            № 1                              а. Ходзь </w:t>
      </w:r>
    </w:p>
    <w:p>
      <w:pPr>
        <w:pStyle w:val="style24"/>
      </w:pPr>
      <w:r>
        <w:rPr>
          <w:sz w:val="24"/>
          <w:szCs w:val="24"/>
          <w:rFonts w:ascii="Times New Roman" w:cs="Times New Roman" w:hAnsi="Times New Roman"/>
          <w:lang w:eastAsia="ru-RU"/>
        </w:rPr>
      </w:r>
    </w:p>
    <w:p>
      <w:pPr>
        <w:pStyle w:val="style26"/>
        <w:shd w:fill="FFFFFF"/>
        <w:spacing w:after="28" w:before="28"/>
      </w:pPr>
      <w:r>
        <w:rPr>
          <w:color w:val="000000"/>
          <w:b/>
          <w:bCs/>
        </w:rPr>
        <w:t>Об аннулировании адресов объектов адресации</w:t>
      </w:r>
    </w:p>
    <w:p>
      <w:pPr>
        <w:pStyle w:val="style26"/>
        <w:shd w:fill="FFFFFF"/>
        <w:spacing w:after="28" w:before="28"/>
      </w:pPr>
      <w:r>
        <w:rPr>
          <w:color w:val="000000"/>
        </w:rPr>
      </w:r>
    </w:p>
    <w:p>
      <w:pPr>
        <w:pStyle w:val="style26"/>
        <w:shd w:fill="FFFFFF"/>
        <w:spacing w:after="28" w:before="28"/>
      </w:pPr>
      <w:r>
        <w:rPr>
          <w:color w:val="000000"/>
        </w:rPr>
        <w:t xml:space="preserve">         </w:t>
      </w:r>
      <w:r>
        <w:rPr>
          <w:color w:val="000000"/>
        </w:rPr>
        <w:t>В соответствии с Федеральным законом от 06 </w:t>
      </w:r>
      <w:hyperlink r:id="rId3">
        <w:r>
          <w:rPr>
            <w:color w:val="743399"/>
            <w:rStyle w:val="style17"/>
          </w:rPr>
          <w:t>октября 2003</w:t>
        </w:r>
      </w:hyperlink>
      <w:r>
        <w:rPr>
          <w:color w:val="000000"/>
        </w:rPr>
        <w:t> года «Об общих принципах </w:t>
      </w:r>
      <w:hyperlink r:id="rId4">
        <w:r>
          <w:rPr>
            <w:color w:val="743399"/>
            <w:rStyle w:val="style17"/>
          </w:rPr>
          <w:t>организации  местного  самоуправления</w:t>
        </w:r>
      </w:hyperlink>
      <w:r>
        <w:rPr>
          <w:color w:val="000000"/>
        </w:rPr>
        <w:t> в Российской Федерации», постановлением Правительства Российской Федерации от </w:t>
      </w:r>
      <w:hyperlink r:id="rId5">
        <w:r>
          <w:rPr>
            <w:color w:val="743399"/>
            <w:rStyle w:val="style17"/>
          </w:rPr>
          <w:t>19 ноября</w:t>
        </w:r>
      </w:hyperlink>
      <w:r>
        <w:rPr>
          <w:color w:val="000000"/>
        </w:rPr>
        <w:t xml:space="preserve"> 2014 года № 1221 «Об утверждении Правил присвоения, изменения и аннулирования адресов», в связи с прекращением существования объектов адресации</w:t>
      </w:r>
    </w:p>
    <w:p>
      <w:pPr>
        <w:pStyle w:val="style26"/>
        <w:shd w:fill="FFFFFF"/>
        <w:spacing w:after="28" w:before="28"/>
      </w:pPr>
      <w:r>
        <w:rPr>
          <w:color w:val="000000"/>
        </w:rPr>
      </w:r>
    </w:p>
    <w:p>
      <w:pPr>
        <w:pStyle w:val="style26"/>
        <w:shd w:fill="FFFFFF"/>
        <w:spacing w:after="28" w:before="28"/>
      </w:pPr>
      <w:r>
        <w:rPr>
          <w:color w:val="000000"/>
        </w:rPr>
        <w:t xml:space="preserve">                                                          </w:t>
      </w:r>
      <w:r>
        <w:rPr>
          <w:color w:val="000000"/>
        </w:rPr>
        <w:t>п о с т а н о в л я ю:</w:t>
      </w:r>
    </w:p>
    <w:p>
      <w:pPr>
        <w:pStyle w:val="style26"/>
        <w:shd w:fill="FFFFFF"/>
        <w:spacing w:after="28" w:before="28"/>
      </w:pPr>
      <w:r>
        <w:rPr>
          <w:color w:val="000000"/>
        </w:rPr>
        <w:t>1.  Аннулировать следующие адреса жилых домов:</w:t>
      </w:r>
    </w:p>
    <w:p>
      <w:pPr>
        <w:pStyle w:val="style26"/>
        <w:shd w:fill="FFFFFF"/>
        <w:spacing w:after="28" w:before="28"/>
      </w:pPr>
      <w:r>
        <w:rPr/>
      </w:r>
    </w:p>
    <w:p>
      <w:pPr>
        <w:pStyle w:val="style26"/>
        <w:shd w:fill="FFFFFF"/>
        <w:spacing w:after="28" w:before="28"/>
      </w:pPr>
      <w:r>
        <w:rPr>
          <w:color w:val="000000"/>
        </w:rPr>
        <w:t xml:space="preserve">       </w:t>
      </w:r>
      <w:r>
        <w:rPr>
          <w:color w:val="000000"/>
        </w:rPr>
        <w:t xml:space="preserve">1)  Российская Федерация, Республика Адыгея,Кошехабльский район, а. Ходзь,ул.   </w:t>
      </w:r>
    </w:p>
    <w:p>
      <w:pPr>
        <w:pStyle w:val="style26"/>
        <w:shd w:fill="FFFFFF"/>
        <w:spacing w:after="28" w:before="28"/>
      </w:pPr>
      <w:r>
        <w:rPr>
          <w:color w:val="000000"/>
        </w:rPr>
        <w:t xml:space="preserve">                                                   </w:t>
      </w:r>
      <w:r>
        <w:rPr>
          <w:color w:val="000000"/>
        </w:rPr>
        <w:t>Молодежная,9</w:t>
      </w:r>
    </w:p>
    <w:p>
      <w:pPr>
        <w:pStyle w:val="style26"/>
        <w:shd w:fill="FFFFFF"/>
        <w:spacing w:after="28" w:before="28"/>
      </w:pPr>
      <w:r>
        <w:rPr>
          <w:color w:val="000000"/>
        </w:rPr>
      </w:r>
    </w:p>
    <w:p>
      <w:pPr>
        <w:pStyle w:val="style26"/>
        <w:shd w:fill="FFFFFF"/>
        <w:spacing w:after="28" w:before="28"/>
      </w:pPr>
      <w:r>
        <w:rPr>
          <w:color w:val="000000"/>
        </w:rPr>
        <w:t xml:space="preserve">        </w:t>
      </w:r>
      <w:r>
        <w:rPr>
          <w:color w:val="000000"/>
        </w:rPr>
        <w:t xml:space="preserve">2).  Российская Федерация, </w:t>
      </w:r>
      <w:bookmarkStart w:id="0" w:name="_GoBack"/>
      <w:bookmarkEnd w:id="0"/>
      <w:r>
        <w:rPr>
          <w:color w:val="000000"/>
        </w:rPr>
        <w:t xml:space="preserve">Республика Адыгея,Кошехабльский район, а. Ходзь,ул.  </w:t>
      </w:r>
    </w:p>
    <w:p>
      <w:pPr>
        <w:pStyle w:val="style26"/>
        <w:shd w:fill="FFFFFF"/>
        <w:spacing w:after="28" w:before="28"/>
      </w:pPr>
      <w:r>
        <w:rPr>
          <w:color w:val="000000"/>
        </w:rPr>
        <w:t xml:space="preserve">                                                   </w:t>
      </w:r>
      <w:r>
        <w:rPr>
          <w:color w:val="000000"/>
        </w:rPr>
        <w:t>Маяковского,77</w:t>
      </w:r>
    </w:p>
    <w:p>
      <w:pPr>
        <w:pStyle w:val="style26"/>
        <w:shd w:fill="FFFFFF"/>
        <w:spacing w:after="28" w:before="28"/>
      </w:pPr>
      <w:r>
        <w:rPr/>
      </w:r>
    </w:p>
    <w:p>
      <w:pPr>
        <w:pStyle w:val="style26"/>
        <w:numPr>
          <w:ilvl w:val="0"/>
          <w:numId w:val="1"/>
        </w:numPr>
        <w:shd w:fill="FFFFFF"/>
        <w:spacing w:after="28" w:before="28"/>
      </w:pPr>
      <w:r>
        <w:rPr>
          <w:color w:val="000000"/>
        </w:rPr>
        <w:t xml:space="preserve">Российская Федерация, </w:t>
      </w:r>
      <w:bookmarkStart w:id="1" w:name="_GoBack1"/>
      <w:bookmarkEnd w:id="1"/>
      <w:r>
        <w:rPr>
          <w:color w:val="000000"/>
        </w:rPr>
        <w:t>Республика Адыгея,Кошехабльский район, а. Ходзь,ул.</w:t>
      </w:r>
    </w:p>
    <w:p>
      <w:pPr>
        <w:pStyle w:val="style26"/>
        <w:shd w:fill="FFFFFF"/>
        <w:spacing w:after="28" w:before="28"/>
      </w:pPr>
      <w:r>
        <w:rPr>
          <w:color w:val="000000"/>
        </w:rPr>
        <w:t xml:space="preserve">                                   </w:t>
      </w:r>
      <w:r>
        <w:rPr>
          <w:color w:val="000000"/>
        </w:rPr>
        <w:t>Маяковского,10 Б</w:t>
      </w:r>
    </w:p>
    <w:p>
      <w:pPr>
        <w:pStyle w:val="style26"/>
        <w:numPr>
          <w:ilvl w:val="0"/>
          <w:numId w:val="1"/>
        </w:numPr>
        <w:shd w:fill="FFFFFF"/>
        <w:spacing w:after="28" w:before="28"/>
      </w:pPr>
      <w:r>
        <w:rPr>
          <w:color w:val="000000"/>
        </w:rPr>
        <w:t xml:space="preserve">Российская Федерация, </w:t>
      </w:r>
      <w:bookmarkStart w:id="2" w:name="_GoBack11"/>
      <w:bookmarkEnd w:id="2"/>
      <w:r>
        <w:rPr>
          <w:color w:val="000000"/>
        </w:rPr>
        <w:t>Республика Адыгея,Кошехабльский район, а. Ходзь,ул.</w:t>
      </w:r>
    </w:p>
    <w:p>
      <w:pPr>
        <w:pStyle w:val="style26"/>
        <w:shd w:fill="FFFFFF"/>
        <w:spacing w:after="28" w:before="28"/>
      </w:pPr>
      <w:r>
        <w:rPr>
          <w:color w:val="000000"/>
        </w:rPr>
        <w:t xml:space="preserve">                                   </w:t>
      </w:r>
      <w:r>
        <w:rPr>
          <w:color w:val="000000"/>
        </w:rPr>
        <w:t>Маяковского, 44</w:t>
      </w:r>
    </w:p>
    <w:p>
      <w:pPr>
        <w:pStyle w:val="style26"/>
        <w:numPr>
          <w:ilvl w:val="0"/>
          <w:numId w:val="1"/>
        </w:numPr>
        <w:shd w:fill="FFFFFF"/>
        <w:spacing w:after="28" w:before="28"/>
      </w:pPr>
      <w:r>
        <w:rPr>
          <w:color w:val="000000"/>
        </w:rPr>
        <w:t xml:space="preserve">Российская Федерация, </w:t>
      </w:r>
      <w:bookmarkStart w:id="3" w:name="_GoBack12"/>
      <w:bookmarkEnd w:id="3"/>
      <w:r>
        <w:rPr>
          <w:color w:val="000000"/>
        </w:rPr>
        <w:t>Республика Адыгея,Кошехабльский район, а. Ходзь,ул.</w:t>
      </w:r>
    </w:p>
    <w:p>
      <w:pPr>
        <w:pStyle w:val="style26"/>
        <w:shd w:fill="FFFFFF"/>
        <w:spacing w:after="28" w:before="28"/>
      </w:pPr>
      <w:r>
        <w:rPr>
          <w:color w:val="000000"/>
        </w:rPr>
        <w:t xml:space="preserve">                                   </w:t>
      </w:r>
      <w:r>
        <w:rPr>
          <w:color w:val="000000"/>
        </w:rPr>
        <w:t>Маяковского,73</w:t>
      </w:r>
    </w:p>
    <w:p>
      <w:pPr>
        <w:pStyle w:val="style26"/>
        <w:shd w:fill="FFFFFF"/>
        <w:spacing w:after="28" w:before="28"/>
      </w:pPr>
      <w:r>
        <w:rPr/>
      </w:r>
    </w:p>
    <w:p>
      <w:pPr>
        <w:pStyle w:val="style26"/>
        <w:numPr>
          <w:ilvl w:val="0"/>
          <w:numId w:val="1"/>
        </w:numPr>
        <w:shd w:fill="FFFFFF"/>
        <w:spacing w:after="28" w:before="28"/>
      </w:pPr>
      <w:r>
        <w:rPr>
          <w:color w:val="000000"/>
        </w:rPr>
        <w:t xml:space="preserve">Российская Федерация, </w:t>
      </w:r>
      <w:bookmarkStart w:id="4" w:name="_GoBack13"/>
      <w:bookmarkEnd w:id="4"/>
      <w:r>
        <w:rPr>
          <w:color w:val="000000"/>
        </w:rPr>
        <w:t>Республика Адыгея,Кошехабльский район, а. Ходзь,ул.</w:t>
      </w:r>
    </w:p>
    <w:p>
      <w:pPr>
        <w:pStyle w:val="style26"/>
        <w:shd w:fill="FFFFFF"/>
        <w:spacing w:after="28" w:before="28"/>
      </w:pPr>
      <w:r>
        <w:rPr>
          <w:color w:val="000000"/>
        </w:rPr>
        <w:t xml:space="preserve">                                   </w:t>
      </w:r>
      <w:r>
        <w:rPr>
          <w:color w:val="000000"/>
        </w:rPr>
        <w:t>Маяковского,10 А</w:t>
      </w:r>
    </w:p>
    <w:p>
      <w:pPr>
        <w:pStyle w:val="style26"/>
        <w:numPr>
          <w:ilvl w:val="0"/>
          <w:numId w:val="1"/>
        </w:numPr>
        <w:shd w:fill="FFFFFF"/>
        <w:spacing w:after="28" w:before="28"/>
      </w:pPr>
      <w:r>
        <w:rPr>
          <w:color w:val="000000"/>
        </w:rPr>
        <w:t xml:space="preserve">Российская Федерация, </w:t>
      </w:r>
      <w:bookmarkStart w:id="5" w:name="_GoBack14"/>
      <w:bookmarkEnd w:id="5"/>
      <w:r>
        <w:rPr>
          <w:color w:val="000000"/>
        </w:rPr>
        <w:t>Республика Адыгея,Кошехабльский район, а. Ходзь,ул.</w:t>
      </w:r>
    </w:p>
    <w:p>
      <w:pPr>
        <w:pStyle w:val="style26"/>
        <w:shd w:fill="FFFFFF"/>
        <w:spacing w:after="28" w:before="28"/>
      </w:pPr>
      <w:r>
        <w:rPr>
          <w:color w:val="000000"/>
        </w:rPr>
        <w:t xml:space="preserve">                                   </w:t>
      </w:r>
      <w:r>
        <w:rPr>
          <w:color w:val="000000"/>
        </w:rPr>
        <w:t>Плеханова,10</w:t>
      </w:r>
    </w:p>
    <w:p>
      <w:pPr>
        <w:pStyle w:val="style26"/>
        <w:numPr>
          <w:ilvl w:val="0"/>
          <w:numId w:val="1"/>
        </w:numPr>
        <w:shd w:fill="FFFFFF"/>
        <w:spacing w:after="28" w:before="28"/>
      </w:pPr>
      <w:r>
        <w:rPr>
          <w:color w:val="000000"/>
        </w:rPr>
        <w:t xml:space="preserve">Российская Федерация, </w:t>
      </w:r>
      <w:bookmarkStart w:id="6" w:name="_GoBack15"/>
      <w:bookmarkEnd w:id="6"/>
      <w:r>
        <w:rPr>
          <w:color w:val="000000"/>
        </w:rPr>
        <w:t>Республика Адыгея,Кошехабльский район, а. Ходзь,ул.</w:t>
      </w:r>
    </w:p>
    <w:p>
      <w:pPr>
        <w:pStyle w:val="style26"/>
        <w:shd w:fill="FFFFFF"/>
        <w:spacing w:after="28" w:before="28"/>
      </w:pPr>
      <w:r>
        <w:rPr>
          <w:color w:val="000000"/>
        </w:rPr>
        <w:t xml:space="preserve">                                   </w:t>
      </w:r>
      <w:r>
        <w:rPr>
          <w:color w:val="000000"/>
        </w:rPr>
        <w:t>Краснооктябрьская,71Б</w:t>
      </w:r>
    </w:p>
    <w:p>
      <w:pPr>
        <w:pStyle w:val="style26"/>
        <w:numPr>
          <w:ilvl w:val="0"/>
          <w:numId w:val="1"/>
        </w:numPr>
        <w:shd w:fill="FFFFFF"/>
        <w:spacing w:after="28" w:before="28"/>
      </w:pPr>
      <w:bookmarkStart w:id="7" w:name="DDE_LINK"/>
      <w:r>
        <w:rPr>
          <w:color w:val="000000"/>
        </w:rPr>
        <w:t xml:space="preserve">Российская Федерация, </w:t>
      </w:r>
      <w:bookmarkStart w:id="8" w:name="_GoBack16"/>
      <w:bookmarkEnd w:id="8"/>
      <w:r>
        <w:rPr>
          <w:color w:val="000000"/>
        </w:rPr>
        <w:t>Республика Адыгея,Кошехабльский ра</w:t>
      </w:r>
      <w:bookmarkEnd w:id="7"/>
      <w:r>
        <w:rPr>
          <w:color w:val="000000"/>
        </w:rPr>
        <w:t>йон, а. Ходзь,ул.</w:t>
      </w:r>
    </w:p>
    <w:p>
      <w:pPr>
        <w:pStyle w:val="style26"/>
        <w:shd w:fill="FFFFFF"/>
        <w:spacing w:after="28" w:before="28"/>
      </w:pPr>
      <w:bookmarkStart w:id="9" w:name="DDE_LINK"/>
      <w:r>
        <w:rPr>
          <w:color w:val="000000"/>
        </w:rPr>
        <w:t xml:space="preserve">                                   </w:t>
      </w:r>
      <w:bookmarkEnd w:id="9"/>
      <w:r>
        <w:rPr>
          <w:color w:val="000000"/>
        </w:rPr>
        <w:t>Краснооктябрьская,13А</w:t>
      </w:r>
    </w:p>
    <w:p>
      <w:pPr>
        <w:pStyle w:val="style26"/>
        <w:numPr>
          <w:ilvl w:val="0"/>
          <w:numId w:val="1"/>
        </w:numPr>
        <w:shd w:fill="FFFFFF"/>
        <w:spacing w:after="28" w:before="28"/>
      </w:pPr>
      <w:r>
        <w:rPr>
          <w:color w:val="000000"/>
        </w:rPr>
        <w:t xml:space="preserve">Российская Федерация, </w:t>
      </w:r>
      <w:bookmarkStart w:id="10" w:name="_GoBack161"/>
      <w:bookmarkEnd w:id="10"/>
      <w:r>
        <w:rPr>
          <w:color w:val="000000"/>
        </w:rPr>
        <w:t>Республика Адыгея,Кошехабльский район, а. Ходзь,ул.</w:t>
      </w:r>
    </w:p>
    <w:p>
      <w:pPr>
        <w:pStyle w:val="style26"/>
        <w:shd w:fill="FFFFFF"/>
        <w:spacing w:after="28" w:before="28"/>
      </w:pPr>
      <w:r>
        <w:rPr>
          <w:color w:val="000000"/>
        </w:rPr>
        <w:t xml:space="preserve">                                   </w:t>
      </w:r>
      <w:r>
        <w:rPr>
          <w:color w:val="000000"/>
        </w:rPr>
        <w:t>Адыгейская,1</w:t>
      </w:r>
    </w:p>
    <w:p>
      <w:pPr>
        <w:pStyle w:val="style26"/>
        <w:shd w:fill="FFFFFF"/>
        <w:spacing w:after="28" w:before="28"/>
      </w:pPr>
      <w:r>
        <w:rPr>
          <w:color w:val="000000"/>
        </w:rPr>
      </w:r>
    </w:p>
    <w:p>
      <w:pPr>
        <w:pStyle w:val="style0"/>
        <w:jc w:val="both"/>
      </w:pPr>
      <w:r>
        <w:rPr>
          <w:sz w:val="24"/>
          <w:szCs w:val="24"/>
          <w:rFonts w:ascii="Times New Roman" w:hAnsi="Times New Roman"/>
        </w:rPr>
        <w:t>2. Настоящее постановление подлежит размещению на официальном сайте МО «Ходзинское сельское поселение» и вступает в силу со дня его официального опубликования (обнародования).</w:t>
      </w:r>
    </w:p>
    <w:p>
      <w:pPr>
        <w:pStyle w:val="style0"/>
        <w:jc w:val="both"/>
      </w:pPr>
      <w:r>
        <w:rPr>
          <w:sz w:val="24"/>
          <w:szCs w:val="24"/>
          <w:rFonts w:ascii="Times New Roman" w:hAnsi="Times New Roman"/>
        </w:rPr>
        <w:t>3. Контроль за исполнением данного постановления оставляю за специалистом Абезуановой Ф.М.</w:t>
      </w:r>
    </w:p>
    <w:p>
      <w:pPr>
        <w:pStyle w:val="style26"/>
        <w:shd w:fill="FFFFFF"/>
        <w:spacing w:after="28" w:before="28"/>
      </w:pPr>
      <w:r>
        <w:rPr>
          <w:color w:val="000000"/>
        </w:rPr>
      </w:r>
    </w:p>
    <w:p>
      <w:pPr>
        <w:pStyle w:val="style26"/>
        <w:shd w:fill="FFFFFF"/>
        <w:spacing w:after="28" w:before="28"/>
      </w:pPr>
      <w:r>
        <w:rPr>
          <w:color w:val="000000"/>
        </w:rPr>
      </w:r>
    </w:p>
    <w:p>
      <w:pPr>
        <w:pStyle w:val="style26"/>
        <w:shd w:fill="FFFFFF"/>
        <w:spacing w:after="28" w:before="28"/>
      </w:pPr>
      <w:r>
        <w:rPr>
          <w:color w:val="000000"/>
        </w:rPr>
        <w:t>Глава МО</w:t>
      </w:r>
    </w:p>
    <w:p>
      <w:pPr>
        <w:pStyle w:val="style26"/>
        <w:shd w:fill="FFFFFF"/>
        <w:spacing w:after="28" w:before="28"/>
      </w:pPr>
      <w:r>
        <w:rPr>
          <w:color w:val="000000"/>
        </w:rPr>
        <w:t>«Ходзинское сельское поселение»                                   Р.М.Тлостнаков</w:t>
      </w:r>
    </w:p>
    <w:p>
      <w:pPr>
        <w:pStyle w:val="style0"/>
      </w:pPr>
      <w:r>
        <w:rPr/>
      </w:r>
    </w:p>
    <w:sectPr>
      <w:formProt w:val="off"/>
      <w:pgSz w:h="16837" w:w="11905"/>
      <w:textDirection w:val="lrTb"/>
      <w:pgNumType w:fmt="decimal"/>
      <w:type w:val="nextPage"/>
      <w:pgMar w:bottom="1134" w:left="1701" w:right="850" w:top="113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3"/>
      <w:numFmt w:val="decimal"/>
      <w:lvlJc w:val="left"/>
      <w:lvlText w:val="%1)."/>
      <w:pPr>
        <w:ind w:hanging="360" w:left="720"/>
      </w:pPr>
      <w:rPr/>
    </w:lvl>
    <w:lvl w:ilvl="1">
      <w:start w:val="1"/>
      <w:numFmt w:val="decimal"/>
      <w:lvlJc w:val="left"/>
      <w:lvlText w:val="%2."/>
      <w:pPr>
        <w:ind w:hanging="360" w:left="1080"/>
      </w:pPr>
    </w:lvl>
    <w:lvl w:ilvl="2">
      <w:start w:val="1"/>
      <w:numFmt w:val="decimal"/>
      <w:lvlJc w:val="left"/>
      <w:lvlText w:val="%3."/>
      <w:pPr>
        <w:ind w:hanging="360" w:left="1440"/>
      </w:pPr>
    </w:lvl>
    <w:lvl w:ilvl="3">
      <w:start w:val="1"/>
      <w:numFmt w:val="decimal"/>
      <w:lvlJc w:val="left"/>
      <w:lvlText w:val="%4."/>
      <w:pPr>
        <w:ind w:hanging="360" w:left="1800"/>
      </w:pPr>
    </w:lvl>
    <w:lvl w:ilvl="4">
      <w:start w:val="1"/>
      <w:numFmt w:val="decimal"/>
      <w:lvlJc w:val="left"/>
      <w:lvlText w:val="%5."/>
      <w:pPr>
        <w:ind w:hanging="360" w:left="2160"/>
      </w:pPr>
    </w:lvl>
    <w:lvl w:ilvl="5">
      <w:start w:val="1"/>
      <w:numFmt w:val="decimal"/>
      <w:lvlJc w:val="left"/>
      <w:lvlText w:val="%6."/>
      <w:pPr>
        <w:ind w:hanging="360" w:left="2520"/>
      </w:pPr>
    </w:lvl>
    <w:lvl w:ilvl="6">
      <w:start w:val="1"/>
      <w:numFmt w:val="decimal"/>
      <w:lvlJc w:val="left"/>
      <w:lvlText w:val="%7."/>
      <w:pPr>
        <w:ind w:hanging="360" w:left="2880"/>
      </w:pPr>
    </w:lvl>
    <w:lvl w:ilvl="7">
      <w:start w:val="1"/>
      <w:numFmt w:val="decimal"/>
      <w:lvlJc w:val="left"/>
      <w:lvlText w:val="%8."/>
      <w:pPr>
        <w:ind w:hanging="360" w:left="3240"/>
      </w:pPr>
    </w:lvl>
    <w:lvl w:ilvl="8">
      <w:start w:val="1"/>
      <w:numFmt w:val="decimal"/>
      <w:lvlJc w:val="left"/>
      <w:lvlText w:val="%9."/>
      <w:pPr>
        <w:ind w:hanging="360" w:left="3600"/>
      </w:pPr>
    </w:lvl>
  </w:abstractNum>
  <w:abstractNum w:abstractNumId="2">
    <w:lvl w:ilvl="0">
      <w:start w:val="1"/>
      <w:numFmt w:val="none"/>
      <w:lvlJc w:val="left"/>
      <w:lvlText w:val=""/>
      <w:pPr>
        <w:ind w:hanging="432" w:left="432"/>
      </w:pPr>
    </w:lvl>
    <w:lvl w:ilvl="1">
      <w:start w:val="1"/>
      <w:numFmt w:val="none"/>
      <w:lvlJc w:val="left"/>
      <w:lvlText w:val=""/>
      <w:pPr>
        <w:ind w:hanging="576" w:left="576"/>
      </w:pPr>
    </w:lvl>
    <w:lvl w:ilvl="2">
      <w:start w:val="1"/>
      <w:numFmt w:val="none"/>
      <w:lvlJc w:val="left"/>
      <w:lvlText w:val=""/>
      <w:pPr>
        <w:ind w:hanging="720" w:left="720"/>
      </w:pPr>
    </w:lvl>
    <w:lvl w:ilvl="3">
      <w:start w:val="1"/>
      <w:numFmt w:val="none"/>
      <w:lvlJc w:val="left"/>
      <w:lvlText w:val=""/>
      <w:pPr>
        <w:ind w:hanging="864" w:left="864"/>
      </w:pPr>
    </w:lvl>
    <w:lvl w:ilvl="4">
      <w:start w:val="1"/>
      <w:numFmt w:val="none"/>
      <w:lvlJc w:val="left"/>
      <w:lvlText w:val=""/>
      <w:pPr>
        <w:ind w:hanging="1008" w:left="1008"/>
      </w:pPr>
    </w:lvl>
    <w:lvl w:ilvl="5">
      <w:start w:val="1"/>
      <w:numFmt w:val="none"/>
      <w:lvlJc w:val="left"/>
      <w:lvlText w:val=""/>
      <w:pPr>
        <w:ind w:hanging="1152" w:left="1152"/>
      </w:pPr>
    </w:lvl>
    <w:lvl w:ilvl="6">
      <w:start w:val="1"/>
      <w:numFmt w:val="none"/>
      <w:lvlJc w:val="left"/>
      <w:lvlText w:val=""/>
      <w:pPr>
        <w:ind w:hanging="1296" w:left="1296"/>
      </w:pPr>
    </w:lvl>
    <w:lvl w:ilvl="7">
      <w:start w:val="1"/>
      <w:numFmt w:val="none"/>
      <w:lvlJc w:val="left"/>
      <w:lvlText w:val=""/>
      <w:pPr>
        <w:ind w:hanging="1440" w:left="1440"/>
      </w:pPr>
    </w:lvl>
    <w:lvl w:ilvl="8">
      <w:start w:val="1"/>
      <w:numFmt w:val="none"/>
      <w:lvlJc w:val="left"/>
      <w:lvlText w:val=""/>
      <w:pPr>
        <w:ind w:hanging="1584" w:left="1584"/>
      </w:pPr>
    </w:lvl>
  </w:abstractNum>
  <w:num w:numId="1">
    <w:abstractNumId w:val="1"/>
  </w:num>
  <w:num w:numId="2">
    <w:abstractNumId w:val="2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Lucida Sans Unicode" w:hAnsi="Calibri"/>
      <w:lang w:bidi="ar-SA" w:eastAsia="en-US" w:val="ru-RU"/>
    </w:rPr>
  </w:style>
  <w:style w:styleId="style15" w:type="character">
    <w:name w:val="Default Paragraph Font"/>
    <w:next w:val="style15"/>
    <w:rPr/>
  </w:style>
  <w:style w:styleId="style16" w:type="character">
    <w:name w:val="Текст выноски Знак"/>
    <w:basedOn w:val="style15"/>
    <w:next w:val="style16"/>
    <w:rPr/>
  </w:style>
  <w:style w:styleId="style17" w:type="character">
    <w:name w:val="Интернет-ссылка"/>
    <w:basedOn w:val="style15"/>
    <w:next w:val="style17"/>
    <w:rPr>
      <w:color w:val="0000FF"/>
      <w:u w:val="single"/>
      <w:lang w:bidi="ru-RU" w:eastAsia="ru-RU" w:val="ru-RU"/>
    </w:rPr>
  </w:style>
  <w:style w:styleId="style18" w:type="character">
    <w:name w:val="Символ нумерации"/>
    <w:next w:val="style18"/>
    <w:rPr/>
  </w:style>
  <w:style w:styleId="style19" w:type="paragraph">
    <w:name w:val="Заголовок"/>
    <w:basedOn w:val="style0"/>
    <w:next w:val="style20"/>
    <w:pPr>
      <w:keepNext/>
      <w:spacing w:after="120" w:before="240"/>
    </w:pPr>
    <w:rPr>
      <w:sz w:val="28"/>
      <w:szCs w:val="28"/>
      <w:rFonts w:ascii="Arial" w:cs="Tahoma" w:eastAsia="MS Mincho" w:hAnsi="Arial"/>
    </w:rPr>
  </w:style>
  <w:style w:styleId="style20" w:type="paragraph">
    <w:name w:val="Основной текст"/>
    <w:basedOn w:val="style0"/>
    <w:next w:val="style20"/>
    <w:pPr>
      <w:spacing w:after="120" w:before="0"/>
    </w:pPr>
    <w:rPr/>
  </w:style>
  <w:style w:styleId="style21" w:type="paragraph">
    <w:name w:val="Список"/>
    <w:basedOn w:val="style20"/>
    <w:next w:val="style21"/>
    <w:pPr/>
    <w:rPr>
      <w:rFonts w:ascii="Arial" w:cs="Tahoma" w:hAnsi="Arial"/>
    </w:rPr>
  </w:style>
  <w:style w:styleId="style22" w:type="paragraph">
    <w:name w:val="Название"/>
    <w:basedOn w:val="style0"/>
    <w:next w:val="style22"/>
    <w:pPr>
      <w:suppressLineNumbers/>
      <w:spacing w:after="120" w:before="120"/>
    </w:pPr>
    <w:rPr>
      <w:sz w:val="20"/>
      <w:i/>
      <w:szCs w:val="24"/>
      <w:iCs/>
      <w:rFonts w:ascii="Arial" w:cs="Tahoma" w:hAnsi="Arial"/>
    </w:rPr>
  </w:style>
  <w:style w:styleId="style23" w:type="paragraph">
    <w:name w:val="Указатель"/>
    <w:basedOn w:val="style0"/>
    <w:next w:val="style23"/>
    <w:pPr>
      <w:suppressLineNumbers/>
    </w:pPr>
    <w:rPr>
      <w:rFonts w:ascii="Arial" w:cs="Tahoma" w:hAnsi="Arial"/>
    </w:rPr>
  </w:style>
  <w:style w:styleId="style24" w:type="paragraph">
    <w:name w:val="No Spacing"/>
    <w:next w:val="style24"/>
    <w:pPr>
      <w:widowControl w:val="off"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" w:eastAsia="Lucida Sans Unicode" w:hAnsi="Calibri"/>
      <w:lang w:bidi="ar-SA" w:eastAsia="en-US" w:val="ru-RU"/>
    </w:rPr>
  </w:style>
  <w:style w:styleId="style25" w:type="paragraph">
    <w:name w:val="Balloon Text"/>
    <w:basedOn w:val="style0"/>
    <w:next w:val="style25"/>
    <w:pPr/>
    <w:rPr/>
  </w:style>
  <w:style w:styleId="style26" w:type="paragraph">
    <w:name w:val="Normal (Web)"/>
    <w:basedOn w:val="style0"/>
    <w:next w:val="style26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pandia.ru/text/category/oktyabrmz_2003_g_/" TargetMode="External"/><Relationship Id="rId4" Type="http://schemas.openxmlformats.org/officeDocument/2006/relationships/hyperlink" Target="http://pandia.ru/text/category/organi_mestnogo_samoupravleniya/" TargetMode="External"/><Relationship Id="rId5" Type="http://schemas.openxmlformats.org/officeDocument/2006/relationships/hyperlink" Target="http://pandia.ru/text/category/19_noyabrya/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2018-01-16T12:09:00.00Z</dcterms:created>
  <dc:creator>Замират</dc:creator>
  <cp:lastModifiedBy>Замират</cp:lastModifiedBy>
  <cp:lastPrinted>2018-01-16T12:20:00.00Z</cp:lastPrinted>
  <dcterms:modified xsi:type="dcterms:W3CDTF">2018-01-16T12:20:00.00Z</dcterms:modified>
  <cp:revision>2</cp:revision>
</cp:coreProperties>
</file>