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1611"/>
        <w:gridCol w:w="4256"/>
      </w:tblGrid>
      <w:tr w:rsidR="007217D0" w:rsidRPr="000B7875" w:rsidTr="00601E27">
        <w:trPr>
          <w:trHeight w:val="124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pStyle w:val="1"/>
              <w:numPr>
                <w:ilvl w:val="0"/>
                <w:numId w:val="0"/>
              </w:numPr>
              <w:spacing w:line="276" w:lineRule="atLeast"/>
              <w:ind w:left="720" w:hanging="36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АДЫГЭ РЕСПУБЛИК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sz w:val="18"/>
                <w:lang w:eastAsia="en-US"/>
              </w:rPr>
            </w:pPr>
            <w:r w:rsidRPr="000B7875">
              <w:rPr>
                <w:b/>
                <w:sz w:val="18"/>
                <w:lang w:eastAsia="en-US"/>
              </w:rPr>
              <w:t>МУНИЦИПАЛЬНЭ  ГЪЭПСЫКIЭ ЗИIЭ «ФЭДЗ  КЪОДЖЭ ПСЭУПI»</w:t>
            </w:r>
          </w:p>
          <w:p w:rsidR="007217D0" w:rsidRDefault="007217D0" w:rsidP="00601E27">
            <w:pPr>
              <w:spacing w:line="276" w:lineRule="atLeast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7217D0" w:rsidRDefault="007217D0" w:rsidP="00601E27">
            <w:pPr>
              <w:spacing w:line="276" w:lineRule="atLeast"/>
              <w:jc w:val="center"/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spacing w:line="276" w:lineRule="atLeast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7D0" w:rsidRDefault="007217D0" w:rsidP="00601E27">
            <w:pPr>
              <w:spacing w:line="276" w:lineRule="atLeast"/>
              <w:jc w:val="center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F038AB" w:rsidRDefault="007217D0" w:rsidP="00601E27">
            <w:pPr>
              <w:pStyle w:val="1"/>
              <w:numPr>
                <w:ilvl w:val="0"/>
                <w:numId w:val="0"/>
              </w:numPr>
              <w:spacing w:line="276" w:lineRule="atLeast"/>
              <w:ind w:left="360"/>
              <w:rPr>
                <w:sz w:val="18"/>
                <w:szCs w:val="18"/>
                <w:lang w:val="ru-RU" w:eastAsia="en-US"/>
              </w:rPr>
            </w:pPr>
            <w:r w:rsidRPr="00F038AB">
              <w:rPr>
                <w:sz w:val="18"/>
                <w:szCs w:val="18"/>
                <w:lang w:val="ru-RU" w:eastAsia="en-US"/>
              </w:rPr>
              <w:t xml:space="preserve"> РЕСПУБЛИКА</w:t>
            </w:r>
            <w:r>
              <w:rPr>
                <w:sz w:val="18"/>
                <w:szCs w:val="18"/>
                <w:lang w:val="ru-RU" w:eastAsia="en-US"/>
              </w:rPr>
              <w:t xml:space="preserve"> </w:t>
            </w:r>
            <w:r w:rsidRPr="00F038AB">
              <w:rPr>
                <w:sz w:val="18"/>
                <w:szCs w:val="18"/>
                <w:lang w:val="ru-RU" w:eastAsia="en-US"/>
              </w:rPr>
              <w:t>АДЫГЕЯ МУНИЦИПАЛЬНОЕ ОБРАЗОВАНИЕ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bCs/>
                <w:sz w:val="18"/>
                <w:szCs w:val="18"/>
                <w:lang w:val="ru-RU" w:eastAsia="en-US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>«ХОДЗИНСКОЕ СЕЛЬСКОЕ ПОСЕЛЕНИЕ»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bCs/>
                <w:sz w:val="18"/>
                <w:szCs w:val="18"/>
                <w:lang w:val="ru-RU" w:eastAsia="en-US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385438 а. Ходзь, 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lang w:val="ru-RU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ул. </w:t>
            </w:r>
            <w:proofErr w:type="spellStart"/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>Краснооктябрьская</w:t>
            </w:r>
            <w:proofErr w:type="spellEnd"/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 , 104 </w:t>
            </w:r>
          </w:p>
        </w:tc>
      </w:tr>
    </w:tbl>
    <w:p w:rsidR="007217D0" w:rsidRPr="000B7875" w:rsidRDefault="007217D0" w:rsidP="007217D0">
      <w:pPr>
        <w:jc w:val="center"/>
        <w:rPr>
          <w:b/>
          <w:w w:val="140"/>
          <w:kern w:val="1"/>
          <w:lang w:val="ru-RU"/>
        </w:rPr>
      </w:pPr>
      <w:r w:rsidRPr="000B7875">
        <w:rPr>
          <w:b/>
          <w:w w:val="140"/>
          <w:kern w:val="1"/>
          <w:sz w:val="32"/>
          <w:szCs w:val="32"/>
          <w:lang w:val="ru-RU"/>
        </w:rPr>
        <w:t xml:space="preserve">         </w:t>
      </w:r>
      <w:r>
        <w:rPr>
          <w:b/>
          <w:w w:val="140"/>
          <w:kern w:val="1"/>
          <w:sz w:val="32"/>
          <w:szCs w:val="32"/>
          <w:lang w:val="ru-RU"/>
        </w:rPr>
        <w:t xml:space="preserve">                </w:t>
      </w:r>
      <w:r w:rsidRPr="000B7875">
        <w:rPr>
          <w:b/>
          <w:w w:val="140"/>
          <w:kern w:val="1"/>
          <w:sz w:val="32"/>
          <w:szCs w:val="32"/>
          <w:lang w:val="ru-RU"/>
        </w:rPr>
        <w:t xml:space="preserve">                                   </w:t>
      </w:r>
    </w:p>
    <w:p w:rsidR="007217D0" w:rsidRDefault="007217D0" w:rsidP="007217D0">
      <w:pPr>
        <w:jc w:val="center"/>
      </w:pPr>
      <w:r>
        <w:rPr>
          <w:b/>
          <w:w w:val="140"/>
          <w:kern w:val="1"/>
        </w:rPr>
        <w:t>ПОСТАНОВЛЕНИЕ</w:t>
      </w:r>
    </w:p>
    <w:p w:rsidR="007217D0" w:rsidRDefault="007217D0" w:rsidP="007217D0"/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2780"/>
        <w:gridCol w:w="4210"/>
        <w:gridCol w:w="451"/>
      </w:tblGrid>
      <w:tr w:rsidR="007217D0" w:rsidRPr="00E0741C" w:rsidTr="00601E27">
        <w:trPr>
          <w:trHeight w:val="332"/>
        </w:trPr>
        <w:tc>
          <w:tcPr>
            <w:tcW w:w="1989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r>
              <w:rPr>
                <w:b/>
                <w:lang w:val="ru-RU"/>
              </w:rPr>
              <w:t>«08</w:t>
            </w:r>
            <w:r w:rsidRPr="00E0741C">
              <w:rPr>
                <w:b/>
                <w:lang w:val="ru-RU"/>
              </w:rPr>
              <w:t xml:space="preserve">»февраля </w:t>
            </w:r>
            <w:r w:rsidR="00F038AB">
              <w:rPr>
                <w:b/>
              </w:rPr>
              <w:t>2018</w:t>
            </w:r>
            <w:r w:rsidRPr="00E0741C">
              <w:rPr>
                <w:b/>
              </w:rPr>
              <w:t>г.</w:t>
            </w:r>
          </w:p>
        </w:tc>
        <w:tc>
          <w:tcPr>
            <w:tcW w:w="2780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</w:tc>
        <w:tc>
          <w:tcPr>
            <w:tcW w:w="4210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  <w:r w:rsidRPr="00E0741C">
              <w:rPr>
                <w:b/>
                <w:w w:val="140"/>
                <w:kern w:val="1"/>
                <w:lang w:val="ru-RU"/>
              </w:rPr>
              <w:t>№_</w:t>
            </w:r>
            <w:r>
              <w:rPr>
                <w:b/>
                <w:w w:val="140"/>
                <w:kern w:val="1"/>
                <w:u w:val="single"/>
                <w:lang w:val="ru-RU"/>
              </w:rPr>
              <w:t>11</w:t>
            </w:r>
            <w:r w:rsidRPr="00E0741C">
              <w:rPr>
                <w:b/>
                <w:w w:val="140"/>
                <w:kern w:val="1"/>
                <w:lang w:val="ru-RU"/>
              </w:rPr>
              <w:t>__          а. Ходзь</w:t>
            </w:r>
          </w:p>
        </w:tc>
        <w:tc>
          <w:tcPr>
            <w:tcW w:w="451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</w:p>
        </w:tc>
      </w:tr>
    </w:tbl>
    <w:p w:rsidR="007217D0" w:rsidRPr="00E0741C" w:rsidRDefault="007217D0" w:rsidP="007217D0">
      <w:pPr>
        <w:rPr>
          <w:lang w:val="ru-RU"/>
        </w:rPr>
      </w:pPr>
    </w:p>
    <w:p w:rsidR="007217D0" w:rsidRPr="00A828F2" w:rsidRDefault="007217D0" w:rsidP="007217D0">
      <w:pPr>
        <w:ind w:right="2415"/>
        <w:rPr>
          <w:lang w:val="ru-RU"/>
        </w:rPr>
      </w:pPr>
      <w:r w:rsidRPr="00A828F2">
        <w:rPr>
          <w:lang w:val="ru-RU"/>
        </w:rPr>
        <w:t xml:space="preserve">Об     утверждении     муниципальной        программы </w:t>
      </w:r>
    </w:p>
    <w:p w:rsidR="007217D0" w:rsidRPr="000B7875" w:rsidRDefault="007217D0" w:rsidP="007217D0">
      <w:pPr>
        <w:ind w:right="2415"/>
        <w:rPr>
          <w:lang w:val="ru-RU"/>
        </w:rPr>
      </w:pPr>
      <w:r w:rsidRPr="000B7875">
        <w:rPr>
          <w:lang w:val="ru-RU"/>
        </w:rPr>
        <w:t xml:space="preserve">«Противодействие  коррупции в  муниципальном  образовании 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 </w:t>
      </w:r>
      <w:proofErr w:type="spellStart"/>
      <w:r w:rsidRPr="000B7875">
        <w:rPr>
          <w:lang w:val="ru-RU"/>
        </w:rPr>
        <w:t>Кошехабльского</w:t>
      </w:r>
      <w:proofErr w:type="spellEnd"/>
      <w:r w:rsidRPr="000B7875">
        <w:rPr>
          <w:lang w:val="ru-RU"/>
        </w:rPr>
        <w:t xml:space="preserve"> р</w:t>
      </w:r>
      <w:r>
        <w:rPr>
          <w:lang w:val="ru-RU"/>
        </w:rPr>
        <w:t xml:space="preserve">айона  на </w:t>
      </w:r>
      <w:r w:rsidR="00F038AB">
        <w:rPr>
          <w:lang w:val="ru-RU"/>
        </w:rPr>
        <w:t>2018</w:t>
      </w:r>
      <w:r w:rsidRPr="000B7875">
        <w:rPr>
          <w:lang w:val="ru-RU"/>
        </w:rPr>
        <w:t xml:space="preserve"> год»</w:t>
      </w: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proofErr w:type="gramStart"/>
      <w:r>
        <w:rPr>
          <w:rFonts w:ascii="Times New Roman" w:eastAsia="A" w:hAnsi="Times New Roman" w:cs="Times New Roman"/>
          <w:sz w:val="24"/>
          <w:szCs w:val="24"/>
        </w:rPr>
        <w:t xml:space="preserve">Руководствуясь Федеральным законом от 25 декабря 2008 года № 273-ФЗ «О противодействии коррупции», Указом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 в целях противодействия коррупции администрация муниципального образования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района</w:t>
      </w:r>
      <w:proofErr w:type="gramEnd"/>
    </w:p>
    <w:p w:rsidR="007217D0" w:rsidRDefault="007217D0" w:rsidP="007217D0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                                 </w:t>
      </w:r>
    </w:p>
    <w:p w:rsidR="007217D0" w:rsidRDefault="007217D0" w:rsidP="007217D0">
      <w:pPr>
        <w:pStyle w:val="ConsPlusNormal"/>
        <w:ind w:firstLine="708"/>
        <w:jc w:val="both"/>
      </w:pPr>
      <w:r>
        <w:rPr>
          <w:rFonts w:ascii="Times New Roman" w:eastAsia="A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A" w:hAnsi="Times New Roman" w:cs="Times New Roman"/>
          <w:b/>
          <w:sz w:val="24"/>
          <w:szCs w:val="24"/>
        </w:rPr>
        <w:t>постановляет:</w:t>
      </w:r>
    </w:p>
    <w:p w:rsidR="007217D0" w:rsidRDefault="007217D0" w:rsidP="007217D0">
      <w:pPr>
        <w:pStyle w:val="ConsPlusNormal"/>
        <w:jc w:val="both"/>
      </w:pPr>
    </w:p>
    <w:p w:rsidR="007217D0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Утвердить муниципальную  программу «Противодействие коррупции в муниципальном образовании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 на </w:t>
      </w:r>
      <w:r w:rsidR="00F038AB">
        <w:rPr>
          <w:rFonts w:ascii="Times New Roman" w:eastAsia="A" w:hAnsi="Times New Roman" w:cs="Times New Roman"/>
          <w:sz w:val="24"/>
          <w:szCs w:val="24"/>
        </w:rPr>
        <w:t>2018</w:t>
      </w:r>
      <w:r>
        <w:rPr>
          <w:rFonts w:ascii="Times New Roman" w:eastAsia="A" w:hAnsi="Times New Roman" w:cs="Times New Roman"/>
          <w:sz w:val="24"/>
          <w:szCs w:val="24"/>
        </w:rPr>
        <w:t xml:space="preserve"> год» согласно приложению.</w:t>
      </w:r>
    </w:p>
    <w:p w:rsidR="00F038AB" w:rsidRDefault="00F038AB" w:rsidP="00F038AB">
      <w:pPr>
        <w:pStyle w:val="ConsPlusNormal"/>
        <w:tabs>
          <w:tab w:val="left" w:pos="709"/>
        </w:tabs>
        <w:ind w:left="709" w:firstLine="0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7217D0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по противодействию коррупции в муниципальном образовании 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Афашагову</w:t>
      </w:r>
      <w:proofErr w:type="spellEnd"/>
      <w:r>
        <w:t xml:space="preserve"> З.Т.</w:t>
      </w:r>
    </w:p>
    <w:p w:rsidR="00F038AB" w:rsidRDefault="00F038AB" w:rsidP="00F038AB">
      <w:pPr>
        <w:pStyle w:val="a5"/>
      </w:pPr>
    </w:p>
    <w:p w:rsidR="00F038AB" w:rsidRPr="00A828F2" w:rsidRDefault="00F038AB" w:rsidP="00F038AB">
      <w:pPr>
        <w:pStyle w:val="ConsPlusNormal"/>
        <w:tabs>
          <w:tab w:val="left" w:pos="709"/>
        </w:tabs>
        <w:ind w:left="709" w:firstLine="0"/>
        <w:jc w:val="both"/>
      </w:pPr>
    </w:p>
    <w:p w:rsidR="007217D0" w:rsidRPr="00F038AB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r>
        <w:rPr>
          <w:rFonts w:ascii="Times New Roman" w:eastAsia="A" w:hAnsi="Times New Roman" w:cs="Times New Roman"/>
          <w:sz w:val="24"/>
          <w:szCs w:val="24"/>
        </w:rPr>
        <w:t>Опубликовать настоящее постановление</w:t>
      </w:r>
      <w:r w:rsidR="00F038AB">
        <w:rPr>
          <w:rFonts w:ascii="Times New Roman" w:eastAsia="A" w:hAnsi="Times New Roman" w:cs="Times New Roman"/>
          <w:sz w:val="24"/>
          <w:szCs w:val="24"/>
        </w:rPr>
        <w:t xml:space="preserve"> в газете «</w:t>
      </w:r>
      <w:proofErr w:type="spellStart"/>
      <w:r w:rsidR="00F038AB">
        <w:rPr>
          <w:rFonts w:ascii="Times New Roman" w:eastAsia="A" w:hAnsi="Times New Roman" w:cs="Times New Roman"/>
          <w:sz w:val="24"/>
          <w:szCs w:val="24"/>
        </w:rPr>
        <w:t>Кошехабльские</w:t>
      </w:r>
      <w:proofErr w:type="spellEnd"/>
      <w:r w:rsidR="00F038AB">
        <w:rPr>
          <w:rFonts w:ascii="Times New Roman" w:eastAsia="A" w:hAnsi="Times New Roman" w:cs="Times New Roman"/>
          <w:sz w:val="24"/>
          <w:szCs w:val="24"/>
        </w:rPr>
        <w:t xml:space="preserve"> вести».</w:t>
      </w:r>
    </w:p>
    <w:p w:rsidR="00F038AB" w:rsidRPr="00A828F2" w:rsidRDefault="00F038AB" w:rsidP="00F038AB">
      <w:pPr>
        <w:pStyle w:val="ConsPlusNormal"/>
        <w:tabs>
          <w:tab w:val="left" w:pos="709"/>
        </w:tabs>
        <w:ind w:left="709" w:firstLine="0"/>
        <w:jc w:val="both"/>
      </w:pPr>
    </w:p>
    <w:p w:rsidR="007217D0" w:rsidRPr="00A828F2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proofErr w:type="gramStart"/>
      <w:r>
        <w:rPr>
          <w:rFonts w:ascii="Times New Roman" w:eastAsia="A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A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217D0" w:rsidRDefault="007217D0" w:rsidP="007217D0">
      <w:pPr>
        <w:pStyle w:val="ConsPlusNormal"/>
        <w:tabs>
          <w:tab w:val="left" w:pos="709"/>
        </w:tabs>
        <w:ind w:left="709" w:firstLine="0"/>
        <w:jc w:val="both"/>
      </w:pPr>
    </w:p>
    <w:p w:rsidR="007217D0" w:rsidRDefault="007217D0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7217D0" w:rsidRDefault="007217D0" w:rsidP="007217D0">
      <w:pPr>
        <w:pStyle w:val="ConsPlusNormal"/>
        <w:jc w:val="both"/>
      </w:pPr>
    </w:p>
    <w:p w:rsidR="007217D0" w:rsidRDefault="007217D0" w:rsidP="007217D0">
      <w:pPr>
        <w:pStyle w:val="ConsPlusNormal"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Глава МО </w:t>
      </w:r>
    </w:p>
    <w:p w:rsidR="007217D0" w:rsidRPr="000B7875" w:rsidRDefault="007217D0" w:rsidP="007217D0">
      <w:pPr>
        <w:pStyle w:val="ConsPlusNormal"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поселение»:                     </w:t>
      </w:r>
      <w:r w:rsidR="00F038AB">
        <w:rPr>
          <w:rFonts w:ascii="Times New Roman" w:eastAsia="A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Р.М.Тлостнаков</w:t>
      </w:r>
      <w:proofErr w:type="spellEnd"/>
    </w:p>
    <w:p w:rsidR="007217D0" w:rsidRPr="000B7875" w:rsidRDefault="007217D0" w:rsidP="007217D0">
      <w:pPr>
        <w:pageBreakBefore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</w:t>
      </w:r>
      <w:r w:rsidR="00F038AB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 xml:space="preserve">   </w:t>
      </w:r>
      <w:r w:rsidRPr="000B7875">
        <w:rPr>
          <w:lang w:val="ru-RU"/>
        </w:rPr>
        <w:t xml:space="preserve">УТВЕРЖДЕН </w:t>
      </w:r>
    </w:p>
    <w:p w:rsidR="007217D0" w:rsidRPr="000B7875" w:rsidRDefault="007217D0" w:rsidP="007217D0">
      <w:pPr>
        <w:jc w:val="right"/>
        <w:rPr>
          <w:lang w:val="ru-RU"/>
        </w:rPr>
      </w:pPr>
      <w:r w:rsidRPr="000B7875">
        <w:rPr>
          <w:lang w:val="ru-RU"/>
        </w:rPr>
        <w:t xml:space="preserve"> постановлением </w:t>
      </w:r>
    </w:p>
    <w:p w:rsidR="007217D0" w:rsidRPr="000B7875" w:rsidRDefault="007217D0" w:rsidP="007217D0">
      <w:pPr>
        <w:jc w:val="right"/>
        <w:rPr>
          <w:lang w:val="ru-RU"/>
        </w:rPr>
      </w:pPr>
      <w:r>
        <w:rPr>
          <w:lang w:val="ru-RU"/>
        </w:rPr>
        <w:t>№_______________</w:t>
      </w:r>
      <w:r w:rsidRPr="000B7875">
        <w:rPr>
          <w:lang w:val="ru-RU"/>
        </w:rPr>
        <w:t xml:space="preserve">  года</w:t>
      </w:r>
    </w:p>
    <w:p w:rsidR="007217D0" w:rsidRPr="000B7875" w:rsidRDefault="007217D0" w:rsidP="007217D0">
      <w:pPr>
        <w:jc w:val="right"/>
        <w:rPr>
          <w:lang w:val="ru-RU"/>
        </w:rPr>
      </w:pPr>
      <w:r w:rsidRPr="000B7875">
        <w:rPr>
          <w:lang w:val="ru-RU"/>
        </w:rPr>
        <w:t>(приложение)</w:t>
      </w:r>
      <w:r w:rsidRPr="000B7875">
        <w:rPr>
          <w:lang w:val="ru-RU"/>
        </w:rPr>
        <w:br/>
      </w:r>
    </w:p>
    <w:p w:rsidR="007217D0" w:rsidRPr="000B7875" w:rsidRDefault="007217D0" w:rsidP="007217D0">
      <w:pPr>
        <w:jc w:val="center"/>
        <w:rPr>
          <w:lang w:val="ru-RU"/>
        </w:rPr>
      </w:pPr>
    </w:p>
    <w:p w:rsidR="007217D0" w:rsidRPr="007217D0" w:rsidRDefault="007217D0" w:rsidP="007217D0">
      <w:pPr>
        <w:jc w:val="center"/>
        <w:rPr>
          <w:lang w:val="ru-RU"/>
        </w:rPr>
      </w:pPr>
      <w:r w:rsidRPr="007217D0">
        <w:rPr>
          <w:b/>
          <w:bCs/>
          <w:lang w:val="ru-RU"/>
        </w:rPr>
        <w:t>ПАСПОРТ ПРОГРАММЫ</w:t>
      </w:r>
    </w:p>
    <w:p w:rsidR="007217D0" w:rsidRPr="007217D0" w:rsidRDefault="007217D0" w:rsidP="007217D0">
      <w:pPr>
        <w:jc w:val="center"/>
        <w:rPr>
          <w:lang w:val="ru-RU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075"/>
      </w:tblGrid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Программа «Противодействие коррупции </w:t>
            </w:r>
            <w:proofErr w:type="gramStart"/>
            <w:r w:rsidRPr="000B7875">
              <w:rPr>
                <w:lang w:val="ru-RU"/>
              </w:rPr>
              <w:t>в</w:t>
            </w:r>
            <w:proofErr w:type="gramEnd"/>
            <w:r w:rsidRPr="000B7875">
              <w:rPr>
                <w:lang w:val="ru-RU"/>
              </w:rPr>
              <w:t xml:space="preserve">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муниципальном </w:t>
            </w:r>
            <w:proofErr w:type="gramStart"/>
            <w:r w:rsidRPr="000B7875">
              <w:rPr>
                <w:lang w:val="ru-RU"/>
              </w:rPr>
              <w:t>образовании</w:t>
            </w:r>
            <w:proofErr w:type="gramEnd"/>
            <w:r w:rsidRPr="000B7875">
              <w:rPr>
                <w:lang w:val="ru-RU"/>
              </w:rPr>
              <w:t xml:space="preserve"> </w:t>
            </w:r>
            <w:proofErr w:type="spellStart"/>
            <w:r w:rsidRPr="000B7875">
              <w:rPr>
                <w:lang w:val="ru-RU"/>
              </w:rPr>
              <w:t>Ходзи</w:t>
            </w:r>
            <w:r>
              <w:rPr>
                <w:lang w:val="ru-RU"/>
              </w:rPr>
              <w:t>нское</w:t>
            </w:r>
            <w:proofErr w:type="spellEnd"/>
            <w:r>
              <w:rPr>
                <w:lang w:val="ru-RU"/>
              </w:rPr>
              <w:t xml:space="preserve"> сельское поселение на </w:t>
            </w:r>
            <w:r w:rsidR="00F038AB">
              <w:rPr>
                <w:lang w:val="ru-RU"/>
              </w:rPr>
              <w:t>2018</w:t>
            </w:r>
            <w:r w:rsidRPr="000B7875">
              <w:rPr>
                <w:lang w:val="ru-RU"/>
              </w:rPr>
              <w:t xml:space="preserve"> год» </w:t>
            </w:r>
          </w:p>
          <w:p w:rsidR="007217D0" w:rsidRDefault="007217D0" w:rsidP="00601E27"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- </w:t>
            </w:r>
            <w:proofErr w:type="spellStart"/>
            <w:r>
              <w:t>Программа</w:t>
            </w:r>
            <w:proofErr w:type="spellEnd"/>
            <w:r>
              <w:t>)</w:t>
            </w:r>
          </w:p>
        </w:tc>
      </w:tr>
      <w:tr w:rsidR="007217D0" w:rsidRPr="00F038AB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Основание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</w:p>
          <w:p w:rsidR="007217D0" w:rsidRDefault="007217D0" w:rsidP="00601E27"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- Федеральный закон от 25.12.2008 года № 273-ФЗ «О </w:t>
            </w:r>
            <w:r w:rsidRPr="000B7875">
              <w:rPr>
                <w:lang w:val="ru-RU"/>
              </w:rPr>
              <w:br/>
              <w:t>противодействии коррупции»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 - Указ Президента РФ от 13.03.2012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RPr="00F038AB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Заказчик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Администрация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</w:p>
        </w:tc>
      </w:tr>
      <w:tr w:rsidR="007217D0" w:rsidRPr="00F038AB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  <w:p w:rsidR="007217D0" w:rsidRDefault="007217D0" w:rsidP="00601E27"/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Администрация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Создание эффективной системы противодействия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коррупции в муниципальном образовании </w:t>
            </w:r>
          </w:p>
          <w:p w:rsidR="007217D0" w:rsidRDefault="007217D0" w:rsidP="00601E27">
            <w:proofErr w:type="spellStart"/>
            <w:r>
              <w:t>Ходзинское</w:t>
            </w:r>
            <w:proofErr w:type="spellEnd"/>
            <w:r>
              <w:t xml:space="preserve"> </w:t>
            </w:r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</w:tr>
      <w:tr w:rsidR="007217D0" w:rsidRPr="00F038AB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правовых</w:t>
            </w:r>
            <w:proofErr w:type="spellEnd"/>
            <w:r>
              <w:t xml:space="preserve"> и </w:t>
            </w:r>
            <w:proofErr w:type="spellStart"/>
            <w:r>
              <w:t>организационных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мер, направленных на противодействие коррупции;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механизма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соблюдения ограничений и запретов, связанных с прохождением муниципальной службы;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противодействие</w:t>
            </w:r>
            <w:proofErr w:type="spellEnd"/>
            <w:r>
              <w:t xml:space="preserve"> </w:t>
            </w:r>
            <w:proofErr w:type="spellStart"/>
            <w:r>
              <w:t>коррупции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7217D0" w:rsidRPr="000B7875" w:rsidRDefault="007217D0" w:rsidP="00601E27">
            <w:pPr>
              <w:numPr>
                <w:ilvl w:val="0"/>
                <w:numId w:val="3"/>
              </w:numPr>
              <w:ind w:left="34" w:firstLine="326"/>
              <w:rPr>
                <w:lang w:val="ru-RU"/>
              </w:rPr>
            </w:pPr>
            <w:r w:rsidRPr="000B7875">
              <w:rPr>
                <w:lang w:val="ru-RU"/>
              </w:rPr>
              <w:t>организация антикоррупционного образования и пропаганды, формирование нетерпимого отношения к коррупции;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противодействие</w:t>
            </w:r>
            <w:proofErr w:type="spellEnd"/>
            <w:r>
              <w:t xml:space="preserve"> </w:t>
            </w:r>
            <w:proofErr w:type="spellStart"/>
            <w:r>
              <w:t>коррупции</w:t>
            </w:r>
            <w:proofErr w:type="spellEnd"/>
            <w:r>
              <w:t xml:space="preserve"> в </w:t>
            </w:r>
            <w:proofErr w:type="spellStart"/>
            <w:r>
              <w:t>сферах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наиболее высоки коррупционные риски (земельные и имущественные отношения) </w:t>
            </w:r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F038AB" w:rsidP="00601E27">
            <w:r>
              <w:t>2018</w:t>
            </w:r>
            <w:r w:rsidR="007217D0">
              <w:t xml:space="preserve"> </w:t>
            </w:r>
            <w:proofErr w:type="spellStart"/>
            <w:r w:rsidR="007217D0">
              <w:t>год</w:t>
            </w:r>
            <w:proofErr w:type="spellEnd"/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Общий объем финансирования за счет средств местного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бюджета – 3,0 тыс. рублей, в том числе по годам: </w:t>
            </w:r>
          </w:p>
          <w:p w:rsidR="007217D0" w:rsidRDefault="00F038AB" w:rsidP="00601E27">
            <w:pPr>
              <w:rPr>
                <w:lang w:val="ru-RU"/>
              </w:rPr>
            </w:pPr>
            <w:r>
              <w:t>2018</w:t>
            </w:r>
            <w:r w:rsidR="007217D0">
              <w:t xml:space="preserve"> </w:t>
            </w:r>
            <w:proofErr w:type="spellStart"/>
            <w:r w:rsidR="007217D0">
              <w:t>год</w:t>
            </w:r>
            <w:proofErr w:type="spellEnd"/>
            <w:r w:rsidR="007217D0">
              <w:t xml:space="preserve"> - 3</w:t>
            </w:r>
            <w:proofErr w:type="gramStart"/>
            <w:r w:rsidR="007217D0">
              <w:t>,0</w:t>
            </w:r>
            <w:proofErr w:type="gramEnd"/>
            <w:r w:rsidR="007217D0">
              <w:t xml:space="preserve"> </w:t>
            </w:r>
            <w:proofErr w:type="spellStart"/>
            <w:r w:rsidR="007217D0">
              <w:t>тыс</w:t>
            </w:r>
            <w:proofErr w:type="spellEnd"/>
            <w:r w:rsidR="007217D0">
              <w:t xml:space="preserve">. </w:t>
            </w:r>
            <w:proofErr w:type="spellStart"/>
            <w:r w:rsidR="007217D0">
              <w:t>Рублей</w:t>
            </w:r>
            <w:proofErr w:type="spellEnd"/>
          </w:p>
          <w:p w:rsidR="007217D0" w:rsidRPr="00445576" w:rsidRDefault="007217D0" w:rsidP="00601E27">
            <w:pPr>
              <w:rPr>
                <w:lang w:val="ru-RU"/>
              </w:rPr>
            </w:pPr>
          </w:p>
        </w:tc>
      </w:tr>
      <w:tr w:rsidR="007217D0" w:rsidRPr="00F038AB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индикаторы</w:t>
            </w:r>
            <w:proofErr w:type="spellEnd"/>
            <w:r>
              <w:t xml:space="preserve"> (</w:t>
            </w:r>
            <w:proofErr w:type="spellStart"/>
            <w:r>
              <w:t>показатели</w:t>
            </w:r>
            <w:proofErr w:type="spellEnd"/>
            <w:r>
              <w:t xml:space="preserve">)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предоставления  муниципальных услуг в электронном виде от общего числа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- количество муниципальных служащих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поселение, прошедших </w:t>
            </w:r>
            <w:proofErr w:type="gramStart"/>
            <w:r w:rsidRPr="000B7875">
              <w:rPr>
                <w:lang w:val="ru-RU"/>
              </w:rPr>
              <w:t>обучение по вопросам</w:t>
            </w:r>
            <w:proofErr w:type="gramEnd"/>
            <w:r w:rsidRPr="000B7875">
              <w:rPr>
                <w:lang w:val="ru-RU"/>
              </w:rPr>
              <w:t xml:space="preserve">  противодействия коррупции  (чел.);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количество проведенных мероприятий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по вопросам противодействия коррупции (ед.);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установленных фактов коррупции  от общего количества жалоб и обращений граждан, поступивших за отчетный период</w:t>
            </w:r>
            <w:proofErr w:type="gramStart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lastRenderedPageBreak/>
              <w:t>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размещение на сайте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Программы по противодействию коррупции и отчет</w:t>
            </w:r>
            <w:proofErr w:type="gramStart"/>
            <w:r w:rsidRPr="000B7875">
              <w:rPr>
                <w:lang w:val="ru-RU"/>
              </w:rPr>
              <w:t>а о ее</w:t>
            </w:r>
            <w:proofErr w:type="gramEnd"/>
            <w:r w:rsidRPr="000B7875">
              <w:rPr>
                <w:lang w:val="ru-RU"/>
              </w:rPr>
              <w:t xml:space="preserve"> выполнении. </w:t>
            </w:r>
          </w:p>
        </w:tc>
      </w:tr>
    </w:tbl>
    <w:p w:rsidR="007217D0" w:rsidRPr="000B7875" w:rsidRDefault="007217D0" w:rsidP="007217D0">
      <w:pPr>
        <w:jc w:val="center"/>
        <w:rPr>
          <w:lang w:val="ru-RU"/>
        </w:rPr>
      </w:pPr>
    </w:p>
    <w:p w:rsidR="007217D0" w:rsidRDefault="007217D0" w:rsidP="007217D0">
      <w:pPr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проблемы</w:t>
      </w:r>
      <w:proofErr w:type="spellEnd"/>
      <w:r>
        <w:rPr>
          <w:b/>
        </w:rPr>
        <w:t xml:space="preserve">, </w:t>
      </w:r>
    </w:p>
    <w:p w:rsidR="007217D0" w:rsidRPr="000B7875" w:rsidRDefault="007217D0" w:rsidP="007217D0">
      <w:pPr>
        <w:jc w:val="center"/>
        <w:rPr>
          <w:lang w:val="ru-RU"/>
        </w:rPr>
      </w:pPr>
      <w:r w:rsidRPr="000B7875">
        <w:rPr>
          <w:b/>
          <w:lang w:val="ru-RU"/>
        </w:rPr>
        <w:t>обоснование необходимости ее решения программным методом</w:t>
      </w:r>
    </w:p>
    <w:p w:rsidR="007217D0" w:rsidRPr="000B7875" w:rsidRDefault="007217D0" w:rsidP="007217D0">
      <w:pPr>
        <w:jc w:val="center"/>
        <w:rPr>
          <w:lang w:val="ru-RU"/>
        </w:rPr>
      </w:pP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</w:t>
      </w:r>
    </w:p>
    <w:p w:rsidR="007217D0" w:rsidRPr="000B7875" w:rsidRDefault="007217D0" w:rsidP="007217D0">
      <w:pPr>
        <w:ind w:firstLine="708"/>
        <w:rPr>
          <w:lang w:val="ru-RU"/>
        </w:rPr>
      </w:pPr>
      <w:r w:rsidRPr="000B7875">
        <w:rPr>
          <w:lang w:val="ru-RU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 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:rsidR="007217D0" w:rsidRPr="000B7875" w:rsidRDefault="007217D0" w:rsidP="007217D0">
      <w:pPr>
        <w:ind w:firstLine="741"/>
        <w:rPr>
          <w:lang w:val="ru-RU"/>
        </w:rPr>
      </w:pPr>
      <w:proofErr w:type="gramStart"/>
      <w:r w:rsidRPr="000B7875">
        <w:rPr>
          <w:lang w:val="ru-RU"/>
        </w:rPr>
        <w:t>Регулирование отношений в сфере противодействия коррупции осуществляется в соответствии с Федеральным законом «О противодействии коррупции», Указами  Президента РФ «О национальной стратегии противодействия коррупции и Национальном плане противодействия коррупции на 2010-2011 годы» и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иными нормативными правовыми актами  Республики Адыгея и</w:t>
      </w:r>
      <w:proofErr w:type="gramEnd"/>
      <w:r w:rsidRPr="000B7875">
        <w:rPr>
          <w:lang w:val="ru-RU"/>
        </w:rPr>
        <w:t xml:space="preserve"> муниципальными правовыми актами 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поселение, направленными на противодействие коррупции. </w:t>
      </w:r>
    </w:p>
    <w:p w:rsidR="007217D0" w:rsidRPr="000B7875" w:rsidRDefault="007217D0" w:rsidP="007217D0">
      <w:pPr>
        <w:ind w:firstLine="734"/>
        <w:rPr>
          <w:lang w:val="ru-RU"/>
        </w:rPr>
      </w:pPr>
      <w:r w:rsidRPr="000B7875">
        <w:rPr>
          <w:lang w:val="ru-RU"/>
        </w:rPr>
        <w:t xml:space="preserve">В рамках организации антикоррупционной деятельности на территории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 в настоящее время де</w:t>
      </w:r>
      <w:r>
        <w:rPr>
          <w:lang w:val="ru-RU"/>
        </w:rPr>
        <w:t>йствует положение по  противодействию</w:t>
      </w:r>
      <w:r w:rsidRPr="000B7875">
        <w:rPr>
          <w:lang w:val="ru-RU"/>
        </w:rPr>
        <w:t xml:space="preserve"> коррупции в органах местного самоуправ</w:t>
      </w:r>
      <w:r>
        <w:rPr>
          <w:lang w:val="ru-RU"/>
        </w:rPr>
        <w:t>ления.</w:t>
      </w:r>
    </w:p>
    <w:p w:rsidR="007217D0" w:rsidRPr="000B7875" w:rsidRDefault="007217D0" w:rsidP="007217D0">
      <w:pPr>
        <w:ind w:firstLine="720"/>
        <w:rPr>
          <w:lang w:val="ru-RU"/>
        </w:rPr>
      </w:pPr>
      <w:proofErr w:type="gramStart"/>
      <w:r w:rsidRPr="000B7875">
        <w:rPr>
          <w:lang w:val="ru-RU"/>
        </w:rPr>
        <w:t>На официальном сайте муниципального образования администрации будет создана специальная вкладка  «Коррупция», в целях обеспечения возможности граждан на обращение по фактам коррупции в администрации установлен почтовый ящик для приёма жалоб и предложений,  администрации организовано проведение проверок соблюдения муниципальными служащими ограничений и запретов, связанных с муниципальной службой, проверок достоверности и полноты сведений, представляемых муниципальными служащими, гражданами, претендующими на замещение должностей муниципальной службы);</w:t>
      </w:r>
      <w:proofErr w:type="gramEnd"/>
    </w:p>
    <w:p w:rsidR="007217D0" w:rsidRPr="000B7875" w:rsidRDefault="007217D0" w:rsidP="007217D0">
      <w:pPr>
        <w:ind w:firstLine="720"/>
        <w:rPr>
          <w:lang w:val="ru-RU"/>
        </w:rPr>
      </w:pPr>
      <w:proofErr w:type="gramStart"/>
      <w:r w:rsidRPr="000B7875">
        <w:rPr>
          <w:lang w:val="ru-RU"/>
        </w:rPr>
        <w:t>- формирование правовой основы обеспечения антикоррупционной деятельности,    определен перечень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Pr="000B7875">
        <w:rPr>
          <w:lang w:val="ru-RU"/>
        </w:rPr>
        <w:t xml:space="preserve">  утвержден порядок проведения антикоррупционной экспертизы муниципальных правовых актов и их проектов);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муниципального служащего,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антикоррупционной деятельности. </w:t>
      </w:r>
    </w:p>
    <w:p w:rsidR="007217D0" w:rsidRPr="000B7875" w:rsidRDefault="007217D0" w:rsidP="007217D0">
      <w:pPr>
        <w:ind w:firstLine="705"/>
        <w:rPr>
          <w:lang w:val="ru-RU"/>
        </w:rPr>
      </w:pPr>
      <w:r w:rsidRPr="000B7875">
        <w:rPr>
          <w:lang w:val="ru-RU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</w:t>
      </w:r>
      <w:proofErr w:type="gramStart"/>
      <w:r w:rsidRPr="000B7875">
        <w:rPr>
          <w:lang w:val="ru-RU"/>
        </w:rPr>
        <w:t>контроль за</w:t>
      </w:r>
      <w:proofErr w:type="gramEnd"/>
      <w:r w:rsidRPr="000B7875">
        <w:rPr>
          <w:lang w:val="ru-RU"/>
        </w:rPr>
        <w:t xml:space="preserve"> результатами.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Реализация Программы будет способствовать совершенствованию системы противодействия коррупции в  муниципальном образовании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поселение, повышению эффективности деятельности органов местного самоуправления.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II</w:t>
      </w:r>
      <w:r w:rsidRPr="000B7875">
        <w:rPr>
          <w:b/>
          <w:lang w:val="ru-RU"/>
        </w:rPr>
        <w:t>. Цель и задачи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u w:val="single"/>
          <w:lang w:val="ru-RU"/>
        </w:rPr>
        <w:t>Цель Программы</w:t>
      </w:r>
      <w:r w:rsidRPr="000B7875">
        <w:rPr>
          <w:lang w:val="ru-RU"/>
        </w:rPr>
        <w:t xml:space="preserve">: создание эффективной системы противодействия коррупции в муниципальном образовании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Для достижения поставленной цели необходимо решить следующие задачи:</w:t>
      </w:r>
    </w:p>
    <w:p w:rsidR="007217D0" w:rsidRPr="000B7875" w:rsidRDefault="007217D0" w:rsidP="007217D0">
      <w:pPr>
        <w:ind w:left="359"/>
        <w:rPr>
          <w:lang w:val="ru-RU"/>
        </w:rPr>
      </w:pPr>
      <w:r w:rsidRPr="000B7875">
        <w:rPr>
          <w:lang w:val="ru-RU"/>
        </w:rPr>
        <w:t xml:space="preserve">1) обеспечение правовых и организационных мер, направленных на противодействие коррупции; </w:t>
      </w:r>
    </w:p>
    <w:p w:rsidR="007217D0" w:rsidRPr="000B7875" w:rsidRDefault="007217D0" w:rsidP="007217D0">
      <w:pPr>
        <w:ind w:left="359" w:right="14"/>
        <w:rPr>
          <w:lang w:val="ru-RU"/>
        </w:rPr>
      </w:pPr>
      <w:r w:rsidRPr="000B7875">
        <w:rPr>
          <w:lang w:val="ru-RU"/>
        </w:rPr>
        <w:lastRenderedPageBreak/>
        <w:t xml:space="preserve">2) совершенствование механизма контроля соблюдения ограничений и запретов, связанных с прохождением муниципальной службы; </w:t>
      </w:r>
    </w:p>
    <w:p w:rsidR="007217D0" w:rsidRPr="000B7875" w:rsidRDefault="007217D0" w:rsidP="007217D0">
      <w:pPr>
        <w:ind w:left="345" w:right="14"/>
        <w:rPr>
          <w:lang w:val="ru-RU"/>
        </w:rPr>
      </w:pPr>
      <w:r w:rsidRPr="000B7875">
        <w:rPr>
          <w:lang w:val="ru-RU"/>
        </w:rPr>
        <w:t xml:space="preserve">3) противодействие коррупции в сфере размещения заказов на поставки товаров, выполнения работ, оказания услуг для муниципальных нужд; </w:t>
      </w:r>
    </w:p>
    <w:p w:rsidR="007217D0" w:rsidRPr="000B7875" w:rsidRDefault="007217D0" w:rsidP="007217D0">
      <w:pPr>
        <w:ind w:left="359" w:right="21"/>
        <w:rPr>
          <w:lang w:val="ru-RU"/>
        </w:rPr>
      </w:pPr>
      <w:r w:rsidRPr="000B7875">
        <w:rPr>
          <w:lang w:val="ru-RU"/>
        </w:rPr>
        <w:t xml:space="preserve">4) организация антикоррупционного образования и пропаганды, формирование нетерпимого отношения к коррупции; </w:t>
      </w:r>
    </w:p>
    <w:p w:rsidR="007217D0" w:rsidRPr="000B7875" w:rsidRDefault="007217D0" w:rsidP="007217D0">
      <w:pPr>
        <w:ind w:left="352" w:right="14"/>
        <w:rPr>
          <w:lang w:val="ru-RU"/>
        </w:rPr>
      </w:pPr>
      <w:r w:rsidRPr="000B7875">
        <w:rPr>
          <w:lang w:val="ru-RU"/>
        </w:rPr>
        <w:t>5) противодействие коррупции в сферах, где наиболее высоки коррупционные риски (земельные и имущественные отношения).</w:t>
      </w:r>
    </w:p>
    <w:p w:rsidR="007217D0" w:rsidRPr="000B7875" w:rsidRDefault="007217D0" w:rsidP="007217D0">
      <w:pPr>
        <w:ind w:left="352" w:right="14"/>
        <w:rPr>
          <w:lang w:val="ru-RU"/>
        </w:rPr>
      </w:pPr>
    </w:p>
    <w:p w:rsidR="007217D0" w:rsidRPr="000B7875" w:rsidRDefault="007217D0" w:rsidP="007217D0">
      <w:pPr>
        <w:ind w:left="352" w:right="14"/>
        <w:jc w:val="center"/>
        <w:rPr>
          <w:lang w:val="ru-RU"/>
        </w:rPr>
      </w:pPr>
      <w:r>
        <w:rPr>
          <w:b/>
        </w:rPr>
        <w:t>III</w:t>
      </w:r>
      <w:r w:rsidRPr="000B7875">
        <w:rPr>
          <w:b/>
          <w:lang w:val="ru-RU"/>
        </w:rPr>
        <w:t>. Сроки реализации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С</w:t>
      </w:r>
      <w:r>
        <w:rPr>
          <w:lang w:val="ru-RU"/>
        </w:rPr>
        <w:t xml:space="preserve">роки реализации Программы - </w:t>
      </w:r>
      <w:r w:rsidR="00F038AB">
        <w:rPr>
          <w:lang w:val="ru-RU"/>
        </w:rPr>
        <w:t>2018</w:t>
      </w:r>
      <w:r w:rsidRPr="000B7875">
        <w:rPr>
          <w:lang w:val="ru-RU"/>
        </w:rPr>
        <w:t xml:space="preserve"> год.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F038AB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IV</w:t>
      </w:r>
      <w:r w:rsidRPr="00F038AB">
        <w:rPr>
          <w:b/>
          <w:lang w:val="ru-RU"/>
        </w:rPr>
        <w:t>. Система программных мероприятий</w:t>
      </w:r>
    </w:p>
    <w:p w:rsidR="007217D0" w:rsidRPr="00F038AB" w:rsidRDefault="007217D0" w:rsidP="007217D0">
      <w:pPr>
        <w:ind w:firstLine="741"/>
        <w:jc w:val="center"/>
        <w:rPr>
          <w:lang w:val="ru-RU"/>
        </w:rPr>
      </w:pPr>
    </w:p>
    <w:tbl>
      <w:tblPr>
        <w:tblW w:w="9646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37"/>
        <w:gridCol w:w="1830"/>
        <w:gridCol w:w="118"/>
        <w:gridCol w:w="1134"/>
        <w:gridCol w:w="142"/>
        <w:gridCol w:w="1212"/>
        <w:gridCol w:w="20"/>
        <w:gridCol w:w="20"/>
        <w:gridCol w:w="165"/>
        <w:gridCol w:w="20"/>
        <w:gridCol w:w="2943"/>
        <w:gridCol w:w="20"/>
        <w:gridCol w:w="20"/>
        <w:gridCol w:w="185"/>
        <w:gridCol w:w="20"/>
        <w:gridCol w:w="52"/>
      </w:tblGrid>
      <w:tr w:rsidR="007217D0" w:rsidTr="00601E27">
        <w:trPr>
          <w:gridAfter w:val="3"/>
          <w:wAfter w:w="257" w:type="dxa"/>
          <w:trHeight w:val="568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lang w:val="ru-RU"/>
              </w:rPr>
              <w:t xml:space="preserve">Срок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исполне</w:t>
            </w:r>
            <w:proofErr w:type="spellEnd"/>
            <w:r w:rsidRPr="000B7875">
              <w:rPr>
                <w:lang w:val="ru-RU"/>
              </w:rPr>
              <w:t>-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proofErr w:type="spellStart"/>
            <w:r w:rsidRPr="000B7875">
              <w:rPr>
                <w:lang w:val="ru-RU"/>
              </w:rPr>
              <w:t>ния</w:t>
            </w:r>
            <w:proofErr w:type="spell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меропри</w:t>
            </w:r>
            <w:proofErr w:type="gramStart"/>
            <w:r w:rsidRPr="000B7875">
              <w:rPr>
                <w:lang w:val="ru-RU"/>
              </w:rPr>
              <w:t>я</w:t>
            </w:r>
            <w:proofErr w:type="spellEnd"/>
            <w:r w:rsidRPr="000B7875">
              <w:rPr>
                <w:lang w:val="ru-RU"/>
              </w:rPr>
              <w:t>-</w:t>
            </w:r>
            <w:proofErr w:type="gram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тия</w:t>
            </w:r>
            <w:proofErr w:type="spell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  <w:t>(год)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40" w:type="dxa"/>
            <w:gridSpan w:val="2"/>
            <w:tcBorders>
              <w:top w:val="single" w:sz="0" w:space="0" w:color="000000"/>
              <w:lef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Исполнитель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бюджето</w:t>
            </w:r>
            <w:proofErr w:type="spellEnd"/>
            <w:r>
              <w:t>-</w:t>
            </w:r>
          </w:p>
          <w:p w:rsidR="007217D0" w:rsidRDefault="007217D0" w:rsidP="00601E27">
            <w:pPr>
              <w:jc w:val="center"/>
            </w:pPr>
            <w:proofErr w:type="spellStart"/>
            <w:r>
              <w:t>получатель</w:t>
            </w:r>
            <w:proofErr w:type="spellEnd"/>
            <w:r>
              <w:t>)</w:t>
            </w:r>
          </w:p>
        </w:tc>
      </w:tr>
      <w:tr w:rsidR="007217D0" w:rsidTr="00601E27">
        <w:trPr>
          <w:trHeight w:val="295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23"/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  </w:t>
            </w:r>
            <w:r>
              <w:t>2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3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4</w:t>
            </w:r>
          </w:p>
        </w:tc>
        <w:tc>
          <w:tcPr>
            <w:tcW w:w="3465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rPr>
                <w:lang w:val="ru-RU"/>
              </w:rPr>
            </w:pPr>
            <w:r>
              <w:t xml:space="preserve">                  </w:t>
            </w:r>
            <w:r>
              <w:rPr>
                <w:lang w:val="ru-RU"/>
              </w:rPr>
              <w:t>5</w:t>
            </w:r>
          </w:p>
        </w:tc>
      </w:tr>
      <w:tr w:rsidR="007217D0" w:rsidRPr="00F038AB" w:rsidTr="00601E27">
        <w:tblPrEx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9646" w:type="dxa"/>
            <w:gridSpan w:val="1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7217D0" w:rsidTr="00601E27">
        <w:trPr>
          <w:trHeight w:val="141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  <w:jc w:val="center"/>
            </w:pPr>
            <w:r>
              <w:t>1.1.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Разработка проектов </w:t>
            </w:r>
            <w:r w:rsidRPr="000B7875">
              <w:rPr>
                <w:lang w:val="ru-RU"/>
              </w:rPr>
              <w:br/>
              <w:t xml:space="preserve">муниципальных правовых </w:t>
            </w:r>
            <w:r w:rsidRPr="000B7875">
              <w:rPr>
                <w:lang w:val="ru-RU"/>
              </w:rPr>
              <w:br/>
              <w:t xml:space="preserve">актов по противодействию </w:t>
            </w:r>
            <w:r w:rsidRPr="000B7875">
              <w:rPr>
                <w:lang w:val="ru-RU"/>
              </w:rPr>
              <w:br/>
              <w:t>коррупции в 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85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1.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 xml:space="preserve">Внесение изменений в административные </w:t>
            </w:r>
            <w:r w:rsidRPr="000B7875">
              <w:rPr>
                <w:lang w:val="ru-RU"/>
              </w:rPr>
              <w:br/>
              <w:t xml:space="preserve">регламенты оказания </w:t>
            </w:r>
            <w:r w:rsidRPr="000B7875">
              <w:rPr>
                <w:lang w:val="ru-RU"/>
              </w:rPr>
              <w:br/>
              <w:t>муниципальных услуг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71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82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43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  мониторинга </w:t>
            </w:r>
            <w:r w:rsidRPr="000B7875">
              <w:rPr>
                <w:lang w:val="ru-RU"/>
              </w:rPr>
              <w:br/>
              <w:t xml:space="preserve">качества предоставления </w:t>
            </w:r>
            <w:r w:rsidRPr="000B7875">
              <w:rPr>
                <w:lang w:val="ru-RU"/>
              </w:rPr>
              <w:br/>
              <w:t xml:space="preserve">муниципальных услуг 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57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447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1.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Внедрение механизма </w:t>
            </w:r>
            <w:r w:rsidRPr="000B7875">
              <w:rPr>
                <w:lang w:val="ru-RU"/>
              </w:rPr>
              <w:br/>
              <w:t xml:space="preserve">предоставления </w:t>
            </w:r>
            <w:r w:rsidRPr="000B7875">
              <w:rPr>
                <w:lang w:val="ru-RU"/>
              </w:rPr>
              <w:br/>
              <w:t xml:space="preserve">муниципальных услуг по </w:t>
            </w:r>
            <w:r w:rsidRPr="000B7875">
              <w:rPr>
                <w:lang w:val="ru-RU"/>
              </w:rPr>
              <w:br/>
              <w:t xml:space="preserve">принципу «одного окна» 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122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</w:p>
        </w:tc>
      </w:tr>
      <w:tr w:rsidR="007217D0" w:rsidTr="00601E27">
        <w:trPr>
          <w:gridAfter w:val="1"/>
          <w:wAfter w:w="52" w:type="dxa"/>
          <w:trHeight w:val="1412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lastRenderedPageBreak/>
              <w:t>1.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86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опроса с целью </w:t>
            </w:r>
            <w:proofErr w:type="gramStart"/>
            <w:r w:rsidRPr="000B7875">
              <w:rPr>
                <w:lang w:val="ru-RU"/>
              </w:rPr>
              <w:t>определения уровня удовлетворенности получателей муниципальных услуг</w:t>
            </w:r>
            <w:proofErr w:type="gramEnd"/>
            <w:r w:rsidRPr="000B7875">
              <w:rPr>
                <w:lang w:val="ru-RU"/>
              </w:rPr>
              <w:t xml:space="preserve"> качеством предоставления муниципальных услуг и выявления </w:t>
            </w:r>
            <w:proofErr w:type="spellStart"/>
            <w:r w:rsidRPr="000B7875">
              <w:rPr>
                <w:lang w:val="ru-RU"/>
              </w:rPr>
              <w:t>коррупциогенных</w:t>
            </w:r>
            <w:proofErr w:type="spellEnd"/>
            <w:r w:rsidRPr="000B7875">
              <w:rPr>
                <w:lang w:val="ru-RU"/>
              </w:rPr>
              <w:t xml:space="preserve"> факторов в рамках  мониторинга </w:t>
            </w:r>
            <w:r w:rsidRPr="000B7875">
              <w:rPr>
                <w:lang w:val="ru-RU"/>
              </w:rPr>
              <w:br/>
              <w:t xml:space="preserve">качества предоставления </w:t>
            </w:r>
            <w:r w:rsidRPr="000B7875">
              <w:rPr>
                <w:lang w:val="ru-RU"/>
              </w:rPr>
              <w:br/>
              <w:t>муниципальных услуг.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86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07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936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1.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Организация рассмотрения вопросов правоприменительной практики в соответствии с пунктом 2.1 статьи 6  Федерального закона «О противодействии коррупции»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86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t xml:space="preserve">      </w:t>
            </w:r>
          </w:p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34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1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RPr="00F038AB" w:rsidTr="00601E27">
        <w:tblPrEx>
          <w:tblCellMar>
            <w:left w:w="0" w:type="dxa"/>
            <w:right w:w="0" w:type="dxa"/>
          </w:tblCellMar>
        </w:tblPrEx>
        <w:trPr>
          <w:trHeight w:val="54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 xml:space="preserve">2. Совершенствование механизма контроля соблюдения ограничений и запретов, </w:t>
            </w:r>
            <w:r w:rsidRPr="000B7875">
              <w:rPr>
                <w:b/>
                <w:bCs/>
                <w:lang w:val="ru-RU"/>
              </w:rPr>
              <w:br/>
              <w:t>связанных с прохождением муниципальной службы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3260" w:type="dxa"/>
            <w:gridSpan w:val="7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Tr="00601E27">
        <w:trPr>
          <w:gridAfter w:val="1"/>
          <w:wAfter w:w="52" w:type="dxa"/>
          <w:trHeight w:val="416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"/>
              <w:jc w:val="center"/>
            </w:pPr>
            <w:r>
              <w:t>2. 1.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ind w:left="21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 w:rsidRPr="000B7875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t xml:space="preserve">проведение </w:t>
            </w:r>
            <w:r w:rsidRPr="000B7875">
              <w:rPr>
                <w:lang w:val="ru-RU"/>
              </w:rPr>
              <w:br/>
              <w:t xml:space="preserve">проверок сведений, </w:t>
            </w:r>
            <w:r w:rsidRPr="000B7875">
              <w:rPr>
                <w:lang w:val="ru-RU"/>
              </w:rPr>
              <w:br/>
              <w:t xml:space="preserve">представленных в </w:t>
            </w:r>
            <w:r w:rsidRPr="000B7875">
              <w:rPr>
                <w:lang w:val="ru-RU"/>
              </w:rPr>
              <w:br/>
              <w:t xml:space="preserve">соответствии с Федеральным </w:t>
            </w:r>
            <w:r w:rsidRPr="000B7875">
              <w:rPr>
                <w:lang w:val="ru-RU"/>
              </w:rPr>
              <w:br/>
              <w:t xml:space="preserve">законом «О муниципальной </w:t>
            </w:r>
            <w:r w:rsidRPr="000B7875">
              <w:rPr>
                <w:lang w:val="ru-RU"/>
              </w:rPr>
              <w:br/>
              <w:t xml:space="preserve">службе в Российской </w:t>
            </w:r>
            <w:r w:rsidRPr="000B7875">
              <w:rPr>
                <w:lang w:val="ru-RU"/>
              </w:rPr>
              <w:br/>
              <w:t xml:space="preserve">Федерации» гражданами при </w:t>
            </w:r>
            <w:r w:rsidRPr="000B7875">
              <w:rPr>
                <w:lang w:val="ru-RU"/>
              </w:rPr>
              <w:br/>
              <w:t xml:space="preserve">поступлении на </w:t>
            </w:r>
            <w:r w:rsidRPr="000B7875">
              <w:rPr>
                <w:lang w:val="ru-RU"/>
              </w:rPr>
              <w:br/>
              <w:t xml:space="preserve">муниципальную службу, а </w:t>
            </w:r>
            <w:r w:rsidRPr="000B7875">
              <w:rPr>
                <w:lang w:val="ru-RU"/>
              </w:rPr>
              <w:br/>
              <w:t xml:space="preserve">также по соблюдению </w:t>
            </w:r>
            <w:r w:rsidRPr="000B7875">
              <w:rPr>
                <w:lang w:val="ru-RU"/>
              </w:rPr>
              <w:br/>
            </w:r>
            <w:r w:rsidRPr="00EF5207">
              <w:rPr>
                <w:lang w:val="ru-RU"/>
              </w:rPr>
              <w:t xml:space="preserve">муниципальными служащими </w:t>
            </w:r>
            <w:r w:rsidRPr="00EF5207">
              <w:rPr>
                <w:lang w:val="ru-RU"/>
              </w:rPr>
              <w:br/>
              <w:t xml:space="preserve">ограничений и запретов, </w:t>
            </w:r>
            <w:r w:rsidRPr="00EF5207">
              <w:rPr>
                <w:lang w:val="ru-RU"/>
              </w:rPr>
              <w:br/>
            </w:r>
            <w:r w:rsidRPr="00EF5207">
              <w:rPr>
                <w:lang w:val="ru-RU"/>
              </w:rPr>
              <w:lastRenderedPageBreak/>
              <w:t xml:space="preserve">связанных с муниципальной </w:t>
            </w:r>
            <w:r w:rsidRPr="00EF5207">
              <w:rPr>
                <w:lang w:val="ru-RU"/>
              </w:rPr>
              <w:br/>
              <w:t>службой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50"/>
              <w:jc w:val="center"/>
              <w:rPr>
                <w:lang w:val="ru-RU"/>
              </w:rPr>
            </w:pPr>
            <w:r>
              <w:lastRenderedPageBreak/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249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445576" w:rsidRDefault="007217D0" w:rsidP="00601E27">
            <w:pPr>
              <w:ind w:left="79"/>
              <w:jc w:val="center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Организация заседаний </w:t>
            </w:r>
            <w:r w:rsidRPr="000B7875">
              <w:rPr>
                <w:lang w:val="ru-RU"/>
              </w:rPr>
              <w:br/>
              <w:t xml:space="preserve">комиссии по соблюдению </w:t>
            </w:r>
            <w:r w:rsidRPr="000B7875">
              <w:rPr>
                <w:lang w:val="ru-RU"/>
              </w:rPr>
              <w:br/>
              <w:t xml:space="preserve">требований к служебному </w:t>
            </w:r>
            <w:r w:rsidRPr="000B7875">
              <w:rPr>
                <w:lang w:val="ru-RU"/>
              </w:rPr>
              <w:br/>
              <w:t xml:space="preserve">поведению муниципальных </w:t>
            </w:r>
            <w:r w:rsidRPr="000B7875">
              <w:rPr>
                <w:lang w:val="ru-RU"/>
              </w:rPr>
              <w:br/>
              <w:t xml:space="preserve">служащих и </w:t>
            </w:r>
            <w:r w:rsidRPr="000B7875">
              <w:rPr>
                <w:lang w:val="ru-RU"/>
              </w:rPr>
              <w:br/>
              <w:t xml:space="preserve">урегулированию конфликта </w:t>
            </w:r>
            <w:r w:rsidRPr="000B7875">
              <w:rPr>
                <w:lang w:val="ru-RU"/>
              </w:rPr>
              <w:br/>
              <w:t xml:space="preserve">интересов (при наличии </w:t>
            </w:r>
            <w:r w:rsidRPr="000B7875">
              <w:rPr>
                <w:lang w:val="ru-RU"/>
              </w:rPr>
              <w:br/>
              <w:t>оснований)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95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2.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Анализ жалоб и обращений </w:t>
            </w:r>
            <w:r w:rsidRPr="000B7875">
              <w:rPr>
                <w:lang w:val="ru-RU"/>
              </w:rPr>
              <w:br/>
              <w:t xml:space="preserve">граждан о фактах коррупции в </w:t>
            </w:r>
            <w:r w:rsidRPr="000B7875">
              <w:rPr>
                <w:lang w:val="ru-RU"/>
              </w:rPr>
              <w:br/>
              <w:t xml:space="preserve">органах местного </w:t>
            </w:r>
            <w:r w:rsidRPr="000B7875">
              <w:rPr>
                <w:lang w:val="ru-RU"/>
              </w:rPr>
              <w:br/>
              <w:t xml:space="preserve">самоуправления 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и </w:t>
            </w:r>
            <w:r w:rsidRPr="000B7875">
              <w:rPr>
                <w:lang w:val="ru-RU"/>
              </w:rPr>
              <w:br/>
              <w:t xml:space="preserve">организация проверок </w:t>
            </w:r>
            <w:r w:rsidRPr="000B7875">
              <w:rPr>
                <w:lang w:val="ru-RU"/>
              </w:rPr>
              <w:br/>
              <w:t>указанных фактов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35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2"/>
          <w:wAfter w:w="72" w:type="dxa"/>
          <w:trHeight w:val="56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9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2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43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4"/>
          </w:tcPr>
          <w:p w:rsidR="007217D0" w:rsidRDefault="007217D0" w:rsidP="00601E27"/>
        </w:tc>
      </w:tr>
      <w:tr w:rsidR="007217D0" w:rsidRPr="00F038AB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588"/>
        </w:trPr>
        <w:tc>
          <w:tcPr>
            <w:tcW w:w="9349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 xml:space="preserve">3. Противодействие коррупции в сфере размещения заказов на поставки товаров, </w:t>
            </w:r>
            <w:r w:rsidRPr="000B7875">
              <w:rPr>
                <w:b/>
                <w:bCs/>
                <w:lang w:val="ru-RU"/>
              </w:rPr>
              <w:br/>
              <w:t>выполнения работ, оказания услуг для муниципальных нужд</w:t>
            </w:r>
          </w:p>
        </w:tc>
        <w:tc>
          <w:tcPr>
            <w:tcW w:w="20" w:type="dxa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223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3.1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86"/>
              <w:rPr>
                <w:lang w:val="ru-RU"/>
              </w:rPr>
            </w:pPr>
            <w:r w:rsidRPr="000B7875">
              <w:rPr>
                <w:lang w:val="ru-RU"/>
              </w:rPr>
              <w:t xml:space="preserve">Осуществление </w:t>
            </w:r>
            <w:proofErr w:type="gramStart"/>
            <w:r w:rsidRPr="000B7875">
              <w:rPr>
                <w:lang w:val="ru-RU"/>
              </w:rPr>
              <w:t>контроля за</w:t>
            </w:r>
            <w:proofErr w:type="gram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  <w:t xml:space="preserve">соблюдением требований </w:t>
            </w:r>
            <w:r w:rsidRPr="000B7875">
              <w:rPr>
                <w:lang w:val="ru-RU"/>
              </w:rPr>
              <w:br/>
              <w:t xml:space="preserve">Федерального закона № 94-ФЗ </w:t>
            </w:r>
            <w:r w:rsidRPr="000B7875">
              <w:rPr>
                <w:lang w:val="ru-RU"/>
              </w:rPr>
              <w:br/>
              <w:t xml:space="preserve">«О размещении заказов на </w:t>
            </w:r>
            <w:r w:rsidRPr="000B7875">
              <w:rPr>
                <w:lang w:val="ru-RU"/>
              </w:rPr>
              <w:br/>
              <w:t xml:space="preserve">поставки товаров, выполнение </w:t>
            </w:r>
            <w:r w:rsidRPr="000B7875">
              <w:rPr>
                <w:lang w:val="ru-RU"/>
              </w:rPr>
              <w:br/>
              <w:t xml:space="preserve">работ, оказание услуг для </w:t>
            </w:r>
            <w:r w:rsidRPr="000B7875">
              <w:rPr>
                <w:lang w:val="ru-RU"/>
              </w:rPr>
              <w:br/>
              <w:t xml:space="preserve">государственных и </w:t>
            </w:r>
            <w:r w:rsidRPr="000B7875">
              <w:rPr>
                <w:lang w:val="ru-RU"/>
              </w:rPr>
              <w:br/>
            </w:r>
            <w:r w:rsidRPr="000B7875">
              <w:rPr>
                <w:lang w:val="ru-RU"/>
              </w:rPr>
              <w:lastRenderedPageBreak/>
              <w:t>муниципальных нужд»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lastRenderedPageBreak/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2246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"/>
              <w:jc w:val="center"/>
            </w:pPr>
            <w:r>
              <w:lastRenderedPageBreak/>
              <w:t>3.2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анализа </w:t>
            </w:r>
            <w:r w:rsidRPr="000B7875">
              <w:rPr>
                <w:lang w:val="ru-RU"/>
              </w:rPr>
              <w:br/>
              <w:t xml:space="preserve">эффективности бюджетных </w:t>
            </w:r>
            <w:r w:rsidRPr="000B7875">
              <w:rPr>
                <w:lang w:val="ru-RU"/>
              </w:rPr>
              <w:br/>
              <w:t xml:space="preserve">расходов муниципального </w:t>
            </w:r>
            <w:r w:rsidRPr="000B7875">
              <w:rPr>
                <w:lang w:val="ru-RU"/>
              </w:rPr>
              <w:br/>
              <w:t xml:space="preserve">бюджета при размещении </w:t>
            </w:r>
            <w:r w:rsidRPr="000B7875">
              <w:rPr>
                <w:lang w:val="ru-RU"/>
              </w:rPr>
              <w:br/>
              <w:t xml:space="preserve">заказов на поставки товаров, </w:t>
            </w:r>
            <w:r w:rsidRPr="000B7875">
              <w:rPr>
                <w:lang w:val="ru-RU"/>
              </w:rPr>
              <w:br/>
              <w:t xml:space="preserve">выполнение работ и оказании </w:t>
            </w:r>
            <w:r w:rsidRPr="000B7875">
              <w:rPr>
                <w:lang w:val="ru-RU"/>
              </w:rPr>
              <w:br/>
              <w:t xml:space="preserve">услуг для муниципальных </w:t>
            </w:r>
            <w:r w:rsidRPr="000B7875">
              <w:rPr>
                <w:lang w:val="ru-RU"/>
              </w:rPr>
              <w:br/>
              <w:t xml:space="preserve">нужд 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F038AB" w:rsidP="00601E27">
            <w:pPr>
              <w:jc w:val="center"/>
            </w:pPr>
            <w:r>
              <w:t>2018</w:t>
            </w:r>
            <w:r w:rsidR="007217D0">
              <w:t xml:space="preserve"> </w:t>
            </w:r>
            <w:r w:rsidR="007217D0">
              <w:br/>
              <w:t>(</w:t>
            </w:r>
            <w:proofErr w:type="spellStart"/>
            <w:r w:rsidR="007217D0">
              <w:t>каждое</w:t>
            </w:r>
            <w:proofErr w:type="spellEnd"/>
            <w:r w:rsidR="007217D0">
              <w:t xml:space="preserve"> </w:t>
            </w:r>
            <w:r w:rsidR="007217D0">
              <w:br/>
            </w:r>
            <w:proofErr w:type="spellStart"/>
            <w:r w:rsidR="007217D0">
              <w:t>полу</w:t>
            </w:r>
            <w:proofErr w:type="spellEnd"/>
            <w:r w:rsidR="007217D0">
              <w:t>-</w:t>
            </w:r>
            <w:r w:rsidR="007217D0">
              <w:br/>
            </w:r>
            <w:proofErr w:type="spellStart"/>
            <w:r w:rsidR="007217D0">
              <w:t>годие</w:t>
            </w:r>
            <w:proofErr w:type="spellEnd"/>
            <w:r w:rsidR="007217D0">
              <w:t>)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23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3.3.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79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выборочного </w:t>
            </w:r>
            <w:r w:rsidRPr="000B7875">
              <w:rPr>
                <w:lang w:val="ru-RU"/>
              </w:rPr>
              <w:br/>
              <w:t xml:space="preserve">сопоставительного анализа </w:t>
            </w:r>
            <w:r w:rsidRPr="000B7875">
              <w:rPr>
                <w:lang w:val="ru-RU"/>
              </w:rPr>
              <w:br/>
              <w:t xml:space="preserve">закупочных и среднерыночных </w:t>
            </w:r>
            <w:r w:rsidRPr="000B7875">
              <w:rPr>
                <w:lang w:val="ru-RU"/>
              </w:rPr>
              <w:br/>
              <w:t xml:space="preserve">цен на основные виды </w:t>
            </w:r>
            <w:r w:rsidRPr="000B7875">
              <w:rPr>
                <w:lang w:val="ru-RU"/>
              </w:rPr>
              <w:br/>
              <w:t>закупаемой продукции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79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59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3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3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RPr="00F038AB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648"/>
        </w:trPr>
        <w:tc>
          <w:tcPr>
            <w:tcW w:w="6201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shd w:val="clear" w:color="auto" w:fill="FFFFFF"/>
          </w:tcPr>
          <w:p w:rsidR="007217D0" w:rsidRPr="00E0741C" w:rsidRDefault="007217D0" w:rsidP="00601E2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0741C">
              <w:rPr>
                <w:b/>
                <w:bCs/>
                <w:sz w:val="18"/>
                <w:szCs w:val="18"/>
                <w:lang w:val="ru-RU"/>
              </w:rPr>
              <w:t>4. Организация антикоррупционного образования и пропаганды, формирование нетерпимого отношения к      коррупции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7D0" w:rsidRPr="00E0741C" w:rsidRDefault="007217D0" w:rsidP="00601E27">
            <w:pPr>
              <w:rPr>
                <w:sz w:val="18"/>
                <w:szCs w:val="18"/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169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r>
              <w:t>4.1.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Обучение муниципальных </w:t>
            </w:r>
            <w:r w:rsidRPr="000B7875">
              <w:rPr>
                <w:lang w:val="ru-RU"/>
              </w:rPr>
              <w:br/>
              <w:t xml:space="preserve">служащих  администрации по </w:t>
            </w:r>
            <w:r w:rsidRPr="000B7875">
              <w:rPr>
                <w:lang w:val="ru-RU"/>
              </w:rPr>
              <w:br/>
              <w:t xml:space="preserve">вопросам противодействия </w:t>
            </w:r>
            <w:r w:rsidRPr="000B7875">
              <w:rPr>
                <w:lang w:val="ru-RU"/>
              </w:rPr>
              <w:br/>
              <w:t xml:space="preserve">коррупции 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8" w:hanging="78"/>
              <w:jc w:val="center"/>
            </w:pPr>
            <w:r>
              <w:t>1,0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</w:p>
          <w:p w:rsidR="007217D0" w:rsidRPr="00E0741C" w:rsidRDefault="007217D0" w:rsidP="00601E27">
            <w:pPr>
              <w:ind w:left="86"/>
              <w:jc w:val="center"/>
              <w:rPr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167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4.2.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43"/>
              <w:rPr>
                <w:lang w:val="ru-RU"/>
              </w:rPr>
            </w:pPr>
            <w:r w:rsidRPr="000B7875">
              <w:rPr>
                <w:lang w:val="ru-RU"/>
              </w:rPr>
              <w:t xml:space="preserve">Включение в содержание </w:t>
            </w:r>
            <w:r w:rsidRPr="000B7875">
              <w:rPr>
                <w:lang w:val="ru-RU"/>
              </w:rPr>
              <w:br/>
              <w:t xml:space="preserve">квалификационного экзамена </w:t>
            </w:r>
            <w:r w:rsidRPr="000B7875">
              <w:rPr>
                <w:lang w:val="ru-RU"/>
              </w:rPr>
              <w:br/>
              <w:t xml:space="preserve">и аттестации муниципальных </w:t>
            </w:r>
            <w:r w:rsidRPr="000B7875">
              <w:rPr>
                <w:lang w:val="ru-RU"/>
              </w:rPr>
              <w:br/>
              <w:t xml:space="preserve">служащих вопросов на </w:t>
            </w:r>
            <w:r w:rsidRPr="000B7875">
              <w:rPr>
                <w:lang w:val="ru-RU"/>
              </w:rPr>
              <w:br/>
              <w:t xml:space="preserve">знание антикоррупционного </w:t>
            </w:r>
            <w:r w:rsidRPr="000B7875">
              <w:rPr>
                <w:lang w:val="ru-RU"/>
              </w:rPr>
              <w:br/>
              <w:t>законодательства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  <w:p w:rsidR="007217D0" w:rsidRDefault="007217D0" w:rsidP="00601E27">
            <w:pPr>
              <w:ind w:left="64"/>
              <w:jc w:val="center"/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2999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lastRenderedPageBreak/>
              <w:t>4.3.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Организация и проведение </w:t>
            </w:r>
            <w:r w:rsidRPr="000B7875">
              <w:rPr>
                <w:lang w:val="ru-RU"/>
              </w:rPr>
              <w:br/>
              <w:t xml:space="preserve">семинаров с депутатами </w:t>
            </w:r>
            <w:r w:rsidRPr="000B7875">
              <w:rPr>
                <w:lang w:val="ru-RU"/>
              </w:rPr>
              <w:br/>
              <w:t xml:space="preserve">Совета депутатов и </w:t>
            </w:r>
            <w:r w:rsidRPr="000B7875">
              <w:rPr>
                <w:lang w:val="ru-RU"/>
              </w:rPr>
              <w:br/>
              <w:t xml:space="preserve">муниципальными служащими </w:t>
            </w:r>
            <w:r w:rsidRPr="000B7875">
              <w:rPr>
                <w:lang w:val="ru-RU"/>
              </w:rPr>
              <w:br/>
              <w:t xml:space="preserve">по вопросам противодействия </w:t>
            </w:r>
            <w:r w:rsidRPr="000B7875">
              <w:rPr>
                <w:lang w:val="ru-RU"/>
              </w:rPr>
              <w:br/>
              <w:t>коррупции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01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t>4.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Информационное освещение антикоррупционной деятельности муниципального образования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01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t>4.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.Обеспечение контроля советом  депутатов за осуществлением мер по противодействию коррупции в муниципальном  образовании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35"/>
              <w:jc w:val="center"/>
            </w:pP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депутатов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8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36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4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567"/>
        </w:trPr>
        <w:tc>
          <w:tcPr>
            <w:tcW w:w="9369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b/>
                <w:bCs/>
                <w:lang w:val="ru-RU"/>
              </w:rPr>
            </w:pPr>
            <w:r w:rsidRPr="000B7875">
              <w:rPr>
                <w:b/>
                <w:lang w:val="ru-RU"/>
              </w:rPr>
              <w:t>5.</w:t>
            </w:r>
            <w:r w:rsidRPr="000B7875">
              <w:rPr>
                <w:b/>
                <w:bCs/>
                <w:lang w:val="ru-RU"/>
              </w:rPr>
              <w:t xml:space="preserve"> Противодействие коррупции в сферах, где наиболее высоки </w:t>
            </w:r>
          </w:p>
          <w:p w:rsidR="007217D0" w:rsidRDefault="007217D0" w:rsidP="00601E27">
            <w:r>
              <w:rPr>
                <w:b/>
                <w:bCs/>
                <w:lang w:val="ru-RU"/>
              </w:rPr>
              <w:t xml:space="preserve">                                     </w:t>
            </w:r>
            <w:proofErr w:type="spellStart"/>
            <w:r>
              <w:rPr>
                <w:b/>
                <w:bCs/>
              </w:rPr>
              <w:t>коррупционные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риски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7217D0" w:rsidTr="00601E27">
        <w:trPr>
          <w:gridAfter w:val="3"/>
          <w:wAfter w:w="257" w:type="dxa"/>
          <w:trHeight w:val="56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5.1.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Осуществление контроля, </w:t>
            </w:r>
            <w:r w:rsidRPr="000B7875">
              <w:rPr>
                <w:lang w:val="ru-RU"/>
              </w:rPr>
              <w:br/>
              <w:t xml:space="preserve">выявление и пресечение </w:t>
            </w:r>
            <w:r w:rsidRPr="000B7875">
              <w:rPr>
                <w:lang w:val="ru-RU"/>
              </w:rPr>
              <w:br/>
              <w:t xml:space="preserve">коррупционных нарушений в </w:t>
            </w:r>
            <w:r w:rsidRPr="000B7875">
              <w:rPr>
                <w:lang w:val="ru-RU"/>
              </w:rPr>
              <w:br/>
              <w:t xml:space="preserve">ходе процессов, связанных с </w:t>
            </w:r>
            <w:r w:rsidRPr="000B7875">
              <w:rPr>
                <w:lang w:val="ru-RU"/>
              </w:rPr>
              <w:br/>
              <w:t xml:space="preserve">предоставлением земельных </w:t>
            </w:r>
            <w:r w:rsidRPr="000B7875">
              <w:rPr>
                <w:lang w:val="ru-RU"/>
              </w:rPr>
              <w:br/>
              <w:t xml:space="preserve">участков, реализацией </w:t>
            </w:r>
            <w:r w:rsidRPr="000B7875">
              <w:rPr>
                <w:lang w:val="ru-RU"/>
              </w:rPr>
              <w:br/>
              <w:t xml:space="preserve">недвижимого </w:t>
            </w:r>
            <w:r w:rsidRPr="000B7875">
              <w:rPr>
                <w:lang w:val="ru-RU"/>
              </w:rPr>
              <w:br/>
              <w:t xml:space="preserve">муниципального имущества, </w:t>
            </w:r>
            <w:r w:rsidRPr="000B7875">
              <w:rPr>
                <w:lang w:val="ru-RU"/>
              </w:rPr>
              <w:br/>
              <w:t>сдачей помещений в аренду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9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402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5.2.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Размещение информации в СМИ и на официальном сайте  муниципального образования: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о возможности заключения договоров аренды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муниципального недвижимого </w:t>
            </w:r>
            <w:r w:rsidRPr="000B7875">
              <w:rPr>
                <w:lang w:val="ru-RU"/>
              </w:rPr>
              <w:lastRenderedPageBreak/>
              <w:t>имущества, земельных участков;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lastRenderedPageBreak/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468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lastRenderedPageBreak/>
              <w:t>5.3.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Информирование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предпринимателей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</w:t>
            </w:r>
            <w:proofErr w:type="gramStart"/>
            <w:r w:rsidRPr="000B7875">
              <w:rPr>
                <w:lang w:val="ru-RU"/>
              </w:rPr>
              <w:t>изменениях</w:t>
            </w:r>
            <w:proofErr w:type="gramEnd"/>
            <w:r w:rsidRPr="000B7875">
              <w:rPr>
                <w:lang w:val="ru-RU"/>
              </w:rPr>
              <w:t xml:space="preserve"> в законодательстве в части, касающейся сферы малого и среднего бизнеса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43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hRule="exact" w:val="3300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5.4.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Организация и проведение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заседаний представителей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органов местного самоуправления, правоохранительных органов и предпринимателей с целью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предупреждения и исключения фактов коррупции, выработки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согласованных мер </w:t>
            </w:r>
            <w:proofErr w:type="gramStart"/>
            <w:r w:rsidRPr="000B7875">
              <w:rPr>
                <w:lang w:val="ru-RU"/>
              </w:rPr>
              <w:t>по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снижению </w:t>
            </w:r>
            <w:proofErr w:type="gramStart"/>
            <w:r w:rsidRPr="000B7875">
              <w:rPr>
                <w:lang w:val="ru-RU"/>
              </w:rPr>
              <w:t>административных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барьеров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jc w:val="center"/>
            </w:pPr>
            <w:proofErr w:type="spellStart"/>
            <w:r>
              <w:t>барьеров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94" w:type="dxa"/>
            <w:gridSpan w:val="4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43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6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22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5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95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Программе</w:t>
            </w:r>
            <w:proofErr w:type="spellEnd"/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  <w:rPr>
                <w:b/>
              </w:rPr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</w:tbl>
    <w:p w:rsidR="007217D0" w:rsidRDefault="007217D0" w:rsidP="007217D0"/>
    <w:p w:rsidR="007217D0" w:rsidRPr="00E0741C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V</w:t>
      </w:r>
      <w:r w:rsidRPr="00E0741C">
        <w:rPr>
          <w:b/>
          <w:lang w:val="ru-RU"/>
        </w:rPr>
        <w:t>. Ресурсное обеспечение Программы</w:t>
      </w: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Общий объем финансирования за счет</w:t>
      </w:r>
      <w:r>
        <w:rPr>
          <w:lang w:val="ru-RU"/>
        </w:rPr>
        <w:t xml:space="preserve"> средств местного бюджета в </w:t>
      </w:r>
      <w:r w:rsidR="00F038AB">
        <w:rPr>
          <w:lang w:val="ru-RU"/>
        </w:rPr>
        <w:t>2018</w:t>
      </w:r>
      <w:r w:rsidRPr="000B7875">
        <w:rPr>
          <w:lang w:val="ru-RU"/>
        </w:rPr>
        <w:t xml:space="preserve"> год</w:t>
      </w:r>
      <w:r>
        <w:rPr>
          <w:lang w:val="ru-RU"/>
        </w:rPr>
        <w:t>у</w:t>
      </w:r>
      <w:r w:rsidRPr="000B7875">
        <w:rPr>
          <w:lang w:val="ru-RU"/>
        </w:rPr>
        <w:t xml:space="preserve"> составит - 3,0 тыс. рублей, в том числе по годам: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F038AB" w:rsidP="007217D0">
      <w:pPr>
        <w:ind w:firstLine="741"/>
        <w:rPr>
          <w:lang w:val="ru-RU"/>
        </w:rPr>
      </w:pPr>
      <w:r>
        <w:rPr>
          <w:lang w:val="ru-RU"/>
        </w:rPr>
        <w:t>2018</w:t>
      </w:r>
      <w:r w:rsidR="007217D0" w:rsidRPr="000B7875">
        <w:rPr>
          <w:lang w:val="ru-RU"/>
        </w:rPr>
        <w:t xml:space="preserve"> г. - 3,0 тыс. рублей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7217D0" w:rsidP="007217D0">
      <w:pPr>
        <w:ind w:firstLine="741"/>
        <w:jc w:val="center"/>
        <w:rPr>
          <w:b/>
          <w:lang w:val="ru-RU"/>
        </w:rPr>
      </w:pPr>
      <w:r>
        <w:rPr>
          <w:b/>
        </w:rPr>
        <w:t>VI</w:t>
      </w:r>
      <w:r w:rsidRPr="000B7875">
        <w:rPr>
          <w:b/>
          <w:lang w:val="ru-RU"/>
        </w:rPr>
        <w:t xml:space="preserve">. Оценка ожидаемой эффективности от реализации Программы. 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  <w:r w:rsidRPr="000B7875">
        <w:rPr>
          <w:b/>
          <w:lang w:val="ru-RU"/>
        </w:rPr>
        <w:t>Целевые индикаторы (показатели)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91"/>
        <w:rPr>
          <w:lang w:val="ru-RU"/>
        </w:rPr>
      </w:pPr>
      <w:r w:rsidRPr="000B7875">
        <w:rPr>
          <w:lang w:val="ru-RU"/>
        </w:rPr>
        <w:t xml:space="preserve">Реализация мероприятий Программы позволит: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качество муниципальных правовых актов за счет проведения антикоррупционной экспертизы, усовершенствовать правовую базу по противодействию коррупции;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</w:t>
      </w:r>
      <w:r w:rsidRPr="000B7875">
        <w:rPr>
          <w:lang w:val="ru-RU"/>
        </w:rPr>
        <w:lastRenderedPageBreak/>
        <w:t xml:space="preserve">нужд;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привлечь представителей общественности к осуществлению антикоррупционного </w:t>
      </w:r>
      <w:proofErr w:type="gramStart"/>
      <w:r w:rsidRPr="000B7875">
        <w:rPr>
          <w:lang w:val="ru-RU"/>
        </w:rPr>
        <w:t>контроля за</w:t>
      </w:r>
      <w:proofErr w:type="gramEnd"/>
      <w:r w:rsidRPr="000B7875">
        <w:rPr>
          <w:lang w:val="ru-RU"/>
        </w:rPr>
        <w:t xml:space="preserve"> деятельностью органов местного самоуправления 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поселение;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профессиональный уровень муниципальных служащих в вопросах противодействия коррупции;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правовую культуру населения и уровень доверия граждан к органам местного самоуправления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p w:rsidR="007217D0" w:rsidRPr="000B7875" w:rsidRDefault="007217D0" w:rsidP="007217D0">
      <w:pPr>
        <w:ind w:firstLine="741"/>
        <w:rPr>
          <w:lang w:val="ru-RU"/>
        </w:rPr>
      </w:pPr>
    </w:p>
    <w:tbl>
      <w:tblPr>
        <w:tblW w:w="935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821"/>
        <w:gridCol w:w="1416"/>
        <w:gridCol w:w="1276"/>
        <w:gridCol w:w="1282"/>
      </w:tblGrid>
      <w:tr w:rsidR="007217D0" w:rsidTr="00601E27">
        <w:trPr>
          <w:trHeight w:val="568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51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индикаторов</w:t>
            </w:r>
            <w:proofErr w:type="spellEnd"/>
            <w:r>
              <w:t xml:space="preserve"> (</w:t>
            </w:r>
            <w:proofErr w:type="spellStart"/>
            <w:r>
              <w:t>показателей</w:t>
            </w:r>
            <w:proofErr w:type="spellEnd"/>
            <w:r>
              <w:t>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F038AB" w:rsidP="00601E27">
            <w:pPr>
              <w:jc w:val="center"/>
            </w:pPr>
            <w:r>
              <w:t>2018</w:t>
            </w:r>
            <w:r w:rsidR="007217D0">
              <w:t xml:space="preserve">  </w:t>
            </w:r>
            <w:r w:rsidR="007217D0">
              <w:br/>
              <w:t>(</w:t>
            </w:r>
            <w:proofErr w:type="spellStart"/>
            <w:r w:rsidR="007217D0">
              <w:t>прогноз</w:t>
            </w:r>
            <w:proofErr w:type="spellEnd"/>
            <w:r w:rsidR="007217D0"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90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15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93"/>
              <w:rPr>
                <w:lang w:val="ru-RU"/>
              </w:rPr>
            </w:pPr>
            <w:r w:rsidRPr="000B7875">
              <w:rPr>
                <w:lang w:val="ru-RU"/>
              </w:rPr>
              <w:t>Доля предоставления муниципальных услуг в электронном виде от общего числа предоставляемых муниципальных услуг</w:t>
            </w:r>
            <w:proofErr w:type="gramStart"/>
            <w:r w:rsidRPr="000B7875">
              <w:rPr>
                <w:lang w:val="ru-RU"/>
              </w:rPr>
              <w:t xml:space="preserve"> 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21,0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90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15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93"/>
              <w:rPr>
                <w:lang w:val="ru-RU"/>
              </w:rPr>
            </w:pPr>
            <w:r w:rsidRPr="000B7875">
              <w:rPr>
                <w:lang w:val="ru-RU"/>
              </w:rPr>
              <w:t>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84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07"/>
            </w:pPr>
            <w:r>
              <w:t xml:space="preserve"> 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Доля обоснованных жалоб от общего числа жалоб на нарушение законодательства   в сфере размещения заказов на поставки товаров, выполнение работ, оказание услуг для муниципальных нужд</w:t>
            </w:r>
            <w:proofErr w:type="gramStart"/>
            <w:r w:rsidRPr="000B7875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1266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t xml:space="preserve"> 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 xml:space="preserve">Количество  муниципальных служащих, прошедших </w:t>
            </w:r>
            <w:proofErr w:type="gramStart"/>
            <w:r w:rsidRPr="000B7875">
              <w:rPr>
                <w:lang w:val="ru-RU"/>
              </w:rPr>
              <w:t>обучение по вопросам</w:t>
            </w:r>
            <w:proofErr w:type="gramEnd"/>
            <w:r w:rsidRPr="000B7875">
              <w:rPr>
                <w:lang w:val="ru-RU"/>
              </w:rPr>
              <w:t xml:space="preserve"> противодействия коррупции (ед.)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  <w:tr w:rsidR="007217D0" w:rsidTr="00601E27">
        <w:trPr>
          <w:trHeight w:val="575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t xml:space="preserve">  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  <w:tr w:rsidR="007217D0" w:rsidTr="00601E27">
        <w:trPr>
          <w:trHeight w:val="652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rPr>
                <w:lang w:val="ru-RU"/>
              </w:rPr>
              <w:t xml:space="preserve"> 6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0B7875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3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rPr>
                <w:lang w:val="ru-RU"/>
              </w:rPr>
              <w:t xml:space="preserve"> 7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</w:pPr>
            <w:r w:rsidRPr="000B7875">
              <w:rPr>
                <w:lang w:val="ru-RU"/>
              </w:rPr>
              <w:t>Размещение на сайте  муниципального образования Программы по противодействию коррупции и отчет</w:t>
            </w:r>
            <w:proofErr w:type="gramStart"/>
            <w:r w:rsidRPr="000B7875">
              <w:rPr>
                <w:lang w:val="ru-RU"/>
              </w:rPr>
              <w:t>а о ее</w:t>
            </w:r>
            <w:proofErr w:type="gramEnd"/>
            <w:r w:rsidRPr="000B7875">
              <w:rPr>
                <w:lang w:val="ru-RU"/>
              </w:rPr>
              <w:t xml:space="preserve"> выполнении. </w:t>
            </w:r>
            <w:proofErr w:type="spellStart"/>
            <w: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(</w:t>
            </w:r>
            <w:proofErr w:type="spellStart"/>
            <w:r>
              <w:t>да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  <w:r>
              <w:t>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</w:tbl>
    <w:p w:rsidR="007217D0" w:rsidRDefault="007217D0" w:rsidP="007217D0">
      <w:pPr>
        <w:ind w:firstLine="741"/>
      </w:pPr>
    </w:p>
    <w:p w:rsidR="007217D0" w:rsidRDefault="007217D0" w:rsidP="007217D0">
      <w:pPr>
        <w:ind w:firstLine="741"/>
        <w:jc w:val="center"/>
      </w:pPr>
      <w:r>
        <w:rPr>
          <w:b/>
        </w:rPr>
        <w:t xml:space="preserve">VII. </w:t>
      </w:r>
      <w:proofErr w:type="spellStart"/>
      <w:r>
        <w:rPr>
          <w:b/>
        </w:rPr>
        <w:t>Система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контроля</w:t>
      </w:r>
      <w:proofErr w:type="spellEnd"/>
    </w:p>
    <w:p w:rsidR="007217D0" w:rsidRDefault="007217D0" w:rsidP="007217D0">
      <w:pPr>
        <w:ind w:firstLine="741"/>
        <w:jc w:val="center"/>
      </w:pP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Общий </w:t>
      </w:r>
      <w:proofErr w:type="gramStart"/>
      <w:r w:rsidRPr="000B7875">
        <w:rPr>
          <w:lang w:val="ru-RU"/>
        </w:rPr>
        <w:t>контроль за</w:t>
      </w:r>
      <w:proofErr w:type="gramEnd"/>
      <w:r w:rsidRPr="000B7875">
        <w:rPr>
          <w:lang w:val="ru-RU"/>
        </w:rPr>
        <w:t xml:space="preserve"> выполнением Программы возлагается на главу администрации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445576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Информация о ходе реализации Программы будет размещаться на официальном сайте муниципального образования во вкладке «Коррупция».</w:t>
      </w: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  <w:ind w:firstLine="0"/>
      </w:pPr>
    </w:p>
    <w:p w:rsidR="007217D0" w:rsidRDefault="007217D0" w:rsidP="007217D0">
      <w:pPr>
        <w:pStyle w:val="ConsPlusNormal"/>
      </w:pPr>
    </w:p>
    <w:p w:rsidR="00FF4EC3" w:rsidRPr="007217D0" w:rsidRDefault="00FF4EC3">
      <w:pPr>
        <w:rPr>
          <w:lang w:val="ru-RU"/>
        </w:rPr>
      </w:pPr>
      <w:bookmarkStart w:id="0" w:name="_GoBack"/>
      <w:bookmarkEnd w:id="0"/>
    </w:p>
    <w:sectPr w:rsidR="00FF4EC3" w:rsidRPr="0072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78"/>
    <w:rsid w:val="007217D0"/>
    <w:rsid w:val="00EF4A78"/>
    <w:rsid w:val="00F038A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217D0"/>
    <w:pPr>
      <w:keepNext/>
      <w:numPr>
        <w:numId w:val="1"/>
      </w:numPr>
      <w:tabs>
        <w:tab w:val="clear" w:pos="720"/>
        <w:tab w:val="left" w:pos="432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D0"/>
    <w:rPr>
      <w:rFonts w:ascii="Arial" w:eastAsia="SimSun" w:hAnsi="Arial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uiPriority w:val="6"/>
    <w:rsid w:val="007217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1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D0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0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217D0"/>
    <w:pPr>
      <w:keepNext/>
      <w:numPr>
        <w:numId w:val="1"/>
      </w:numPr>
      <w:tabs>
        <w:tab w:val="clear" w:pos="720"/>
        <w:tab w:val="left" w:pos="432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D0"/>
    <w:rPr>
      <w:rFonts w:ascii="Arial" w:eastAsia="SimSun" w:hAnsi="Arial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uiPriority w:val="6"/>
    <w:rsid w:val="007217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1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D0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0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2612</Words>
  <Characters>14894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2018-02-16T10:40:00Z</dcterms:created>
  <dcterms:modified xsi:type="dcterms:W3CDTF">2018-02-16T12:57:00Z</dcterms:modified>
</cp:coreProperties>
</file>