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9B" w:rsidRDefault="000E5C9B" w:rsidP="0032777E">
      <w:r>
        <w:rPr>
          <w:sz w:val="28"/>
          <w:szCs w:val="28"/>
        </w:rPr>
        <w:t xml:space="preserve">  </w:t>
      </w:r>
      <w:r>
        <w:rPr>
          <w:noProof/>
          <w:lang w:eastAsia="ru-RU"/>
        </w:rPr>
        <w:drawing>
          <wp:anchor distT="0" distB="0" distL="114935" distR="114935" simplePos="0" relativeHeight="251656704" behindDoc="0" locked="0" layoutInCell="1" allowOverlap="1" wp14:anchorId="493EAA19" wp14:editId="04104D70">
            <wp:simplePos x="0" y="0"/>
            <wp:positionH relativeFrom="column">
              <wp:posOffset>2446020</wp:posOffset>
            </wp:positionH>
            <wp:positionV relativeFrom="paragraph">
              <wp:posOffset>60960</wp:posOffset>
            </wp:positionV>
            <wp:extent cx="924560" cy="871855"/>
            <wp:effectExtent l="19050" t="0" r="889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924560" cy="871855"/>
                    </a:xfrm>
                    <a:prstGeom prst="rect">
                      <a:avLst/>
                    </a:prstGeom>
                    <a:solidFill>
                      <a:srgbClr val="FFFFFF"/>
                    </a:solidFill>
                  </pic:spPr>
                </pic:pic>
              </a:graphicData>
            </a:graphic>
          </wp:anchor>
        </w:drawing>
      </w:r>
    </w:p>
    <w:p w:rsidR="000E5C9B" w:rsidRDefault="000E5C9B" w:rsidP="0032777E">
      <w:pPr>
        <w:suppressAutoHyphens/>
        <w:spacing w:after="0" w:line="240" w:lineRule="auto"/>
        <w:rPr>
          <w:rFonts w:ascii="Times New Roman" w:eastAsia="Times New Roman" w:hAnsi="Times New Roman" w:cs="Times New Roman"/>
          <w:b/>
          <w:sz w:val="20"/>
          <w:szCs w:val="28"/>
          <w:lang w:eastAsia="ar-SA"/>
        </w:rPr>
      </w:pPr>
      <w:r>
        <w:rPr>
          <w:rFonts w:ascii="Times New Roman" w:eastAsia="Times New Roman" w:hAnsi="Times New Roman" w:cs="Times New Roman"/>
          <w:b/>
          <w:sz w:val="20"/>
          <w:szCs w:val="28"/>
          <w:lang w:eastAsia="ar-SA"/>
        </w:rPr>
        <w:t xml:space="preserve">  АДЫГЭ РЕСПУБЛИК</w:t>
      </w:r>
      <w:r>
        <w:rPr>
          <w:rFonts w:ascii="Times New Roman" w:eastAsia="Times New Roman" w:hAnsi="Times New Roman" w:cs="Times New Roman"/>
          <w:sz w:val="20"/>
          <w:szCs w:val="28"/>
          <w:lang w:eastAsia="ar-SA"/>
        </w:rPr>
        <w:tab/>
        <w:t xml:space="preserve"> </w:t>
      </w:r>
      <w:r>
        <w:rPr>
          <w:rFonts w:ascii="Times New Roman" w:eastAsia="Times New Roman" w:hAnsi="Times New Roman" w:cs="Times New Roman"/>
          <w:b/>
          <w:sz w:val="20"/>
          <w:szCs w:val="28"/>
          <w:lang w:eastAsia="ar-SA"/>
        </w:rPr>
        <w:t>РЕСПУБЛИКА АДЫГЕЯ</w:t>
      </w:r>
    </w:p>
    <w:p w:rsidR="000E5C9B" w:rsidRDefault="002B5203" w:rsidP="0032777E">
      <w:pPr>
        <w:suppressAutoHyphens/>
        <w:spacing w:after="0" w:line="240" w:lineRule="auto"/>
        <w:rPr>
          <w:rFonts w:ascii="Times New Roman" w:eastAsia="Times New Roman" w:hAnsi="Times New Roman" w:cs="Times New Roman"/>
          <w:b/>
          <w:sz w:val="20"/>
          <w:szCs w:val="28"/>
          <w:lang w:eastAsia="ar-SA"/>
        </w:rPr>
      </w:pPr>
      <w:r>
        <w:pict>
          <v:line id="_x0000_s1027" style="position:absolute;z-index:251657728;visibility:visible" from="302.15pt,3.85pt" to="453.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" strokeweight=".35mm">
            <v:stroke joinstyle="miter"/>
          </v:line>
        </w:pict>
      </w:r>
      <w:r>
        <w:pict>
          <v:line id="_x0000_s1028" style="position:absolute;z-index:251658752;visibility:visible" from="6.95pt,3.85pt" to="143.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" strokeweight=".35mm">
            <v:stroke joinstyle="miter"/>
          </v:line>
        </w:pict>
      </w:r>
    </w:p>
    <w:p w:rsidR="000E5C9B" w:rsidRDefault="000E5C9B" w:rsidP="0032777E">
      <w:pPr>
        <w:suppressAutoHyphens/>
        <w:spacing w:after="0" w:line="240" w:lineRule="auto"/>
        <w:rPr>
          <w:rFonts w:ascii="Times New Roman" w:eastAsia="Times New Roman" w:hAnsi="Times New Roman" w:cs="Times New Roman"/>
          <w:b/>
          <w:sz w:val="20"/>
          <w:szCs w:val="28"/>
          <w:lang w:eastAsia="ar-SA"/>
        </w:rPr>
      </w:pPr>
    </w:p>
    <w:p w:rsidR="000E5C9B" w:rsidRDefault="000E5C9B" w:rsidP="0032777E">
      <w:pPr>
        <w:suppressAutoHyphens/>
        <w:spacing w:after="0" w:line="240" w:lineRule="auto"/>
        <w:rPr>
          <w:rFonts w:ascii="Times New Roman" w:eastAsia="Times New Roman" w:hAnsi="Times New Roman" w:cs="Times New Roman"/>
          <w:b/>
          <w:sz w:val="20"/>
          <w:szCs w:val="28"/>
          <w:lang w:eastAsia="ar-SA"/>
        </w:rPr>
      </w:pPr>
      <w:r>
        <w:rPr>
          <w:rFonts w:ascii="Times New Roman" w:eastAsia="Times New Roman" w:hAnsi="Times New Roman" w:cs="Times New Roman"/>
          <w:b/>
          <w:sz w:val="20"/>
          <w:szCs w:val="28"/>
          <w:lang w:eastAsia="ar-SA"/>
        </w:rPr>
        <w:t>КОЩХЬАБЛЭ РАЙОН                                                                         КОШЕХАБЛЬСКИЙ РАЙОН</w:t>
      </w:r>
    </w:p>
    <w:p w:rsidR="000E5C9B" w:rsidRDefault="000E5C9B" w:rsidP="0032777E">
      <w:pPr>
        <w:suppressAutoHyphens/>
        <w:spacing w:after="0" w:line="240" w:lineRule="auto"/>
        <w:rPr>
          <w:rFonts w:ascii="Times New Roman" w:eastAsia="Times New Roman" w:hAnsi="Times New Roman" w:cs="Times New Roman"/>
          <w:b/>
          <w:sz w:val="20"/>
          <w:szCs w:val="28"/>
          <w:lang w:eastAsia="ar-SA"/>
        </w:rPr>
      </w:pPr>
      <w:r>
        <w:rPr>
          <w:rFonts w:ascii="Times New Roman" w:eastAsia="Times New Roman" w:hAnsi="Times New Roman" w:cs="Times New Roman"/>
          <w:b/>
          <w:sz w:val="20"/>
          <w:szCs w:val="28"/>
          <w:lang w:eastAsia="ar-SA"/>
        </w:rPr>
        <w:t>МУНИЦИПАЛЬНЭ ОБРАЗОВАНИЕУ                                                  АДМИНИСТРАЦИЯ</w:t>
      </w:r>
    </w:p>
    <w:p w:rsidR="000E5C9B" w:rsidRDefault="000E5C9B" w:rsidP="0032777E">
      <w:pPr>
        <w:suppressAutoHyphens/>
        <w:spacing w:after="0" w:line="240" w:lineRule="auto"/>
        <w:rPr>
          <w:rFonts w:ascii="Times New Roman" w:eastAsia="Times New Roman" w:hAnsi="Times New Roman" w:cs="Times New Roman"/>
          <w:b/>
          <w:sz w:val="20"/>
          <w:szCs w:val="28"/>
          <w:lang w:eastAsia="ar-SA"/>
        </w:rPr>
      </w:pPr>
      <w:r>
        <w:rPr>
          <w:rFonts w:ascii="Times New Roman" w:eastAsia="Times New Roman" w:hAnsi="Times New Roman" w:cs="Times New Roman"/>
          <w:b/>
          <w:sz w:val="20"/>
          <w:szCs w:val="28"/>
          <w:lang w:eastAsia="ar-SA"/>
        </w:rPr>
        <w:t>«</w:t>
      </w:r>
      <w:r w:rsidR="00390A4E">
        <w:rPr>
          <w:rFonts w:ascii="Times New Roman" w:eastAsia="Times New Roman" w:hAnsi="Times New Roman" w:cs="Times New Roman"/>
          <w:b/>
          <w:sz w:val="20"/>
          <w:szCs w:val="28"/>
          <w:lang w:eastAsia="ar-SA"/>
        </w:rPr>
        <w:t>ФЭДЗ</w:t>
      </w:r>
      <w:r>
        <w:rPr>
          <w:rFonts w:ascii="Times New Roman" w:eastAsia="Times New Roman" w:hAnsi="Times New Roman" w:cs="Times New Roman"/>
          <w:b/>
          <w:sz w:val="20"/>
          <w:szCs w:val="28"/>
          <w:lang w:eastAsia="ar-SA"/>
        </w:rPr>
        <w:t xml:space="preserve"> КЪОДЖЭ ПСЭУП</w:t>
      </w:r>
      <w:proofErr w:type="gramStart"/>
      <w:r>
        <w:rPr>
          <w:rFonts w:ascii="Times New Roman" w:eastAsia="Times New Roman" w:hAnsi="Times New Roman" w:cs="Times New Roman"/>
          <w:b/>
          <w:sz w:val="20"/>
          <w:szCs w:val="28"/>
          <w:lang w:eastAsia="ar-SA"/>
        </w:rPr>
        <w:t>1</w:t>
      </w:r>
      <w:proofErr w:type="gramEnd"/>
      <w:r>
        <w:rPr>
          <w:rFonts w:ascii="Times New Roman" w:eastAsia="Times New Roman" w:hAnsi="Times New Roman" w:cs="Times New Roman"/>
          <w:b/>
          <w:sz w:val="20"/>
          <w:szCs w:val="28"/>
          <w:lang w:eastAsia="ar-SA"/>
        </w:rPr>
        <w:t xml:space="preserve">»                                     </w:t>
      </w:r>
      <w:r w:rsidR="00390A4E">
        <w:rPr>
          <w:rFonts w:ascii="Times New Roman" w:eastAsia="Times New Roman" w:hAnsi="Times New Roman" w:cs="Times New Roman"/>
          <w:b/>
          <w:sz w:val="20"/>
          <w:szCs w:val="28"/>
          <w:lang w:eastAsia="ar-SA"/>
        </w:rPr>
        <w:t xml:space="preserve">            </w:t>
      </w:r>
      <w:r>
        <w:rPr>
          <w:rFonts w:ascii="Times New Roman" w:eastAsia="Times New Roman" w:hAnsi="Times New Roman" w:cs="Times New Roman"/>
          <w:b/>
          <w:sz w:val="20"/>
          <w:szCs w:val="28"/>
          <w:lang w:eastAsia="ar-SA"/>
        </w:rPr>
        <w:t xml:space="preserve">   МУНИЦИПАЛЬНОГО ОБРАЗОВАНИЯ</w:t>
      </w:r>
    </w:p>
    <w:p w:rsidR="000E5C9B" w:rsidRDefault="000E5C9B" w:rsidP="0032777E">
      <w:pPr>
        <w:suppressAutoHyphens/>
        <w:spacing w:after="0" w:line="240" w:lineRule="auto"/>
        <w:rPr>
          <w:rFonts w:ascii="Times New Roman" w:eastAsia="Times New Roman" w:hAnsi="Times New Roman" w:cs="Times New Roman"/>
          <w:b/>
          <w:sz w:val="20"/>
          <w:szCs w:val="28"/>
          <w:lang w:eastAsia="ar-SA"/>
        </w:rPr>
      </w:pPr>
      <w:r>
        <w:rPr>
          <w:rFonts w:ascii="Times New Roman" w:eastAsia="Times New Roman" w:hAnsi="Times New Roman" w:cs="Times New Roman"/>
          <w:b/>
          <w:sz w:val="20"/>
          <w:szCs w:val="28"/>
          <w:lang w:eastAsia="ar-SA"/>
        </w:rPr>
        <w:t xml:space="preserve">             ИАДМИНИСТРАЦИЕ                                     </w:t>
      </w:r>
      <w:r w:rsidR="00390A4E">
        <w:rPr>
          <w:rFonts w:ascii="Times New Roman" w:eastAsia="Times New Roman" w:hAnsi="Times New Roman" w:cs="Times New Roman"/>
          <w:b/>
          <w:sz w:val="20"/>
          <w:szCs w:val="28"/>
          <w:lang w:eastAsia="ar-SA"/>
        </w:rPr>
        <w:t xml:space="preserve">         </w:t>
      </w:r>
      <w:r>
        <w:rPr>
          <w:rFonts w:ascii="Times New Roman" w:eastAsia="Times New Roman" w:hAnsi="Times New Roman" w:cs="Times New Roman"/>
          <w:b/>
          <w:sz w:val="20"/>
          <w:szCs w:val="28"/>
          <w:lang w:eastAsia="ar-SA"/>
        </w:rPr>
        <w:t xml:space="preserve">  «</w:t>
      </w:r>
      <w:r w:rsidR="003A3669">
        <w:rPr>
          <w:rFonts w:ascii="Times New Roman" w:eastAsia="Times New Roman" w:hAnsi="Times New Roman" w:cs="Times New Roman"/>
          <w:b/>
          <w:sz w:val="20"/>
          <w:szCs w:val="28"/>
          <w:lang w:eastAsia="ar-SA"/>
        </w:rPr>
        <w:t>ХОДЗИНСКОЕ</w:t>
      </w:r>
      <w:r>
        <w:rPr>
          <w:rFonts w:ascii="Times New Roman" w:eastAsia="Times New Roman" w:hAnsi="Times New Roman" w:cs="Times New Roman"/>
          <w:b/>
          <w:sz w:val="20"/>
          <w:szCs w:val="28"/>
          <w:lang w:eastAsia="ar-SA"/>
        </w:rPr>
        <w:t xml:space="preserve"> СЕЛЬСКОЕ ПОСЕЛЕНИЕ»</w:t>
      </w:r>
    </w:p>
    <w:p w:rsidR="000E5C9B" w:rsidRDefault="00390A4E" w:rsidP="0032777E">
      <w:pPr>
        <w:suppressAutoHyphens/>
        <w:spacing w:after="0" w:line="240" w:lineRule="auto"/>
        <w:rPr>
          <w:rFonts w:ascii="Times New Roman" w:eastAsia="Times New Roman" w:hAnsi="Times New Roman" w:cs="Times New Roman"/>
          <w:b/>
          <w:sz w:val="16"/>
          <w:szCs w:val="28"/>
          <w:lang w:eastAsia="ar-SA"/>
        </w:rPr>
      </w:pPr>
      <w:r>
        <w:rPr>
          <w:rFonts w:ascii="Times New Roman" w:eastAsia="Times New Roman" w:hAnsi="Times New Roman" w:cs="Times New Roman"/>
          <w:b/>
          <w:sz w:val="16"/>
          <w:szCs w:val="28"/>
          <w:lang w:eastAsia="ar-SA"/>
        </w:rPr>
        <w:t xml:space="preserve">        385438</w:t>
      </w:r>
      <w:r w:rsidR="000E5C9B">
        <w:rPr>
          <w:rFonts w:ascii="Times New Roman" w:eastAsia="Times New Roman" w:hAnsi="Times New Roman" w:cs="Times New Roman"/>
          <w:b/>
          <w:sz w:val="16"/>
          <w:szCs w:val="28"/>
          <w:lang w:eastAsia="ar-SA"/>
        </w:rPr>
        <w:t xml:space="preserve">, </w:t>
      </w:r>
      <w:proofErr w:type="spellStart"/>
      <w:r w:rsidR="000E5C9B">
        <w:rPr>
          <w:rFonts w:ascii="Times New Roman" w:eastAsia="Times New Roman" w:hAnsi="Times New Roman" w:cs="Times New Roman"/>
          <w:b/>
          <w:sz w:val="16"/>
          <w:szCs w:val="28"/>
          <w:lang w:eastAsia="ar-SA"/>
        </w:rPr>
        <w:t>къ</w:t>
      </w:r>
      <w:proofErr w:type="spellEnd"/>
      <w:r w:rsidR="000E5C9B">
        <w:rPr>
          <w:rFonts w:ascii="Times New Roman" w:eastAsia="Times New Roman" w:hAnsi="Times New Roman" w:cs="Times New Roman"/>
          <w:b/>
          <w:sz w:val="16"/>
          <w:szCs w:val="28"/>
          <w:lang w:eastAsia="ar-SA"/>
        </w:rPr>
        <w:t xml:space="preserve">. </w:t>
      </w:r>
      <w:proofErr w:type="spellStart"/>
      <w:r>
        <w:rPr>
          <w:rFonts w:ascii="Times New Roman" w:eastAsia="Times New Roman" w:hAnsi="Times New Roman" w:cs="Times New Roman"/>
          <w:b/>
          <w:sz w:val="16"/>
          <w:szCs w:val="28"/>
          <w:lang w:eastAsia="ar-SA"/>
        </w:rPr>
        <w:t>Фэдз</w:t>
      </w:r>
      <w:proofErr w:type="gramStart"/>
      <w:r w:rsidR="000E5C9B">
        <w:rPr>
          <w:rFonts w:ascii="Times New Roman" w:eastAsia="Times New Roman" w:hAnsi="Times New Roman" w:cs="Times New Roman"/>
          <w:b/>
          <w:sz w:val="16"/>
          <w:szCs w:val="28"/>
          <w:lang w:eastAsia="ar-SA"/>
        </w:rPr>
        <w:t>,</w:t>
      </w:r>
      <w:r>
        <w:rPr>
          <w:rFonts w:ascii="Times New Roman" w:eastAsia="Times New Roman" w:hAnsi="Times New Roman" w:cs="Times New Roman"/>
          <w:b/>
          <w:sz w:val="16"/>
          <w:szCs w:val="28"/>
          <w:lang w:eastAsia="ar-SA"/>
        </w:rPr>
        <w:t>К</w:t>
      </w:r>
      <w:proofErr w:type="gramEnd"/>
      <w:r>
        <w:rPr>
          <w:rFonts w:ascii="Times New Roman" w:eastAsia="Times New Roman" w:hAnsi="Times New Roman" w:cs="Times New Roman"/>
          <w:b/>
          <w:sz w:val="16"/>
          <w:szCs w:val="28"/>
          <w:lang w:eastAsia="ar-SA"/>
        </w:rPr>
        <w:t>раснооктябрьскэм</w:t>
      </w:r>
      <w:proofErr w:type="spellEnd"/>
      <w:r>
        <w:rPr>
          <w:rFonts w:ascii="Times New Roman" w:eastAsia="Times New Roman" w:hAnsi="Times New Roman" w:cs="Times New Roman"/>
          <w:b/>
          <w:sz w:val="16"/>
          <w:szCs w:val="28"/>
          <w:lang w:eastAsia="ar-SA"/>
        </w:rPr>
        <w:t xml:space="preserve"> </w:t>
      </w:r>
      <w:proofErr w:type="spellStart"/>
      <w:r>
        <w:rPr>
          <w:rFonts w:ascii="Times New Roman" w:eastAsia="Times New Roman" w:hAnsi="Times New Roman" w:cs="Times New Roman"/>
          <w:b/>
          <w:sz w:val="16"/>
          <w:szCs w:val="28"/>
          <w:lang w:eastAsia="ar-SA"/>
        </w:rPr>
        <w:t>иур</w:t>
      </w:r>
      <w:proofErr w:type="spellEnd"/>
      <w:r>
        <w:rPr>
          <w:rFonts w:ascii="Times New Roman" w:eastAsia="Times New Roman" w:hAnsi="Times New Roman" w:cs="Times New Roman"/>
          <w:b/>
          <w:sz w:val="16"/>
          <w:szCs w:val="28"/>
          <w:lang w:eastAsia="ar-SA"/>
        </w:rPr>
        <w:t>. 104</w:t>
      </w:r>
      <w:r w:rsidR="000E5C9B">
        <w:rPr>
          <w:rFonts w:ascii="Times New Roman" w:eastAsia="Times New Roman" w:hAnsi="Times New Roman" w:cs="Times New Roman"/>
          <w:b/>
          <w:sz w:val="16"/>
          <w:szCs w:val="28"/>
          <w:lang w:eastAsia="ar-SA"/>
        </w:rPr>
        <w:t xml:space="preserve">                                  </w:t>
      </w:r>
      <w:r>
        <w:rPr>
          <w:rFonts w:ascii="Times New Roman" w:eastAsia="Times New Roman" w:hAnsi="Times New Roman" w:cs="Times New Roman"/>
          <w:b/>
          <w:sz w:val="16"/>
          <w:szCs w:val="28"/>
          <w:lang w:eastAsia="ar-SA"/>
        </w:rPr>
        <w:t xml:space="preserve">                  385438</w:t>
      </w:r>
      <w:r w:rsidR="000E5C9B">
        <w:rPr>
          <w:rFonts w:ascii="Times New Roman" w:eastAsia="Times New Roman" w:hAnsi="Times New Roman" w:cs="Times New Roman"/>
          <w:b/>
          <w:sz w:val="16"/>
          <w:szCs w:val="28"/>
          <w:lang w:eastAsia="ar-SA"/>
        </w:rPr>
        <w:t xml:space="preserve">,а. </w:t>
      </w:r>
      <w:r>
        <w:rPr>
          <w:rFonts w:ascii="Times New Roman" w:eastAsia="Times New Roman" w:hAnsi="Times New Roman" w:cs="Times New Roman"/>
          <w:b/>
          <w:sz w:val="16"/>
          <w:szCs w:val="28"/>
          <w:lang w:eastAsia="ar-SA"/>
        </w:rPr>
        <w:t>Ходзь</w:t>
      </w:r>
      <w:r w:rsidR="000E5C9B">
        <w:rPr>
          <w:rFonts w:ascii="Times New Roman" w:eastAsia="Times New Roman" w:hAnsi="Times New Roman" w:cs="Times New Roman"/>
          <w:b/>
          <w:sz w:val="16"/>
          <w:szCs w:val="28"/>
          <w:lang w:eastAsia="ar-SA"/>
        </w:rPr>
        <w:t xml:space="preserve">, ул. </w:t>
      </w:r>
      <w:proofErr w:type="spellStart"/>
      <w:r>
        <w:rPr>
          <w:rFonts w:ascii="Times New Roman" w:eastAsia="Times New Roman" w:hAnsi="Times New Roman" w:cs="Times New Roman"/>
          <w:b/>
          <w:sz w:val="16"/>
          <w:szCs w:val="28"/>
          <w:lang w:eastAsia="ar-SA"/>
        </w:rPr>
        <w:t>Краснооктябрьская</w:t>
      </w:r>
      <w:proofErr w:type="spellEnd"/>
      <w:r>
        <w:rPr>
          <w:rFonts w:ascii="Times New Roman" w:eastAsia="Times New Roman" w:hAnsi="Times New Roman" w:cs="Times New Roman"/>
          <w:b/>
          <w:sz w:val="16"/>
          <w:szCs w:val="28"/>
          <w:lang w:eastAsia="ar-SA"/>
        </w:rPr>
        <w:t xml:space="preserve"> 104</w:t>
      </w:r>
    </w:p>
    <w:p w:rsidR="000E5C9B" w:rsidRDefault="000E5C9B" w:rsidP="004B2ACF">
      <w:pPr>
        <w:suppressAutoHyphens/>
        <w:spacing w:after="0" w:line="240" w:lineRule="auto"/>
        <w:jc w:val="both"/>
        <w:rPr>
          <w:rFonts w:ascii="Times New Roman" w:eastAsia="Times New Roman" w:hAnsi="Times New Roman" w:cs="Times New Roman"/>
          <w:b/>
          <w:sz w:val="16"/>
          <w:szCs w:val="28"/>
          <w:lang w:eastAsia="ar-SA"/>
        </w:rPr>
      </w:pPr>
      <w:r>
        <w:rPr>
          <w:rFonts w:ascii="Times New Roman" w:eastAsia="Times New Roman" w:hAnsi="Times New Roman" w:cs="Times New Roman"/>
          <w:b/>
          <w:sz w:val="16"/>
          <w:szCs w:val="28"/>
          <w:lang w:eastAsia="ar-SA"/>
        </w:rPr>
        <w:t xml:space="preserve">                          тел. (факс)9-  </w:t>
      </w:r>
      <w:r w:rsidR="00390A4E">
        <w:rPr>
          <w:rFonts w:ascii="Times New Roman" w:eastAsia="Times New Roman" w:hAnsi="Times New Roman" w:cs="Times New Roman"/>
          <w:b/>
          <w:sz w:val="16"/>
          <w:szCs w:val="28"/>
          <w:lang w:eastAsia="ar-SA"/>
        </w:rPr>
        <w:t>67-4</w:t>
      </w:r>
      <w:r>
        <w:rPr>
          <w:rFonts w:ascii="Times New Roman" w:eastAsia="Times New Roman" w:hAnsi="Times New Roman" w:cs="Times New Roman"/>
          <w:b/>
          <w:sz w:val="16"/>
          <w:szCs w:val="28"/>
          <w:lang w:eastAsia="ar-SA"/>
        </w:rPr>
        <w:t xml:space="preserve">0                                                                                        </w:t>
      </w:r>
      <w:r w:rsidR="00390A4E">
        <w:rPr>
          <w:rFonts w:ascii="Times New Roman" w:eastAsia="Times New Roman" w:hAnsi="Times New Roman" w:cs="Times New Roman"/>
          <w:b/>
          <w:sz w:val="16"/>
          <w:szCs w:val="28"/>
          <w:lang w:eastAsia="ar-SA"/>
        </w:rPr>
        <w:t xml:space="preserve">                       </w:t>
      </w:r>
      <w:r>
        <w:rPr>
          <w:rFonts w:ascii="Times New Roman" w:eastAsia="Times New Roman" w:hAnsi="Times New Roman" w:cs="Times New Roman"/>
          <w:b/>
          <w:sz w:val="16"/>
          <w:szCs w:val="28"/>
          <w:lang w:eastAsia="ar-SA"/>
        </w:rPr>
        <w:t xml:space="preserve"> тел. (факс)9-</w:t>
      </w:r>
      <w:r w:rsidR="00390A4E">
        <w:rPr>
          <w:rFonts w:ascii="Times New Roman" w:eastAsia="Times New Roman" w:hAnsi="Times New Roman" w:cs="Times New Roman"/>
          <w:b/>
          <w:sz w:val="16"/>
          <w:szCs w:val="28"/>
          <w:lang w:eastAsia="ar-SA"/>
        </w:rPr>
        <w:t>67-4</w:t>
      </w:r>
      <w:r>
        <w:rPr>
          <w:rFonts w:ascii="Times New Roman" w:eastAsia="Times New Roman" w:hAnsi="Times New Roman" w:cs="Times New Roman"/>
          <w:b/>
          <w:sz w:val="16"/>
          <w:szCs w:val="28"/>
          <w:lang w:eastAsia="ar-SA"/>
        </w:rPr>
        <w:t>0</w:t>
      </w:r>
    </w:p>
    <w:p w:rsidR="000E5C9B" w:rsidRDefault="000E5C9B" w:rsidP="0032777E">
      <w:pPr>
        <w:suppressAutoHyphens/>
        <w:spacing w:after="0" w:line="240" w:lineRule="auto"/>
        <w:rPr>
          <w:rFonts w:ascii="Times New Roman" w:eastAsia="Times New Roman" w:hAnsi="Times New Roman" w:cs="Times New Roman"/>
          <w:b/>
          <w:sz w:val="16"/>
          <w:szCs w:val="28"/>
          <w:lang w:eastAsia="ar-SA"/>
        </w:rPr>
      </w:pPr>
      <w:r>
        <w:rPr>
          <w:rFonts w:ascii="Times New Roman" w:eastAsia="Times New Roman" w:hAnsi="Times New Roman" w:cs="Times New Roman"/>
          <w:b/>
          <w:sz w:val="16"/>
          <w:szCs w:val="28"/>
          <w:lang w:eastAsia="ar-SA"/>
        </w:rPr>
        <w:t xml:space="preserve">                  </w:t>
      </w:r>
    </w:p>
    <w:p w:rsidR="000E5C9B" w:rsidRDefault="000E5C9B" w:rsidP="0032777E">
      <w:pPr>
        <w:pBdr>
          <w:top w:val="single" w:sz="8" w:space="1" w:color="000000"/>
          <w:bottom w:val="single" w:sz="8" w:space="1" w:color="000000"/>
        </w:pBdr>
        <w:suppressAutoHyphens/>
        <w:spacing w:after="0" w:line="240" w:lineRule="auto"/>
        <w:rPr>
          <w:rFonts w:ascii="Times New Roman" w:eastAsia="Times New Roman" w:hAnsi="Times New Roman" w:cs="Times New Roman"/>
          <w:sz w:val="16"/>
          <w:szCs w:val="16"/>
          <w:lang w:eastAsia="ar-SA"/>
        </w:rPr>
      </w:pPr>
    </w:p>
    <w:p w:rsidR="000E5C9B" w:rsidRDefault="000E5C9B" w:rsidP="0032777E">
      <w:pPr>
        <w:suppressAutoHyphens/>
        <w:spacing w:after="0" w:line="240" w:lineRule="auto"/>
        <w:rPr>
          <w:rFonts w:ascii="Times New Roman" w:eastAsia="Times New Roman" w:hAnsi="Times New Roman" w:cs="Times New Roman"/>
          <w:sz w:val="26"/>
          <w:szCs w:val="28"/>
          <w:lang w:eastAsia="ar-SA"/>
        </w:rPr>
      </w:pPr>
    </w:p>
    <w:p w:rsidR="003322BD" w:rsidRPr="00504923" w:rsidRDefault="003322BD" w:rsidP="00504923"/>
    <w:p w:rsidR="003322BD" w:rsidRPr="003322BD" w:rsidRDefault="003322BD" w:rsidP="00504923">
      <w:pPr>
        <w:spacing w:after="0" w:line="240" w:lineRule="auto"/>
        <w:jc w:val="center"/>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ПОСТАНОВЛЕНИЕ</w:t>
      </w:r>
    </w:p>
    <w:p w:rsidR="003322BD" w:rsidRPr="003322BD" w:rsidRDefault="00732A91" w:rsidP="0032777E">
      <w:pPr>
        <w:spacing w:before="180" w:after="18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 xml:space="preserve">      25.12</w:t>
      </w:r>
      <w:r w:rsidR="00651479">
        <w:rPr>
          <w:rFonts w:ascii="Times New Roman" w:eastAsia="Times New Roman" w:hAnsi="Times New Roman" w:cs="Times New Roman"/>
          <w:color w:val="324049"/>
          <w:sz w:val="28"/>
          <w:szCs w:val="28"/>
          <w:lang w:eastAsia="ru-RU"/>
        </w:rPr>
        <w:t xml:space="preserve">.2013 г.                     </w:t>
      </w:r>
      <w:r w:rsidR="00543D85">
        <w:rPr>
          <w:rFonts w:ascii="Times New Roman" w:eastAsia="Times New Roman" w:hAnsi="Times New Roman" w:cs="Times New Roman"/>
          <w:color w:val="324049"/>
          <w:sz w:val="28"/>
          <w:szCs w:val="28"/>
          <w:lang w:eastAsia="ru-RU"/>
        </w:rPr>
        <w:t xml:space="preserve">   </w:t>
      </w:r>
      <w:r w:rsidR="0002507F">
        <w:rPr>
          <w:rFonts w:ascii="Times New Roman" w:eastAsia="Times New Roman" w:hAnsi="Times New Roman" w:cs="Times New Roman"/>
          <w:color w:val="324049"/>
          <w:sz w:val="28"/>
          <w:szCs w:val="28"/>
          <w:lang w:eastAsia="ru-RU"/>
        </w:rPr>
        <w:t xml:space="preserve">          </w:t>
      </w:r>
      <w:bookmarkStart w:id="0" w:name="_GoBack"/>
      <w:bookmarkEnd w:id="0"/>
      <w:r w:rsidR="00543D85">
        <w:rPr>
          <w:rFonts w:ascii="Times New Roman" w:eastAsia="Times New Roman" w:hAnsi="Times New Roman" w:cs="Times New Roman"/>
          <w:color w:val="324049"/>
          <w:sz w:val="28"/>
          <w:szCs w:val="28"/>
          <w:lang w:eastAsia="ru-RU"/>
        </w:rPr>
        <w:t>№</w:t>
      </w:r>
      <w:r>
        <w:rPr>
          <w:rFonts w:ascii="Times New Roman" w:eastAsia="Times New Roman" w:hAnsi="Times New Roman" w:cs="Times New Roman"/>
          <w:color w:val="324049"/>
          <w:sz w:val="28"/>
          <w:szCs w:val="28"/>
          <w:lang w:eastAsia="ru-RU"/>
        </w:rPr>
        <w:t>44</w:t>
      </w:r>
      <w:r w:rsidR="00543D85">
        <w:rPr>
          <w:rFonts w:ascii="Times New Roman" w:eastAsia="Times New Roman" w:hAnsi="Times New Roman" w:cs="Times New Roman"/>
          <w:color w:val="324049"/>
          <w:sz w:val="28"/>
          <w:szCs w:val="28"/>
          <w:lang w:eastAsia="ru-RU"/>
        </w:rPr>
        <w:t xml:space="preserve">  </w:t>
      </w:r>
      <w:r w:rsidR="003A3669">
        <w:rPr>
          <w:rFonts w:ascii="Times New Roman" w:eastAsia="Times New Roman" w:hAnsi="Times New Roman" w:cs="Times New Roman"/>
          <w:color w:val="324049"/>
          <w:sz w:val="28"/>
          <w:szCs w:val="28"/>
          <w:lang w:eastAsia="ru-RU"/>
        </w:rPr>
        <w:t xml:space="preserve">                              а. Ходзь</w:t>
      </w:r>
    </w:p>
    <w:p w:rsidR="003322BD" w:rsidRPr="003322BD" w:rsidRDefault="003322BD" w:rsidP="00504923">
      <w:pPr>
        <w:spacing w:before="180" w:after="180" w:line="240" w:lineRule="auto"/>
        <w:jc w:val="center"/>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b/>
          <w:bCs/>
          <w:color w:val="324049"/>
          <w:sz w:val="28"/>
          <w:szCs w:val="28"/>
          <w:lang w:eastAsia="ru-RU"/>
        </w:rPr>
        <w:t>Об утверждении административного реглам</w:t>
      </w:r>
      <w:r w:rsidR="00543D85">
        <w:rPr>
          <w:rFonts w:ascii="Times New Roman" w:eastAsia="Times New Roman" w:hAnsi="Times New Roman" w:cs="Times New Roman"/>
          <w:b/>
          <w:bCs/>
          <w:color w:val="324049"/>
          <w:sz w:val="28"/>
          <w:szCs w:val="28"/>
          <w:lang w:eastAsia="ru-RU"/>
        </w:rPr>
        <w:t xml:space="preserve">ента администрации </w:t>
      </w:r>
      <w:proofErr w:type="spellStart"/>
      <w:r w:rsidR="003A3669">
        <w:rPr>
          <w:rFonts w:ascii="Times New Roman" w:eastAsia="Times New Roman" w:hAnsi="Times New Roman" w:cs="Times New Roman"/>
          <w:b/>
          <w:bCs/>
          <w:color w:val="324049"/>
          <w:sz w:val="28"/>
          <w:szCs w:val="28"/>
          <w:lang w:eastAsia="ru-RU"/>
        </w:rPr>
        <w:t>Ходзинского</w:t>
      </w:r>
      <w:proofErr w:type="spellEnd"/>
      <w:r w:rsidRPr="003322BD">
        <w:rPr>
          <w:rFonts w:ascii="Times New Roman" w:eastAsia="Times New Roman" w:hAnsi="Times New Roman" w:cs="Times New Roman"/>
          <w:b/>
          <w:bCs/>
          <w:color w:val="324049"/>
          <w:sz w:val="28"/>
          <w:szCs w:val="28"/>
          <w:lang w:eastAsia="ru-RU"/>
        </w:rPr>
        <w:t xml:space="preserve"> сельского поселения по предоставлению муниципальной услуги «Удостоверение завещания, доверенности, свидетельствование верности копий документов и выписок из них, свидетельствование подлинности подписи на документах»</w:t>
      </w:r>
    </w:p>
    <w:p w:rsidR="003322BD" w:rsidRPr="003322BD" w:rsidRDefault="003322BD" w:rsidP="00504923">
      <w:pPr>
        <w:spacing w:before="180" w:after="180" w:line="240" w:lineRule="auto"/>
        <w:jc w:val="both"/>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В целях реализации мероприятий по проведению административной реф</w:t>
      </w:r>
      <w:r w:rsidR="000E5C9B">
        <w:rPr>
          <w:rFonts w:ascii="Times New Roman" w:eastAsia="Times New Roman" w:hAnsi="Times New Roman" w:cs="Times New Roman"/>
          <w:color w:val="324049"/>
          <w:sz w:val="28"/>
          <w:szCs w:val="28"/>
          <w:lang w:eastAsia="ru-RU"/>
        </w:rPr>
        <w:t xml:space="preserve">ормы на территории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поселения</w:t>
      </w:r>
    </w:p>
    <w:p w:rsidR="003322BD" w:rsidRPr="003322BD"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ПОСТАНОВЛЯЮ:</w:t>
      </w:r>
    </w:p>
    <w:p w:rsidR="003322BD" w:rsidRPr="003322BD" w:rsidRDefault="003322BD" w:rsidP="00504923">
      <w:pPr>
        <w:spacing w:before="180" w:after="0" w:line="240" w:lineRule="auto"/>
        <w:jc w:val="both"/>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1. Утвердить прилагаемый административный регла</w:t>
      </w:r>
      <w:r w:rsidR="000E5C9B">
        <w:rPr>
          <w:rFonts w:ascii="Times New Roman" w:eastAsia="Times New Roman" w:hAnsi="Times New Roman" w:cs="Times New Roman"/>
          <w:color w:val="324049"/>
          <w:sz w:val="28"/>
          <w:szCs w:val="28"/>
          <w:lang w:eastAsia="ru-RU"/>
        </w:rPr>
        <w:t xml:space="preserve">мент администрации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поселения по предоставлению муниципальной услуги «Удостоверение завещания, доверенности, свидетельствование верности копий документов и выписок из них, свидетельствование подлинности подписи на документах».</w:t>
      </w:r>
    </w:p>
    <w:p w:rsidR="003322BD" w:rsidRPr="003322BD" w:rsidRDefault="003322BD" w:rsidP="00504923">
      <w:pPr>
        <w:spacing w:before="180" w:after="0" w:line="240" w:lineRule="auto"/>
        <w:jc w:val="both"/>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 Постановление опубликовать в установленном порядке и разместить на официальном с</w:t>
      </w:r>
      <w:r w:rsidR="000E5C9B">
        <w:rPr>
          <w:rFonts w:ascii="Times New Roman" w:eastAsia="Times New Roman" w:hAnsi="Times New Roman" w:cs="Times New Roman"/>
          <w:color w:val="324049"/>
          <w:sz w:val="28"/>
          <w:szCs w:val="28"/>
          <w:lang w:eastAsia="ru-RU"/>
        </w:rPr>
        <w:t xml:space="preserve">айте администрации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000E5C9B">
        <w:rPr>
          <w:rFonts w:ascii="Times New Roman" w:eastAsia="Times New Roman" w:hAnsi="Times New Roman" w:cs="Times New Roman"/>
          <w:color w:val="324049"/>
          <w:sz w:val="28"/>
          <w:szCs w:val="28"/>
          <w:lang w:eastAsia="ru-RU"/>
        </w:rPr>
        <w:t xml:space="preserve"> сельского поселения</w:t>
      </w:r>
      <w:r w:rsidRPr="003322BD">
        <w:rPr>
          <w:rFonts w:ascii="Times New Roman" w:eastAsia="Times New Roman" w:hAnsi="Times New Roman" w:cs="Times New Roman"/>
          <w:color w:val="324049"/>
          <w:sz w:val="28"/>
          <w:szCs w:val="28"/>
          <w:lang w:eastAsia="ru-RU"/>
        </w:rPr>
        <w:t xml:space="preserve"> в сети Интернет.</w:t>
      </w:r>
    </w:p>
    <w:p w:rsidR="003322BD" w:rsidRPr="003322BD" w:rsidRDefault="003322BD" w:rsidP="00504923">
      <w:pPr>
        <w:spacing w:before="180" w:after="0" w:line="240" w:lineRule="auto"/>
        <w:jc w:val="both"/>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3. Постановление вступает в силу со дня его опубликования.</w:t>
      </w:r>
    </w:p>
    <w:p w:rsidR="003322BD" w:rsidRDefault="003322BD" w:rsidP="00504923">
      <w:pPr>
        <w:spacing w:before="180" w:after="0" w:line="240" w:lineRule="auto"/>
        <w:jc w:val="both"/>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4. </w:t>
      </w:r>
      <w:proofErr w:type="gramStart"/>
      <w:r w:rsidRPr="003322BD">
        <w:rPr>
          <w:rFonts w:ascii="Times New Roman" w:eastAsia="Times New Roman" w:hAnsi="Times New Roman" w:cs="Times New Roman"/>
          <w:color w:val="324049"/>
          <w:sz w:val="28"/>
          <w:szCs w:val="28"/>
          <w:lang w:eastAsia="ru-RU"/>
        </w:rPr>
        <w:t>Контроль за</w:t>
      </w:r>
      <w:proofErr w:type="gramEnd"/>
      <w:r w:rsidRPr="003322BD">
        <w:rPr>
          <w:rFonts w:ascii="Times New Roman" w:eastAsia="Times New Roman" w:hAnsi="Times New Roman" w:cs="Times New Roman"/>
          <w:color w:val="324049"/>
          <w:sz w:val="28"/>
          <w:szCs w:val="28"/>
          <w:lang w:eastAsia="ru-RU"/>
        </w:rPr>
        <w:t xml:space="preserve"> исполнением постановления оставляю за собой.</w:t>
      </w:r>
    </w:p>
    <w:p w:rsidR="000E5C9B" w:rsidRDefault="000E5C9B" w:rsidP="0032777E">
      <w:pPr>
        <w:spacing w:before="180" w:after="0" w:line="240" w:lineRule="auto"/>
        <w:textAlignment w:val="top"/>
        <w:rPr>
          <w:rFonts w:ascii="Times New Roman" w:eastAsia="Times New Roman" w:hAnsi="Times New Roman" w:cs="Times New Roman"/>
          <w:color w:val="324049"/>
          <w:sz w:val="28"/>
          <w:szCs w:val="28"/>
          <w:lang w:eastAsia="ru-RU"/>
        </w:rPr>
      </w:pPr>
    </w:p>
    <w:p w:rsidR="000E5C9B" w:rsidRDefault="000E5C9B" w:rsidP="0032777E">
      <w:pPr>
        <w:spacing w:before="180" w:after="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 xml:space="preserve">Глава </w:t>
      </w:r>
    </w:p>
    <w:p w:rsidR="000E5C9B" w:rsidRPr="003322BD" w:rsidRDefault="00732A91" w:rsidP="0032777E">
      <w:pPr>
        <w:spacing w:before="180" w:after="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 xml:space="preserve">МО </w:t>
      </w:r>
      <w:r w:rsidR="000E5C9B">
        <w:rPr>
          <w:rFonts w:ascii="Times New Roman" w:eastAsia="Times New Roman" w:hAnsi="Times New Roman" w:cs="Times New Roman"/>
          <w:color w:val="324049"/>
          <w:sz w:val="28"/>
          <w:szCs w:val="28"/>
          <w:lang w:eastAsia="ru-RU"/>
        </w:rPr>
        <w:t>«</w:t>
      </w:r>
      <w:proofErr w:type="spellStart"/>
      <w:r w:rsidR="003A3669">
        <w:rPr>
          <w:rFonts w:ascii="Times New Roman" w:eastAsia="Times New Roman" w:hAnsi="Times New Roman" w:cs="Times New Roman"/>
          <w:color w:val="324049"/>
          <w:sz w:val="28"/>
          <w:szCs w:val="28"/>
          <w:lang w:eastAsia="ru-RU"/>
        </w:rPr>
        <w:t>Ходзинское</w:t>
      </w:r>
      <w:proofErr w:type="spellEnd"/>
      <w:r w:rsidR="000E5C9B">
        <w:rPr>
          <w:rFonts w:ascii="Times New Roman" w:eastAsia="Times New Roman" w:hAnsi="Times New Roman" w:cs="Times New Roman"/>
          <w:color w:val="324049"/>
          <w:sz w:val="28"/>
          <w:szCs w:val="28"/>
          <w:lang w:eastAsia="ru-RU"/>
        </w:rPr>
        <w:t xml:space="preserve"> сельское поселение»                             </w:t>
      </w:r>
      <w:r w:rsidR="003A3669">
        <w:rPr>
          <w:rFonts w:ascii="Times New Roman" w:eastAsia="Times New Roman" w:hAnsi="Times New Roman" w:cs="Times New Roman"/>
          <w:color w:val="324049"/>
          <w:sz w:val="28"/>
          <w:szCs w:val="28"/>
          <w:lang w:eastAsia="ru-RU"/>
        </w:rPr>
        <w:t xml:space="preserve">Р.М. </w:t>
      </w:r>
      <w:proofErr w:type="spellStart"/>
      <w:r w:rsidR="003A3669">
        <w:rPr>
          <w:rFonts w:ascii="Times New Roman" w:eastAsia="Times New Roman" w:hAnsi="Times New Roman" w:cs="Times New Roman"/>
          <w:color w:val="324049"/>
          <w:sz w:val="28"/>
          <w:szCs w:val="28"/>
          <w:lang w:eastAsia="ru-RU"/>
        </w:rPr>
        <w:t>Тлостнаков</w:t>
      </w:r>
      <w:proofErr w:type="spellEnd"/>
    </w:p>
    <w:p w:rsidR="00504923" w:rsidRDefault="00504923" w:rsidP="004B2ACF">
      <w:pPr>
        <w:spacing w:before="180" w:after="0" w:line="240" w:lineRule="auto"/>
        <w:jc w:val="right"/>
        <w:textAlignment w:val="top"/>
        <w:rPr>
          <w:rFonts w:ascii="Times New Roman" w:eastAsia="Times New Roman" w:hAnsi="Times New Roman" w:cs="Times New Roman"/>
          <w:color w:val="324049"/>
          <w:sz w:val="28"/>
          <w:szCs w:val="28"/>
          <w:lang w:eastAsia="ru-RU"/>
        </w:rPr>
      </w:pPr>
    </w:p>
    <w:p w:rsidR="00504923" w:rsidRDefault="00504923" w:rsidP="004B2ACF">
      <w:pPr>
        <w:spacing w:before="180" w:after="0" w:line="240" w:lineRule="auto"/>
        <w:jc w:val="right"/>
        <w:textAlignment w:val="top"/>
        <w:rPr>
          <w:rFonts w:ascii="Times New Roman" w:eastAsia="Times New Roman" w:hAnsi="Times New Roman" w:cs="Times New Roman"/>
          <w:color w:val="324049"/>
          <w:sz w:val="28"/>
          <w:szCs w:val="28"/>
          <w:lang w:eastAsia="ru-RU"/>
        </w:rPr>
      </w:pPr>
    </w:p>
    <w:p w:rsidR="00504923" w:rsidRDefault="003322BD" w:rsidP="004B2ACF">
      <w:pPr>
        <w:spacing w:before="180" w:after="0" w:line="240" w:lineRule="auto"/>
        <w:contextualSpacing/>
        <w:jc w:val="right"/>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lastRenderedPageBreak/>
        <w:t>Приложение</w:t>
      </w:r>
      <w:r w:rsidRPr="003322BD">
        <w:rPr>
          <w:rFonts w:ascii="Times New Roman" w:eastAsia="Times New Roman" w:hAnsi="Times New Roman" w:cs="Times New Roman"/>
          <w:color w:val="324049"/>
          <w:sz w:val="28"/>
          <w:szCs w:val="28"/>
          <w:lang w:eastAsia="ru-RU"/>
        </w:rPr>
        <w:br/>
        <w:t>к Постановлению главы ад</w:t>
      </w:r>
      <w:r w:rsidR="00504923">
        <w:rPr>
          <w:rFonts w:ascii="Times New Roman" w:eastAsia="Times New Roman" w:hAnsi="Times New Roman" w:cs="Times New Roman"/>
          <w:color w:val="324049"/>
          <w:sz w:val="28"/>
          <w:szCs w:val="28"/>
          <w:lang w:eastAsia="ru-RU"/>
        </w:rPr>
        <w:t>министрации</w:t>
      </w:r>
    </w:p>
    <w:p w:rsidR="000E5C9B" w:rsidRDefault="003A3669" w:rsidP="004B2ACF">
      <w:pPr>
        <w:spacing w:before="180" w:after="0" w:line="240" w:lineRule="auto"/>
        <w:contextualSpacing/>
        <w:jc w:val="right"/>
        <w:textAlignment w:val="top"/>
        <w:rPr>
          <w:rFonts w:ascii="Times New Roman" w:eastAsia="Times New Roman" w:hAnsi="Times New Roman" w:cs="Times New Roman"/>
          <w:color w:val="324049"/>
          <w:sz w:val="28"/>
          <w:szCs w:val="28"/>
          <w:lang w:eastAsia="ru-RU"/>
        </w:rPr>
      </w:pPr>
      <w:proofErr w:type="spellStart"/>
      <w:r>
        <w:rPr>
          <w:rFonts w:ascii="Times New Roman" w:eastAsia="Times New Roman" w:hAnsi="Times New Roman" w:cs="Times New Roman"/>
          <w:color w:val="324049"/>
          <w:sz w:val="28"/>
          <w:szCs w:val="28"/>
          <w:lang w:eastAsia="ru-RU"/>
        </w:rPr>
        <w:t>Ходзинского</w:t>
      </w:r>
      <w:proofErr w:type="spellEnd"/>
      <w:r w:rsidR="000E5C9B">
        <w:rPr>
          <w:rFonts w:ascii="Times New Roman" w:eastAsia="Times New Roman" w:hAnsi="Times New Roman" w:cs="Times New Roman"/>
          <w:color w:val="324049"/>
          <w:sz w:val="28"/>
          <w:szCs w:val="28"/>
          <w:lang w:eastAsia="ru-RU"/>
        </w:rPr>
        <w:t xml:space="preserve">  сельского поселения</w:t>
      </w:r>
    </w:p>
    <w:p w:rsidR="003322BD" w:rsidRPr="003322BD" w:rsidRDefault="00504923" w:rsidP="00504923">
      <w:pPr>
        <w:spacing w:before="180" w:after="0" w:line="240" w:lineRule="auto"/>
        <w:contextualSpacing/>
        <w:jc w:val="center"/>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 xml:space="preserve">                                                     </w:t>
      </w:r>
      <w:r w:rsidR="00732A91">
        <w:rPr>
          <w:rFonts w:ascii="Times New Roman" w:eastAsia="Times New Roman" w:hAnsi="Times New Roman" w:cs="Times New Roman"/>
          <w:color w:val="324049"/>
          <w:sz w:val="28"/>
          <w:szCs w:val="28"/>
          <w:lang w:eastAsia="ru-RU"/>
        </w:rPr>
        <w:t>от «25</w:t>
      </w:r>
      <w:r w:rsidR="000E5C9B">
        <w:rPr>
          <w:rFonts w:ascii="Times New Roman" w:eastAsia="Times New Roman" w:hAnsi="Times New Roman" w:cs="Times New Roman"/>
          <w:color w:val="324049"/>
          <w:sz w:val="28"/>
          <w:szCs w:val="28"/>
          <w:lang w:eastAsia="ru-RU"/>
        </w:rPr>
        <w:t xml:space="preserve">» </w:t>
      </w:r>
      <w:r w:rsidR="00732A91">
        <w:rPr>
          <w:rFonts w:ascii="Times New Roman" w:eastAsia="Times New Roman" w:hAnsi="Times New Roman" w:cs="Times New Roman"/>
          <w:color w:val="324049"/>
          <w:sz w:val="28"/>
          <w:szCs w:val="28"/>
          <w:lang w:eastAsia="ru-RU"/>
        </w:rPr>
        <w:t>декабря</w:t>
      </w:r>
      <w:r w:rsidR="000E5C9B">
        <w:rPr>
          <w:rFonts w:ascii="Times New Roman" w:eastAsia="Times New Roman" w:hAnsi="Times New Roman" w:cs="Times New Roman"/>
          <w:color w:val="324049"/>
          <w:sz w:val="28"/>
          <w:szCs w:val="28"/>
          <w:lang w:eastAsia="ru-RU"/>
        </w:rPr>
        <w:t xml:space="preserve"> 2013г.</w:t>
      </w:r>
      <w:r w:rsidR="00732A91">
        <w:rPr>
          <w:rFonts w:ascii="Times New Roman" w:eastAsia="Times New Roman" w:hAnsi="Times New Roman" w:cs="Times New Roman"/>
          <w:color w:val="324049"/>
          <w:sz w:val="28"/>
          <w:szCs w:val="28"/>
          <w:lang w:eastAsia="ru-RU"/>
        </w:rPr>
        <w:t xml:space="preserve"> </w:t>
      </w:r>
      <w:r w:rsidR="000E5C9B">
        <w:rPr>
          <w:rFonts w:ascii="Times New Roman" w:eastAsia="Times New Roman" w:hAnsi="Times New Roman" w:cs="Times New Roman"/>
          <w:color w:val="324049"/>
          <w:sz w:val="28"/>
          <w:szCs w:val="28"/>
          <w:lang w:eastAsia="ru-RU"/>
        </w:rPr>
        <w:t xml:space="preserve">№  </w:t>
      </w:r>
      <w:r w:rsidR="00732A91">
        <w:rPr>
          <w:rFonts w:ascii="Times New Roman" w:eastAsia="Times New Roman" w:hAnsi="Times New Roman" w:cs="Times New Roman"/>
          <w:color w:val="324049"/>
          <w:sz w:val="28"/>
          <w:szCs w:val="28"/>
          <w:lang w:eastAsia="ru-RU"/>
        </w:rPr>
        <w:t>44</w:t>
      </w:r>
      <w:r w:rsidR="000E5C9B">
        <w:rPr>
          <w:rFonts w:ascii="Times New Roman" w:eastAsia="Times New Roman" w:hAnsi="Times New Roman" w:cs="Times New Roman"/>
          <w:color w:val="324049"/>
          <w:sz w:val="28"/>
          <w:szCs w:val="28"/>
          <w:lang w:eastAsia="ru-RU"/>
        </w:rPr>
        <w:t xml:space="preserve">  </w:t>
      </w:r>
    </w:p>
    <w:p w:rsidR="003322BD" w:rsidRPr="00504923" w:rsidRDefault="003322BD" w:rsidP="00504923">
      <w:pPr>
        <w:spacing w:before="180" w:after="18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Административный регламент</w:t>
      </w:r>
      <w:r w:rsidRPr="00504923">
        <w:rPr>
          <w:rFonts w:ascii="Times New Roman" w:eastAsia="Times New Roman" w:hAnsi="Times New Roman" w:cs="Times New Roman"/>
          <w:bCs/>
          <w:color w:val="324049"/>
          <w:sz w:val="28"/>
          <w:szCs w:val="28"/>
          <w:lang w:eastAsia="ru-RU"/>
        </w:rPr>
        <w:br/>
        <w:t>предоставле</w:t>
      </w:r>
      <w:r w:rsidR="000E5C9B" w:rsidRPr="00504923">
        <w:rPr>
          <w:rFonts w:ascii="Times New Roman" w:eastAsia="Times New Roman" w:hAnsi="Times New Roman" w:cs="Times New Roman"/>
          <w:bCs/>
          <w:color w:val="324049"/>
          <w:sz w:val="28"/>
          <w:szCs w:val="28"/>
          <w:lang w:eastAsia="ru-RU"/>
        </w:rPr>
        <w:t xml:space="preserve">ния администрацией </w:t>
      </w:r>
      <w:proofErr w:type="spellStart"/>
      <w:r w:rsidR="003A3669">
        <w:rPr>
          <w:rFonts w:ascii="Times New Roman" w:eastAsia="Times New Roman" w:hAnsi="Times New Roman" w:cs="Times New Roman"/>
          <w:bCs/>
          <w:color w:val="324049"/>
          <w:sz w:val="28"/>
          <w:szCs w:val="28"/>
          <w:lang w:eastAsia="ru-RU"/>
        </w:rPr>
        <w:t>Ходзинского</w:t>
      </w:r>
      <w:proofErr w:type="spellEnd"/>
      <w:r w:rsidRPr="00504923">
        <w:rPr>
          <w:rFonts w:ascii="Times New Roman" w:eastAsia="Times New Roman" w:hAnsi="Times New Roman" w:cs="Times New Roman"/>
          <w:bCs/>
          <w:color w:val="324049"/>
          <w:sz w:val="28"/>
          <w:szCs w:val="28"/>
          <w:lang w:eastAsia="ru-RU"/>
        </w:rPr>
        <w:t xml:space="preserve"> сельского поселения муниципальной услуги «Удостоверение завещания, доверенности, свидетельствование верности копий документов и выписок из них, свидетельствование подлинности подписи на документах»</w:t>
      </w: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1. Общие положения</w:t>
      </w:r>
    </w:p>
    <w:p w:rsidR="003322BD" w:rsidRPr="00504923"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1.1. Наименование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«Удостоверение завещания, доверенности, свидетельствование верности копий документов и выписок из них, свидетельствование подлинности подписи на документах».</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Настоящий административный регламент предоставления муниципальной услуги (далее - услуга) разработан в целях повышения качества предоставления и доступности услуги, создания комфортных условий для получателей муниципальной услуги; </w:t>
      </w:r>
      <w:proofErr w:type="gramStart"/>
      <w:r w:rsidRPr="003322BD">
        <w:rPr>
          <w:rFonts w:ascii="Times New Roman" w:eastAsia="Times New Roman" w:hAnsi="Times New Roman" w:cs="Times New Roman"/>
          <w:color w:val="324049"/>
          <w:sz w:val="28"/>
          <w:szCs w:val="28"/>
          <w:lang w:eastAsia="ru-RU"/>
        </w:rPr>
        <w:t xml:space="preserve">определяет сроки и последовательность административных процедур и административных действий должностного </w:t>
      </w:r>
      <w:r w:rsidR="000E5C9B">
        <w:rPr>
          <w:rFonts w:ascii="Times New Roman" w:eastAsia="Times New Roman" w:hAnsi="Times New Roman" w:cs="Times New Roman"/>
          <w:color w:val="324049"/>
          <w:sz w:val="28"/>
          <w:szCs w:val="28"/>
          <w:lang w:eastAsia="ru-RU"/>
        </w:rPr>
        <w:t xml:space="preserve">лица администрации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поселения, уполномоченного на совершение нотар</w:t>
      </w:r>
      <w:r w:rsidR="000E5C9B">
        <w:rPr>
          <w:rFonts w:ascii="Times New Roman" w:eastAsia="Times New Roman" w:hAnsi="Times New Roman" w:cs="Times New Roman"/>
          <w:color w:val="324049"/>
          <w:sz w:val="28"/>
          <w:szCs w:val="28"/>
          <w:lang w:eastAsia="ru-RU"/>
        </w:rPr>
        <w:t xml:space="preserve">иальных действий на территории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000E5C9B">
        <w:rPr>
          <w:rFonts w:ascii="Times New Roman" w:eastAsia="Times New Roman" w:hAnsi="Times New Roman" w:cs="Times New Roman"/>
          <w:color w:val="324049"/>
          <w:sz w:val="28"/>
          <w:szCs w:val="28"/>
          <w:lang w:eastAsia="ru-RU"/>
        </w:rPr>
        <w:t xml:space="preserve"> </w:t>
      </w:r>
      <w:r w:rsidRPr="003322BD">
        <w:rPr>
          <w:rFonts w:ascii="Times New Roman" w:eastAsia="Times New Roman" w:hAnsi="Times New Roman" w:cs="Times New Roman"/>
          <w:color w:val="324049"/>
          <w:sz w:val="28"/>
          <w:szCs w:val="28"/>
          <w:lang w:eastAsia="ru-RU"/>
        </w:rPr>
        <w:t xml:space="preserve">сельского поселения, при совершении нотариальных действий по удостоверению завещания, доверенности, свидетельствованию верности копий документов, выписок из них и подлинности подписи на документах, принятию мер по охране наследственного имущества и, в случае необходимости, мер по управлению им. </w:t>
      </w:r>
      <w:proofErr w:type="gramEnd"/>
    </w:p>
    <w:p w:rsidR="003322BD" w:rsidRPr="00504923"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1.2. Наименование органа местного самоуправления, предоставляющего муниципальную услугу</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Предоставление муниципальной услуги осуществ</w:t>
      </w:r>
      <w:r w:rsidR="000E5C9B">
        <w:rPr>
          <w:rFonts w:ascii="Times New Roman" w:eastAsia="Times New Roman" w:hAnsi="Times New Roman" w:cs="Times New Roman"/>
          <w:color w:val="324049"/>
          <w:sz w:val="28"/>
          <w:szCs w:val="28"/>
          <w:lang w:eastAsia="ru-RU"/>
        </w:rPr>
        <w:t xml:space="preserve">ляет администрация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поселения (далее – администрация). </w:t>
      </w:r>
    </w:p>
    <w:p w:rsidR="003322BD" w:rsidRPr="00504923"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1.3. Нормативные правовые акты, регулирующие предоставление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Предоставление муниципальной услуги осуществляется в соответствии </w:t>
      </w:r>
      <w:proofErr w:type="gramStart"/>
      <w:r w:rsidRPr="003322BD">
        <w:rPr>
          <w:rFonts w:ascii="Times New Roman" w:eastAsia="Times New Roman" w:hAnsi="Times New Roman" w:cs="Times New Roman"/>
          <w:color w:val="324049"/>
          <w:sz w:val="28"/>
          <w:szCs w:val="28"/>
          <w:lang w:eastAsia="ru-RU"/>
        </w:rPr>
        <w:t>с</w:t>
      </w:r>
      <w:proofErr w:type="gramEnd"/>
      <w:r w:rsidRPr="003322BD">
        <w:rPr>
          <w:rFonts w:ascii="Times New Roman" w:eastAsia="Times New Roman" w:hAnsi="Times New Roman" w:cs="Times New Roman"/>
          <w:color w:val="324049"/>
          <w:sz w:val="28"/>
          <w:szCs w:val="28"/>
          <w:lang w:eastAsia="ru-RU"/>
        </w:rPr>
        <w:t>:</w:t>
      </w:r>
    </w:p>
    <w:p w:rsidR="003322BD" w:rsidRPr="003322BD" w:rsidRDefault="000D530D" w:rsidP="0032777E">
      <w:pPr>
        <w:spacing w:before="180" w:after="0" w:line="240" w:lineRule="auto"/>
        <w:textAlignment w:val="top"/>
        <w:rPr>
          <w:rFonts w:ascii="Times New Roman" w:eastAsia="Times New Roman" w:hAnsi="Times New Roman" w:cs="Times New Roman"/>
          <w:color w:val="324049"/>
          <w:sz w:val="28"/>
          <w:szCs w:val="28"/>
          <w:lang w:eastAsia="ru-RU"/>
        </w:rPr>
      </w:pPr>
      <w:proofErr w:type="gramStart"/>
      <w:r>
        <w:rPr>
          <w:rFonts w:ascii="Times New Roman" w:eastAsia="Times New Roman" w:hAnsi="Times New Roman" w:cs="Times New Roman"/>
          <w:color w:val="324049"/>
          <w:sz w:val="28"/>
          <w:szCs w:val="28"/>
          <w:lang w:eastAsia="ru-RU"/>
        </w:rPr>
        <w:t>1.2</w:t>
      </w:r>
      <w:r w:rsidR="003322BD" w:rsidRPr="003322BD">
        <w:rPr>
          <w:rFonts w:ascii="Times New Roman" w:eastAsia="Times New Roman" w:hAnsi="Times New Roman" w:cs="Times New Roman"/>
          <w:color w:val="324049"/>
          <w:sz w:val="28"/>
          <w:szCs w:val="28"/>
          <w:lang w:eastAsia="ru-RU"/>
        </w:rPr>
        <w:t xml:space="preserve"> Предоставление муниципальной услуг</w:t>
      </w:r>
      <w:r>
        <w:rPr>
          <w:rFonts w:ascii="Times New Roman" w:eastAsia="Times New Roman" w:hAnsi="Times New Roman" w:cs="Times New Roman"/>
          <w:color w:val="324049"/>
          <w:sz w:val="28"/>
          <w:szCs w:val="28"/>
          <w:lang w:eastAsia="ru-RU"/>
        </w:rPr>
        <w:t xml:space="preserve">и осуществляется в соответствии </w:t>
      </w:r>
      <w:r w:rsidR="003322BD" w:rsidRPr="003322BD">
        <w:rPr>
          <w:rFonts w:ascii="Times New Roman" w:eastAsia="Times New Roman" w:hAnsi="Times New Roman" w:cs="Times New Roman"/>
          <w:color w:val="324049"/>
          <w:sz w:val="28"/>
          <w:szCs w:val="28"/>
          <w:lang w:eastAsia="ru-RU"/>
        </w:rPr>
        <w:t>с:</w:t>
      </w:r>
      <w:r w:rsidR="003322BD" w:rsidRPr="003322BD">
        <w:rPr>
          <w:rFonts w:ascii="Times New Roman" w:eastAsia="Times New Roman" w:hAnsi="Times New Roman" w:cs="Times New Roman"/>
          <w:color w:val="324049"/>
          <w:sz w:val="28"/>
          <w:szCs w:val="28"/>
          <w:lang w:eastAsia="ru-RU"/>
        </w:rPr>
        <w:br/>
        <w:t>- Конституцией Российской Федерации (текст Конституции РФ с внесенными в нее поправками учетом поправок</w:t>
      </w:r>
      <w:r w:rsidR="000E5C9B">
        <w:rPr>
          <w:rFonts w:ascii="Times New Roman" w:eastAsia="Times New Roman" w:hAnsi="Times New Roman" w:cs="Times New Roman"/>
          <w:color w:val="324049"/>
          <w:sz w:val="28"/>
          <w:szCs w:val="28"/>
          <w:lang w:eastAsia="ru-RU"/>
        </w:rPr>
        <w:t xml:space="preserve">, внесенных Законами Российской </w:t>
      </w:r>
      <w:r>
        <w:rPr>
          <w:rFonts w:ascii="Times New Roman" w:eastAsia="Times New Roman" w:hAnsi="Times New Roman" w:cs="Times New Roman"/>
          <w:color w:val="324049"/>
          <w:sz w:val="28"/>
          <w:szCs w:val="28"/>
          <w:lang w:eastAsia="ru-RU"/>
        </w:rPr>
        <w:t xml:space="preserve">Федерации </w:t>
      </w:r>
      <w:r w:rsidR="003322BD" w:rsidRPr="003322BD">
        <w:rPr>
          <w:rFonts w:ascii="Times New Roman" w:eastAsia="Times New Roman" w:hAnsi="Times New Roman" w:cs="Times New Roman"/>
          <w:color w:val="324049"/>
          <w:sz w:val="28"/>
          <w:szCs w:val="28"/>
          <w:lang w:eastAsia="ru-RU"/>
        </w:rPr>
        <w:t xml:space="preserve">о поправках к Конституции Российской Федерации от 30.12.2008 N 6-ФКЗ и от 30.12.2008 N 7-ФКЗ (опубликован в изданиях «Российская газета», N 7, 21.01.2009г., «Собрание законодательства РФ», </w:t>
      </w:r>
      <w:r w:rsidR="003322BD" w:rsidRPr="003322BD">
        <w:rPr>
          <w:rFonts w:ascii="Times New Roman" w:eastAsia="Times New Roman" w:hAnsi="Times New Roman" w:cs="Times New Roman"/>
          <w:color w:val="324049"/>
          <w:sz w:val="28"/>
          <w:szCs w:val="28"/>
          <w:lang w:eastAsia="ru-RU"/>
        </w:rPr>
        <w:lastRenderedPageBreak/>
        <w:t>26.01.2009г., № 4, ст. 445,  «Парламентская газета», № 4</w:t>
      </w:r>
      <w:proofErr w:type="gramEnd"/>
      <w:r w:rsidR="003322BD" w:rsidRPr="003322BD">
        <w:rPr>
          <w:rFonts w:ascii="Times New Roman" w:eastAsia="Times New Roman" w:hAnsi="Times New Roman" w:cs="Times New Roman"/>
          <w:color w:val="324049"/>
          <w:sz w:val="28"/>
          <w:szCs w:val="28"/>
          <w:lang w:eastAsia="ru-RU"/>
        </w:rPr>
        <w:t xml:space="preserve">, </w:t>
      </w:r>
      <w:proofErr w:type="gramStart"/>
      <w:r w:rsidR="003322BD" w:rsidRPr="003322BD">
        <w:rPr>
          <w:rFonts w:ascii="Times New Roman" w:eastAsia="Times New Roman" w:hAnsi="Times New Roman" w:cs="Times New Roman"/>
          <w:color w:val="324049"/>
          <w:sz w:val="28"/>
          <w:szCs w:val="28"/>
          <w:lang w:eastAsia="ru-RU"/>
        </w:rPr>
        <w:t>23-29.01.2009г.)</w:t>
      </w:r>
      <w:r w:rsidR="003322BD" w:rsidRPr="003322BD">
        <w:rPr>
          <w:rFonts w:ascii="Times New Roman" w:eastAsia="Times New Roman" w:hAnsi="Times New Roman" w:cs="Times New Roman"/>
          <w:color w:val="324049"/>
          <w:sz w:val="28"/>
          <w:szCs w:val="28"/>
          <w:lang w:eastAsia="ru-RU"/>
        </w:rPr>
        <w:br/>
        <w:t>- Гражданским кодексом Российской Федерации (часть первая) от 30.11.1994г. № 51-ФЗ (опубликован в изданиях «Собрание законодательства РФ», 05.12.1994г, № 32, ст. 3301, «Российская газета», № 238-239, 08.12.1994г.)</w:t>
      </w:r>
      <w:r w:rsidR="003322BD" w:rsidRPr="003322BD">
        <w:rPr>
          <w:rFonts w:ascii="Times New Roman" w:eastAsia="Times New Roman" w:hAnsi="Times New Roman" w:cs="Times New Roman"/>
          <w:color w:val="324049"/>
          <w:sz w:val="28"/>
          <w:szCs w:val="28"/>
          <w:lang w:eastAsia="ru-RU"/>
        </w:rPr>
        <w:br/>
        <w:t>- Налоговым кодексом Российской Федерации (часть вторая) от 05.08.2000г. № 117-ФЗ (опубликован в изданиях «Собрание законодательства РФ», 07.08.2000г, № 32, ст. 3340,  «Парламентская газета», № 151-152, 10.08.2000г.);</w:t>
      </w:r>
      <w:proofErr w:type="gramEnd"/>
      <w:r w:rsidR="003322BD" w:rsidRPr="003322BD">
        <w:rPr>
          <w:rFonts w:ascii="Times New Roman" w:eastAsia="Times New Roman" w:hAnsi="Times New Roman" w:cs="Times New Roman"/>
          <w:color w:val="324049"/>
          <w:sz w:val="28"/>
          <w:szCs w:val="28"/>
          <w:lang w:eastAsia="ru-RU"/>
        </w:rPr>
        <w:b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08.10.2003г.,  «Российская газета», № 202, 08.10.2003г.);</w:t>
      </w:r>
      <w:r w:rsidR="003322BD" w:rsidRPr="003322BD">
        <w:rPr>
          <w:rFonts w:ascii="Times New Roman" w:eastAsia="Times New Roman" w:hAnsi="Times New Roman" w:cs="Times New Roman"/>
          <w:color w:val="324049"/>
          <w:sz w:val="28"/>
          <w:szCs w:val="28"/>
          <w:lang w:eastAsia="ru-RU"/>
        </w:rPr>
        <w:br/>
        <w:t>- Приказом Минюста Российской Федерации от 27.12.2007г. №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(опубликован в издании «Российская газета», № 3, 11.01.2008г.);</w:t>
      </w:r>
      <w:r w:rsidR="003322BD" w:rsidRPr="003322BD">
        <w:rPr>
          <w:rFonts w:ascii="Times New Roman" w:eastAsia="Times New Roman" w:hAnsi="Times New Roman" w:cs="Times New Roman"/>
          <w:color w:val="324049"/>
          <w:sz w:val="28"/>
          <w:szCs w:val="28"/>
          <w:lang w:eastAsia="ru-RU"/>
        </w:rPr>
        <w:br/>
        <w:t>- Приказом Минюста Российской Федерации от 10.04.2002 г.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(Зарегистрировано в Минюсте РФ 18 апреля 2002 г. Регистрационный N 3385)</w:t>
      </w:r>
      <w:r>
        <w:rPr>
          <w:rFonts w:ascii="Times New Roman" w:eastAsia="Times New Roman" w:hAnsi="Times New Roman" w:cs="Times New Roman"/>
          <w:color w:val="324049"/>
          <w:sz w:val="28"/>
          <w:szCs w:val="28"/>
          <w:lang w:eastAsia="ru-RU"/>
        </w:rPr>
        <w:t>;</w:t>
      </w:r>
      <w:r w:rsidR="003322BD" w:rsidRPr="003322BD">
        <w:rPr>
          <w:rFonts w:ascii="Times New Roman" w:eastAsia="Times New Roman" w:hAnsi="Times New Roman" w:cs="Times New Roman"/>
          <w:color w:val="324049"/>
          <w:sz w:val="28"/>
          <w:szCs w:val="28"/>
          <w:lang w:eastAsia="ru-RU"/>
        </w:rPr>
        <w:br/>
        <w:t>- Основами законодательства Российской Федерации о нотариате (утв. ВС РФ 11.02.1993г. № 4462-1) (опубликован в изданиях  «Ведомости СНД и ВС РФ», 11.03.1993г., № 10, ст. 357, «Российская газета», N 49, 13.03.1993г.)</w:t>
      </w:r>
      <w:r>
        <w:rPr>
          <w:rFonts w:ascii="Times New Roman" w:eastAsia="Times New Roman" w:hAnsi="Times New Roman" w:cs="Times New Roman"/>
          <w:color w:val="324049"/>
          <w:sz w:val="28"/>
          <w:szCs w:val="28"/>
          <w:lang w:eastAsia="ru-RU"/>
        </w:rPr>
        <w:t>;</w:t>
      </w:r>
    </w:p>
    <w:p w:rsidR="000D530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Федеральным законом от 27.07.2010г. № 210 «Об организации предоставления государственных и муниципальных услуг» (Российская газета от 30.07.2010 г. № 168, Собрание законодательства РФ от 02.08.2010 г. № 31, ст. 4179)</w:t>
      </w:r>
      <w:r w:rsidR="000D530D">
        <w:rPr>
          <w:rFonts w:ascii="Times New Roman" w:eastAsia="Times New Roman" w:hAnsi="Times New Roman" w:cs="Times New Roman"/>
          <w:color w:val="324049"/>
          <w:sz w:val="28"/>
          <w:szCs w:val="28"/>
          <w:lang w:eastAsia="ru-RU"/>
        </w:rPr>
        <w:t>;</w:t>
      </w:r>
    </w:p>
    <w:p w:rsidR="000D530D" w:rsidRPr="00504923" w:rsidRDefault="000D530D" w:rsidP="0032777E">
      <w:pPr>
        <w:spacing w:before="180" w:after="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 Уставом  МО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поселения</w:t>
      </w:r>
      <w:r>
        <w:rPr>
          <w:rFonts w:ascii="Times New Roman" w:eastAsia="Times New Roman" w:hAnsi="Times New Roman" w:cs="Times New Roman"/>
          <w:color w:val="324049"/>
          <w:sz w:val="28"/>
          <w:szCs w:val="28"/>
          <w:lang w:eastAsia="ru-RU"/>
        </w:rPr>
        <w:t>»;</w:t>
      </w:r>
      <w:r w:rsidR="003322BD" w:rsidRPr="003322BD">
        <w:rPr>
          <w:rFonts w:ascii="Times New Roman" w:eastAsia="Times New Roman" w:hAnsi="Times New Roman" w:cs="Times New Roman"/>
          <w:color w:val="324049"/>
          <w:sz w:val="28"/>
          <w:szCs w:val="28"/>
          <w:lang w:eastAsia="ru-RU"/>
        </w:rPr>
        <w:br/>
        <w:t>- По</w:t>
      </w:r>
      <w:r w:rsidR="000E5C9B">
        <w:rPr>
          <w:rFonts w:ascii="Times New Roman" w:eastAsia="Times New Roman" w:hAnsi="Times New Roman" w:cs="Times New Roman"/>
          <w:color w:val="324049"/>
          <w:sz w:val="28"/>
          <w:szCs w:val="28"/>
          <w:lang w:eastAsia="ru-RU"/>
        </w:rPr>
        <w:t xml:space="preserve">становлением главы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003322BD" w:rsidRPr="003322BD">
        <w:rPr>
          <w:rFonts w:ascii="Times New Roman" w:eastAsia="Times New Roman" w:hAnsi="Times New Roman" w:cs="Times New Roman"/>
          <w:color w:val="324049"/>
          <w:sz w:val="28"/>
          <w:szCs w:val="28"/>
          <w:lang w:eastAsia="ru-RU"/>
        </w:rPr>
        <w:t xml:space="preserve"> сельского посел</w:t>
      </w:r>
      <w:r w:rsidR="000E5C9B">
        <w:rPr>
          <w:rFonts w:ascii="Times New Roman" w:eastAsia="Times New Roman" w:hAnsi="Times New Roman" w:cs="Times New Roman"/>
          <w:color w:val="324049"/>
          <w:sz w:val="28"/>
          <w:szCs w:val="28"/>
          <w:lang w:eastAsia="ru-RU"/>
        </w:rPr>
        <w:t>ения № 07 от 22.10.2012</w:t>
      </w:r>
      <w:r w:rsidR="003322BD" w:rsidRPr="003322BD">
        <w:rPr>
          <w:rFonts w:ascii="Times New Roman" w:eastAsia="Times New Roman" w:hAnsi="Times New Roman" w:cs="Times New Roman"/>
          <w:color w:val="324049"/>
          <w:sz w:val="28"/>
          <w:szCs w:val="28"/>
          <w:lang w:eastAsia="ru-RU"/>
        </w:rPr>
        <w:t xml:space="preserve"> г. «О</w:t>
      </w:r>
      <w:r w:rsidR="000E5C9B">
        <w:rPr>
          <w:rFonts w:ascii="Times New Roman" w:eastAsia="Times New Roman" w:hAnsi="Times New Roman" w:cs="Times New Roman"/>
          <w:color w:val="324049"/>
          <w:sz w:val="28"/>
          <w:szCs w:val="28"/>
          <w:lang w:eastAsia="ru-RU"/>
        </w:rPr>
        <w:t>б осуществлении полномочий  по  совершению</w:t>
      </w:r>
      <w:r w:rsidR="003322BD" w:rsidRPr="003322BD">
        <w:rPr>
          <w:rFonts w:ascii="Times New Roman" w:eastAsia="Times New Roman" w:hAnsi="Times New Roman" w:cs="Times New Roman"/>
          <w:color w:val="324049"/>
          <w:sz w:val="28"/>
          <w:szCs w:val="28"/>
          <w:lang w:eastAsia="ru-RU"/>
        </w:rPr>
        <w:t xml:space="preserve"> нотариальных дейс</w:t>
      </w:r>
      <w:r w:rsidR="000E5C9B">
        <w:rPr>
          <w:rFonts w:ascii="Times New Roman" w:eastAsia="Times New Roman" w:hAnsi="Times New Roman" w:cs="Times New Roman"/>
          <w:color w:val="324049"/>
          <w:sz w:val="28"/>
          <w:szCs w:val="28"/>
          <w:lang w:eastAsia="ru-RU"/>
        </w:rPr>
        <w:t xml:space="preserve">твий на территории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000E5C9B">
        <w:rPr>
          <w:rFonts w:ascii="Times New Roman" w:eastAsia="Times New Roman" w:hAnsi="Times New Roman" w:cs="Times New Roman"/>
          <w:color w:val="324049"/>
          <w:sz w:val="28"/>
          <w:szCs w:val="28"/>
          <w:lang w:eastAsia="ru-RU"/>
        </w:rPr>
        <w:t xml:space="preserve"> сельского</w:t>
      </w:r>
      <w:r w:rsidR="003322BD" w:rsidRPr="003322BD">
        <w:rPr>
          <w:rFonts w:ascii="Times New Roman" w:eastAsia="Times New Roman" w:hAnsi="Times New Roman" w:cs="Times New Roman"/>
          <w:color w:val="324049"/>
          <w:sz w:val="28"/>
          <w:szCs w:val="28"/>
          <w:lang w:eastAsia="ru-RU"/>
        </w:rPr>
        <w:t xml:space="preserve"> пос</w:t>
      </w:r>
      <w:r>
        <w:rPr>
          <w:rFonts w:ascii="Times New Roman" w:eastAsia="Times New Roman" w:hAnsi="Times New Roman" w:cs="Times New Roman"/>
          <w:color w:val="324049"/>
          <w:sz w:val="28"/>
          <w:szCs w:val="28"/>
          <w:lang w:eastAsia="ru-RU"/>
        </w:rPr>
        <w:t>еления».</w:t>
      </w:r>
    </w:p>
    <w:p w:rsidR="003322BD" w:rsidRPr="00504923"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1.4. Результаты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Результатом предоставления муниципальной услуги является: совершение нотариальных действий по удостоверению завещания, доверенности, свидетельствованию верность копий документов, выписок из них и подлинность подписи на документах, принятию мер по охране наследственного имущества и в случае необходимости мер по управлению им.</w:t>
      </w:r>
    </w:p>
    <w:p w:rsidR="003322BD" w:rsidRPr="00504923"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lastRenderedPageBreak/>
        <w:t xml:space="preserve">1.5. Получатели результатов муниципальной услуги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Муниципальная услуга по совершению нотариальных действий предоставляется заявителям:</w:t>
      </w:r>
      <w:r w:rsidRPr="003322BD">
        <w:rPr>
          <w:rFonts w:ascii="Times New Roman" w:eastAsia="Times New Roman" w:hAnsi="Times New Roman" w:cs="Times New Roman"/>
          <w:color w:val="324049"/>
          <w:sz w:val="28"/>
          <w:szCs w:val="28"/>
          <w:lang w:eastAsia="ru-RU"/>
        </w:rPr>
        <w:br/>
        <w:t>1.5.1. физическим лицам и их пре</w:t>
      </w:r>
      <w:r w:rsidR="00A62591">
        <w:rPr>
          <w:rFonts w:ascii="Times New Roman" w:eastAsia="Times New Roman" w:hAnsi="Times New Roman" w:cs="Times New Roman"/>
          <w:color w:val="324049"/>
          <w:sz w:val="28"/>
          <w:szCs w:val="28"/>
          <w:lang w:eastAsia="ru-RU"/>
        </w:rPr>
        <w:t>дставителям при:</w:t>
      </w:r>
      <w:r w:rsidR="00A62591">
        <w:rPr>
          <w:rFonts w:ascii="Times New Roman" w:eastAsia="Times New Roman" w:hAnsi="Times New Roman" w:cs="Times New Roman"/>
          <w:color w:val="324049"/>
          <w:sz w:val="28"/>
          <w:szCs w:val="28"/>
          <w:lang w:eastAsia="ru-RU"/>
        </w:rPr>
        <w:br/>
        <w:t>- удостоверении завещания;</w:t>
      </w:r>
      <w:r w:rsidR="00A62591">
        <w:rPr>
          <w:rFonts w:ascii="Times New Roman" w:eastAsia="Times New Roman" w:hAnsi="Times New Roman" w:cs="Times New Roman"/>
          <w:color w:val="324049"/>
          <w:sz w:val="28"/>
          <w:szCs w:val="28"/>
          <w:lang w:eastAsia="ru-RU"/>
        </w:rPr>
        <w:br/>
        <w:t>- удостоверении</w:t>
      </w:r>
      <w:r w:rsidRPr="003322BD">
        <w:rPr>
          <w:rFonts w:ascii="Times New Roman" w:eastAsia="Times New Roman" w:hAnsi="Times New Roman" w:cs="Times New Roman"/>
          <w:color w:val="324049"/>
          <w:sz w:val="28"/>
          <w:szCs w:val="28"/>
          <w:lang w:eastAsia="ru-RU"/>
        </w:rPr>
        <w:t xml:space="preserve"> дов</w:t>
      </w:r>
      <w:r w:rsidR="00A62591">
        <w:rPr>
          <w:rFonts w:ascii="Times New Roman" w:eastAsia="Times New Roman" w:hAnsi="Times New Roman" w:cs="Times New Roman"/>
          <w:color w:val="324049"/>
          <w:sz w:val="28"/>
          <w:szCs w:val="28"/>
          <w:lang w:eastAsia="ru-RU"/>
        </w:rPr>
        <w:t>еренностей;</w:t>
      </w:r>
      <w:r w:rsidR="00A62591">
        <w:rPr>
          <w:rFonts w:ascii="Times New Roman" w:eastAsia="Times New Roman" w:hAnsi="Times New Roman" w:cs="Times New Roman"/>
          <w:color w:val="324049"/>
          <w:sz w:val="28"/>
          <w:szCs w:val="28"/>
          <w:lang w:eastAsia="ru-RU"/>
        </w:rPr>
        <w:br/>
        <w:t>- свидетельствовании</w:t>
      </w:r>
      <w:r w:rsidRPr="003322BD">
        <w:rPr>
          <w:rFonts w:ascii="Times New Roman" w:eastAsia="Times New Roman" w:hAnsi="Times New Roman" w:cs="Times New Roman"/>
          <w:color w:val="324049"/>
          <w:sz w:val="28"/>
          <w:szCs w:val="28"/>
          <w:lang w:eastAsia="ru-RU"/>
        </w:rPr>
        <w:t xml:space="preserve"> верности копий документов и выпи</w:t>
      </w:r>
      <w:r w:rsidR="00A62591">
        <w:rPr>
          <w:rFonts w:ascii="Times New Roman" w:eastAsia="Times New Roman" w:hAnsi="Times New Roman" w:cs="Times New Roman"/>
          <w:color w:val="324049"/>
          <w:sz w:val="28"/>
          <w:szCs w:val="28"/>
          <w:lang w:eastAsia="ru-RU"/>
        </w:rPr>
        <w:t>сок из них;</w:t>
      </w:r>
      <w:r w:rsidR="00A62591">
        <w:rPr>
          <w:rFonts w:ascii="Times New Roman" w:eastAsia="Times New Roman" w:hAnsi="Times New Roman" w:cs="Times New Roman"/>
          <w:color w:val="324049"/>
          <w:sz w:val="28"/>
          <w:szCs w:val="28"/>
          <w:lang w:eastAsia="ru-RU"/>
        </w:rPr>
        <w:br/>
        <w:t>- свидетельствовании</w:t>
      </w:r>
      <w:r w:rsidRPr="003322BD">
        <w:rPr>
          <w:rFonts w:ascii="Times New Roman" w:eastAsia="Times New Roman" w:hAnsi="Times New Roman" w:cs="Times New Roman"/>
          <w:color w:val="324049"/>
          <w:sz w:val="28"/>
          <w:szCs w:val="28"/>
          <w:lang w:eastAsia="ru-RU"/>
        </w:rPr>
        <w:t xml:space="preserve"> подлинности подписи на документах;</w:t>
      </w:r>
      <w:r w:rsidRPr="003322BD">
        <w:rPr>
          <w:rFonts w:ascii="Times New Roman" w:eastAsia="Times New Roman" w:hAnsi="Times New Roman" w:cs="Times New Roman"/>
          <w:color w:val="324049"/>
          <w:sz w:val="28"/>
          <w:szCs w:val="28"/>
          <w:lang w:eastAsia="ru-RU"/>
        </w:rPr>
        <w:br/>
        <w:t>- приняти</w:t>
      </w:r>
      <w:r w:rsidR="00A62591">
        <w:rPr>
          <w:rFonts w:ascii="Times New Roman" w:eastAsia="Times New Roman" w:hAnsi="Times New Roman" w:cs="Times New Roman"/>
          <w:color w:val="324049"/>
          <w:sz w:val="28"/>
          <w:szCs w:val="28"/>
          <w:lang w:eastAsia="ru-RU"/>
        </w:rPr>
        <w:t>и</w:t>
      </w:r>
      <w:r w:rsidRPr="003322BD">
        <w:rPr>
          <w:rFonts w:ascii="Times New Roman" w:eastAsia="Times New Roman" w:hAnsi="Times New Roman" w:cs="Times New Roman"/>
          <w:color w:val="324049"/>
          <w:sz w:val="28"/>
          <w:szCs w:val="28"/>
          <w:lang w:eastAsia="ru-RU"/>
        </w:rPr>
        <w:t xml:space="preserve"> мер по охране наследственного имущества и в случае необходимости по управлению им.</w:t>
      </w:r>
      <w:r w:rsidRPr="003322BD">
        <w:rPr>
          <w:rFonts w:ascii="Times New Roman" w:eastAsia="Times New Roman" w:hAnsi="Times New Roman" w:cs="Times New Roman"/>
          <w:color w:val="324049"/>
          <w:sz w:val="28"/>
          <w:szCs w:val="28"/>
          <w:lang w:eastAsia="ru-RU"/>
        </w:rPr>
        <w:br/>
      </w:r>
    </w:p>
    <w:p w:rsidR="00C738F6" w:rsidRDefault="003322BD" w:rsidP="00C738F6">
      <w:pPr>
        <w:spacing w:before="180" w:after="0" w:line="240" w:lineRule="auto"/>
        <w:jc w:val="center"/>
        <w:textAlignment w:val="top"/>
        <w:rPr>
          <w:rFonts w:ascii="Times New Roman" w:eastAsia="Times New Roman" w:hAnsi="Times New Roman" w:cs="Times New Roman"/>
          <w:bCs/>
          <w:color w:val="324049"/>
          <w:sz w:val="28"/>
          <w:szCs w:val="28"/>
          <w:lang w:eastAsia="ru-RU"/>
        </w:rPr>
      </w:pPr>
      <w:r w:rsidRPr="00504923">
        <w:rPr>
          <w:rFonts w:ascii="Times New Roman" w:eastAsia="Times New Roman" w:hAnsi="Times New Roman" w:cs="Times New Roman"/>
          <w:bCs/>
          <w:color w:val="324049"/>
          <w:sz w:val="28"/>
          <w:szCs w:val="28"/>
          <w:lang w:eastAsia="ru-RU"/>
        </w:rPr>
        <w:t>2. Порядок пре</w:t>
      </w:r>
      <w:r w:rsidR="0086746A">
        <w:rPr>
          <w:rFonts w:ascii="Times New Roman" w:eastAsia="Times New Roman" w:hAnsi="Times New Roman" w:cs="Times New Roman"/>
          <w:bCs/>
          <w:color w:val="324049"/>
          <w:sz w:val="28"/>
          <w:szCs w:val="28"/>
          <w:lang w:eastAsia="ru-RU"/>
        </w:rPr>
        <w:t>доставления муниципальной услуги</w:t>
      </w:r>
    </w:p>
    <w:p w:rsidR="00C738F6" w:rsidRPr="0086746A" w:rsidRDefault="00C738F6" w:rsidP="00C738F6">
      <w:pPr>
        <w:rPr>
          <w:rFonts w:ascii="Verdana" w:hAnsi="Verdana"/>
          <w:color w:val="595959" w:themeColor="text1" w:themeTint="A6"/>
          <w:sz w:val="24"/>
          <w:szCs w:val="24"/>
        </w:rPr>
      </w:pPr>
      <w:r w:rsidRPr="0086746A">
        <w:rPr>
          <w:rFonts w:ascii="Verdana" w:hAnsi="Verdana"/>
          <w:color w:val="000000"/>
          <w:sz w:val="24"/>
          <w:szCs w:val="24"/>
        </w:rPr>
        <w:t xml:space="preserve">Порядок рассмотрения </w:t>
      </w:r>
      <w:proofErr w:type="gramStart"/>
      <w:r w:rsidRPr="0086746A">
        <w:rPr>
          <w:rFonts w:ascii="Verdana" w:hAnsi="Verdana"/>
          <w:color w:val="000000"/>
          <w:sz w:val="24"/>
          <w:szCs w:val="24"/>
        </w:rPr>
        <w:t>интернет-обращений</w:t>
      </w:r>
      <w:proofErr w:type="gramEnd"/>
      <w:r w:rsidRPr="0086746A">
        <w:rPr>
          <w:rFonts w:ascii="Verdana" w:hAnsi="Verdana"/>
          <w:color w:val="000000"/>
          <w:sz w:val="24"/>
          <w:szCs w:val="24"/>
        </w:rPr>
        <w:t xml:space="preserve"> </w:t>
      </w:r>
      <w:r w:rsidRPr="0086746A">
        <w:rPr>
          <w:rFonts w:ascii="Verdana" w:hAnsi="Verdana"/>
          <w:color w:val="000000"/>
          <w:sz w:val="24"/>
          <w:szCs w:val="24"/>
        </w:rPr>
        <w:br/>
        <w:t xml:space="preserve">2.1. </w:t>
      </w:r>
      <w:proofErr w:type="gramStart"/>
      <w:r w:rsidRPr="0086746A">
        <w:rPr>
          <w:rFonts w:ascii="Verdana" w:hAnsi="Verdana"/>
          <w:color w:val="000000"/>
          <w:sz w:val="24"/>
          <w:szCs w:val="24"/>
        </w:rPr>
        <w:t>Интернет-обращения граждан принимаются и обрабатываются Отделом документооборота, организации контроля и работы с обращениями граждан  (электронный адрес:</w:t>
      </w:r>
      <w:proofErr w:type="spellStart"/>
      <w:r w:rsidR="0052133F">
        <w:rPr>
          <w:rFonts w:ascii="Verdana" w:hAnsi="Verdana"/>
          <w:color w:val="000000"/>
          <w:sz w:val="24"/>
          <w:szCs w:val="24"/>
          <w:lang w:val="en-US"/>
        </w:rPr>
        <w:t>Xodzinskoe</w:t>
      </w:r>
      <w:proofErr w:type="spellEnd"/>
      <w:r w:rsidRPr="0086746A">
        <w:rPr>
          <w:rFonts w:ascii="Verdana" w:hAnsi="Verdana"/>
          <w:color w:val="000000"/>
          <w:sz w:val="24"/>
          <w:szCs w:val="24"/>
        </w:rPr>
        <w:t xml:space="preserve"> @</w:t>
      </w:r>
      <w:r w:rsidRPr="0086746A">
        <w:rPr>
          <w:rFonts w:ascii="Verdana" w:hAnsi="Verdana"/>
          <w:color w:val="000000"/>
          <w:sz w:val="24"/>
          <w:szCs w:val="24"/>
          <w:lang w:val="en-US"/>
        </w:rPr>
        <w:t>mail</w:t>
      </w:r>
      <w:r w:rsidRPr="0086746A">
        <w:rPr>
          <w:rFonts w:ascii="Verdana" w:hAnsi="Verdana"/>
          <w:color w:val="000000"/>
          <w:sz w:val="24"/>
          <w:szCs w:val="24"/>
        </w:rPr>
        <w:t>.</w:t>
      </w:r>
      <w:proofErr w:type="spellStart"/>
      <w:r w:rsidRPr="0086746A">
        <w:rPr>
          <w:rFonts w:ascii="Verdana" w:hAnsi="Verdana"/>
          <w:color w:val="000000"/>
          <w:sz w:val="24"/>
          <w:szCs w:val="24"/>
        </w:rPr>
        <w:t>ru</w:t>
      </w:r>
      <w:proofErr w:type="spellEnd"/>
      <w:r w:rsidRPr="0086746A">
        <w:rPr>
          <w:rFonts w:ascii="Verdana" w:hAnsi="Verdana"/>
          <w:color w:val="000000"/>
          <w:sz w:val="24"/>
          <w:szCs w:val="24"/>
        </w:rPr>
        <w:t>).</w:t>
      </w:r>
      <w:proofErr w:type="gramEnd"/>
      <w:r w:rsidRPr="0086746A">
        <w:rPr>
          <w:rFonts w:ascii="Verdana" w:hAnsi="Verdana"/>
          <w:color w:val="000000"/>
          <w:sz w:val="24"/>
          <w:szCs w:val="24"/>
        </w:rPr>
        <w:t xml:space="preserve"> </w:t>
      </w:r>
      <w:r w:rsidRPr="0086746A">
        <w:rPr>
          <w:rFonts w:ascii="Verdana" w:hAnsi="Verdana"/>
          <w:color w:val="000000"/>
          <w:sz w:val="24"/>
          <w:szCs w:val="24"/>
        </w:rPr>
        <w:br/>
        <w:t>2.2. Интернет-обращения граждан регистрируются в течение трех рабочих дней с момента поступления на электронный адрес</w:t>
      </w:r>
      <w:proofErr w:type="gramStart"/>
      <w:r w:rsidRPr="0086746A">
        <w:rPr>
          <w:rFonts w:ascii="Verdana" w:hAnsi="Verdana"/>
          <w:color w:val="000000"/>
          <w:sz w:val="24"/>
          <w:szCs w:val="24"/>
        </w:rPr>
        <w:t xml:space="preserve"> .</w:t>
      </w:r>
      <w:proofErr w:type="gramEnd"/>
    </w:p>
    <w:p w:rsidR="00C738F6" w:rsidRPr="0086746A" w:rsidRDefault="00C738F6" w:rsidP="00C738F6">
      <w:pPr>
        <w:rPr>
          <w:rFonts w:ascii="Verdana" w:hAnsi="Verdana"/>
          <w:color w:val="000000"/>
          <w:sz w:val="24"/>
          <w:szCs w:val="24"/>
        </w:rPr>
      </w:pPr>
      <w:r w:rsidRPr="0086746A">
        <w:rPr>
          <w:rFonts w:ascii="Verdana" w:hAnsi="Verdana"/>
          <w:color w:val="000000"/>
          <w:sz w:val="24"/>
          <w:szCs w:val="24"/>
        </w:rPr>
        <w:t xml:space="preserve">2.3. В случае если в </w:t>
      </w:r>
      <w:proofErr w:type="gramStart"/>
      <w:r w:rsidRPr="0086746A">
        <w:rPr>
          <w:rFonts w:ascii="Verdana" w:hAnsi="Verdana"/>
          <w:color w:val="000000"/>
          <w:sz w:val="24"/>
          <w:szCs w:val="24"/>
        </w:rPr>
        <w:t>интернет-обращении</w:t>
      </w:r>
      <w:proofErr w:type="gramEnd"/>
      <w:r w:rsidRPr="0086746A">
        <w:rPr>
          <w:rFonts w:ascii="Verdana" w:hAnsi="Verdana"/>
          <w:color w:val="000000"/>
          <w:sz w:val="24"/>
          <w:szCs w:val="24"/>
        </w:rPr>
        <w:t xml:space="preserve"> заявителем указан адрес электронной почты, Отделом документооборота, организации контроля и работы с обращениями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 </w:t>
      </w:r>
      <w:r w:rsidRPr="0086746A">
        <w:rPr>
          <w:rFonts w:ascii="Verdana" w:hAnsi="Verdana"/>
          <w:color w:val="000000"/>
          <w:sz w:val="24"/>
          <w:szCs w:val="24"/>
        </w:rPr>
        <w:br/>
        <w:t xml:space="preserve">2.4. Поступившие </w:t>
      </w:r>
      <w:proofErr w:type="gramStart"/>
      <w:r w:rsidRPr="0086746A">
        <w:rPr>
          <w:rFonts w:ascii="Verdana" w:hAnsi="Verdana"/>
          <w:color w:val="000000"/>
          <w:sz w:val="24"/>
          <w:szCs w:val="24"/>
        </w:rPr>
        <w:t>интернет-обращения</w:t>
      </w:r>
      <w:proofErr w:type="gramEnd"/>
      <w:r w:rsidRPr="0086746A">
        <w:rPr>
          <w:rFonts w:ascii="Verdana" w:hAnsi="Verdana"/>
          <w:color w:val="000000"/>
          <w:sz w:val="24"/>
          <w:szCs w:val="24"/>
        </w:rPr>
        <w:t xml:space="preserve"> Отдел документооборота, организации контроля и работы с обращениями граждан докладывает главе администрации и направляет для рассмотрения.</w:t>
      </w:r>
      <w:r w:rsidRPr="0086746A">
        <w:rPr>
          <w:rFonts w:ascii="Verdana" w:hAnsi="Verdana"/>
          <w:color w:val="000000"/>
          <w:sz w:val="24"/>
          <w:szCs w:val="24"/>
        </w:rPr>
        <w:br/>
        <w:t xml:space="preserve">2.5. По результатам рассмотрения </w:t>
      </w:r>
      <w:proofErr w:type="gramStart"/>
      <w:r w:rsidRPr="0086746A">
        <w:rPr>
          <w:rFonts w:ascii="Verdana" w:hAnsi="Verdana"/>
          <w:color w:val="000000"/>
          <w:sz w:val="24"/>
          <w:szCs w:val="24"/>
        </w:rPr>
        <w:t>интернет-обращения</w:t>
      </w:r>
      <w:proofErr w:type="gramEnd"/>
      <w:r w:rsidRPr="0086746A">
        <w:rPr>
          <w:rFonts w:ascii="Verdana" w:hAnsi="Verdana"/>
          <w:color w:val="000000"/>
          <w:sz w:val="24"/>
          <w:szCs w:val="24"/>
        </w:rPr>
        <w:t xml:space="preserve"> администрация муниципального образования принимает необходимые меры и направляет ответ заявителю в течение 30 дней с даты регистрации. </w:t>
      </w:r>
      <w:r w:rsidRPr="0086746A">
        <w:rPr>
          <w:rFonts w:ascii="Verdana" w:hAnsi="Verdana"/>
          <w:color w:val="000000"/>
          <w:sz w:val="24"/>
          <w:szCs w:val="24"/>
        </w:rPr>
        <w:br/>
        <w:t xml:space="preserve">2.6. В случае, когда для рассмотрения обращения необходимо истребование дополнительных материалов или принятие других мер, сроки рассмотрения обращений могут быть продлены на основании решения, принятого администрацией местного самоуправления, но не более чем на 30 дней. В этом случае в адрес заявителя направляется уведомление о продлении срока рассмотрения его обращения с указанием причин. </w:t>
      </w:r>
      <w:r w:rsidRPr="0086746A">
        <w:rPr>
          <w:rFonts w:ascii="Verdana" w:hAnsi="Verdana"/>
          <w:color w:val="000000"/>
          <w:sz w:val="24"/>
          <w:szCs w:val="24"/>
        </w:rPr>
        <w:br/>
        <w:t xml:space="preserve">2.7. </w:t>
      </w:r>
      <w:proofErr w:type="gramStart"/>
      <w:r w:rsidRPr="0086746A">
        <w:rPr>
          <w:rFonts w:ascii="Verdana" w:hAnsi="Verdana"/>
          <w:color w:val="000000"/>
          <w:sz w:val="24"/>
          <w:szCs w:val="24"/>
        </w:rPr>
        <w:t>Интернет-обращения</w:t>
      </w:r>
      <w:proofErr w:type="gramEnd"/>
      <w:r w:rsidRPr="0086746A">
        <w:rPr>
          <w:rFonts w:ascii="Verdana" w:hAnsi="Verdana"/>
          <w:color w:val="000000"/>
          <w:sz w:val="24"/>
          <w:szCs w:val="24"/>
        </w:rPr>
        <w:t xml:space="preserve">, содержащие вопросы, решение которых не входит в компетенцию органов местного самоуправления, направляются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w:t>
      </w:r>
      <w:r w:rsidRPr="0086746A">
        <w:rPr>
          <w:rFonts w:ascii="Verdana" w:hAnsi="Verdana"/>
          <w:color w:val="000000"/>
          <w:sz w:val="24"/>
          <w:szCs w:val="24"/>
        </w:rPr>
        <w:lastRenderedPageBreak/>
        <w:t xml:space="preserve">гражданина, направившего обращение, о переадресации его обращения. </w:t>
      </w:r>
      <w:r w:rsidRPr="0086746A">
        <w:rPr>
          <w:rFonts w:ascii="Verdana" w:hAnsi="Verdana"/>
          <w:color w:val="000000"/>
          <w:sz w:val="24"/>
          <w:szCs w:val="24"/>
        </w:rPr>
        <w:br/>
        <w:t>2.8. Ответ на интернет-обращение направляется в письменной форме и в форме электронного сообщения при наличии адреса электронной почты.</w:t>
      </w:r>
    </w:p>
    <w:p w:rsidR="00C738F6" w:rsidRPr="00C738F6" w:rsidRDefault="00C738F6" w:rsidP="00C738F6">
      <w:pPr>
        <w:spacing w:before="180" w:after="0" w:line="240" w:lineRule="auto"/>
        <w:textAlignment w:val="top"/>
        <w:rPr>
          <w:rFonts w:ascii="Times New Roman" w:eastAsia="Times New Roman" w:hAnsi="Times New Roman" w:cs="Times New Roman"/>
          <w:bCs/>
          <w:color w:val="324049"/>
          <w:sz w:val="28"/>
          <w:szCs w:val="28"/>
          <w:lang w:eastAsia="ru-RU"/>
        </w:rPr>
      </w:pPr>
    </w:p>
    <w:p w:rsidR="003322BD" w:rsidRPr="00504923" w:rsidRDefault="003322BD" w:rsidP="00504923">
      <w:pPr>
        <w:spacing w:before="180" w:after="0" w:line="240" w:lineRule="auto"/>
        <w:jc w:val="both"/>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2.1. Порядок информирования о правилах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2.1.1. Информирование о правилах предоставления муниципальной услуги осуществляется: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непосредственно в помещении администрации поселения;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с использованием средств телефонной связи;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путем электронного информирования;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на информационны</w:t>
      </w:r>
      <w:r w:rsidR="00A62591">
        <w:rPr>
          <w:rFonts w:ascii="Times New Roman" w:eastAsia="Times New Roman" w:hAnsi="Times New Roman" w:cs="Times New Roman"/>
          <w:color w:val="324049"/>
          <w:sz w:val="28"/>
          <w:szCs w:val="28"/>
          <w:lang w:eastAsia="ru-RU"/>
        </w:rPr>
        <w:t>х стендах в помещениях администрации МО «</w:t>
      </w:r>
      <w:proofErr w:type="spellStart"/>
      <w:r w:rsidR="003A3669">
        <w:rPr>
          <w:rFonts w:ascii="Times New Roman" w:eastAsia="Times New Roman" w:hAnsi="Times New Roman" w:cs="Times New Roman"/>
          <w:color w:val="324049"/>
          <w:sz w:val="28"/>
          <w:szCs w:val="28"/>
          <w:lang w:eastAsia="ru-RU"/>
        </w:rPr>
        <w:t>Ходзинское</w:t>
      </w:r>
      <w:proofErr w:type="spellEnd"/>
      <w:r w:rsidR="00A62591">
        <w:rPr>
          <w:rFonts w:ascii="Times New Roman" w:eastAsia="Times New Roman" w:hAnsi="Times New Roman" w:cs="Times New Roman"/>
          <w:color w:val="324049"/>
          <w:sz w:val="28"/>
          <w:szCs w:val="28"/>
          <w:lang w:eastAsia="ru-RU"/>
        </w:rPr>
        <w:t xml:space="preserve"> сельское поселение»</w:t>
      </w:r>
      <w:r w:rsidRPr="003322BD">
        <w:rPr>
          <w:rFonts w:ascii="Times New Roman" w:eastAsia="Times New Roman" w:hAnsi="Times New Roman" w:cs="Times New Roman"/>
          <w:color w:val="324049"/>
          <w:sz w:val="28"/>
          <w:szCs w:val="28"/>
          <w:lang w:eastAsia="ru-RU"/>
        </w:rPr>
        <w:t>.</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2.1.2. Администр</w:t>
      </w:r>
      <w:r w:rsidR="00A62591">
        <w:rPr>
          <w:rFonts w:ascii="Times New Roman" w:eastAsia="Times New Roman" w:hAnsi="Times New Roman" w:cs="Times New Roman"/>
          <w:color w:val="324049"/>
          <w:sz w:val="28"/>
          <w:szCs w:val="28"/>
          <w:lang w:eastAsia="ru-RU"/>
        </w:rPr>
        <w:t xml:space="preserve">ация находится по </w:t>
      </w:r>
      <w:r w:rsidR="004D7BAB">
        <w:rPr>
          <w:rFonts w:ascii="Times New Roman" w:eastAsia="Times New Roman" w:hAnsi="Times New Roman" w:cs="Times New Roman"/>
          <w:color w:val="324049"/>
          <w:sz w:val="28"/>
          <w:szCs w:val="28"/>
          <w:lang w:eastAsia="ru-RU"/>
        </w:rPr>
        <w:t>адресу: 385438</w:t>
      </w:r>
      <w:r w:rsidR="00A62591">
        <w:rPr>
          <w:rFonts w:ascii="Times New Roman" w:eastAsia="Times New Roman" w:hAnsi="Times New Roman" w:cs="Times New Roman"/>
          <w:color w:val="324049"/>
          <w:sz w:val="28"/>
          <w:szCs w:val="28"/>
          <w:lang w:eastAsia="ru-RU"/>
        </w:rPr>
        <w:t>, РА,</w:t>
      </w:r>
      <w:r w:rsidR="000D530D">
        <w:rPr>
          <w:rFonts w:ascii="Times New Roman" w:eastAsia="Times New Roman" w:hAnsi="Times New Roman" w:cs="Times New Roman"/>
          <w:color w:val="324049"/>
          <w:sz w:val="28"/>
          <w:szCs w:val="28"/>
          <w:lang w:eastAsia="ru-RU"/>
        </w:rPr>
        <w:t xml:space="preserve"> </w:t>
      </w:r>
      <w:proofErr w:type="spellStart"/>
      <w:r w:rsidR="00A62591">
        <w:rPr>
          <w:rFonts w:ascii="Times New Roman" w:eastAsia="Times New Roman" w:hAnsi="Times New Roman" w:cs="Times New Roman"/>
          <w:color w:val="324049"/>
          <w:sz w:val="28"/>
          <w:szCs w:val="28"/>
          <w:lang w:eastAsia="ru-RU"/>
        </w:rPr>
        <w:t>Кошехабльский</w:t>
      </w:r>
      <w:proofErr w:type="spellEnd"/>
      <w:r w:rsidR="00A62591">
        <w:rPr>
          <w:rFonts w:ascii="Times New Roman" w:eastAsia="Times New Roman" w:hAnsi="Times New Roman" w:cs="Times New Roman"/>
          <w:color w:val="324049"/>
          <w:sz w:val="28"/>
          <w:szCs w:val="28"/>
          <w:lang w:eastAsia="ru-RU"/>
        </w:rPr>
        <w:t xml:space="preserve"> район,</w:t>
      </w:r>
      <w:r w:rsidR="000D530D">
        <w:rPr>
          <w:rFonts w:ascii="Times New Roman" w:eastAsia="Times New Roman" w:hAnsi="Times New Roman" w:cs="Times New Roman"/>
          <w:color w:val="324049"/>
          <w:sz w:val="28"/>
          <w:szCs w:val="28"/>
          <w:lang w:eastAsia="ru-RU"/>
        </w:rPr>
        <w:t xml:space="preserve"> </w:t>
      </w:r>
      <w:proofErr w:type="spellStart"/>
      <w:r w:rsidR="003A3669">
        <w:rPr>
          <w:rFonts w:ascii="Times New Roman" w:eastAsia="Times New Roman" w:hAnsi="Times New Roman" w:cs="Times New Roman"/>
          <w:color w:val="324049"/>
          <w:sz w:val="28"/>
          <w:szCs w:val="28"/>
          <w:lang w:eastAsia="ru-RU"/>
        </w:rPr>
        <w:t>а</w:t>
      </w:r>
      <w:proofErr w:type="gramStart"/>
      <w:r w:rsidR="003A3669">
        <w:rPr>
          <w:rFonts w:ascii="Times New Roman" w:eastAsia="Times New Roman" w:hAnsi="Times New Roman" w:cs="Times New Roman"/>
          <w:color w:val="324049"/>
          <w:sz w:val="28"/>
          <w:szCs w:val="28"/>
          <w:lang w:eastAsia="ru-RU"/>
        </w:rPr>
        <w:t>.Х</w:t>
      </w:r>
      <w:proofErr w:type="gramEnd"/>
      <w:r w:rsidR="003A3669">
        <w:rPr>
          <w:rFonts w:ascii="Times New Roman" w:eastAsia="Times New Roman" w:hAnsi="Times New Roman" w:cs="Times New Roman"/>
          <w:color w:val="324049"/>
          <w:sz w:val="28"/>
          <w:szCs w:val="28"/>
          <w:lang w:eastAsia="ru-RU"/>
        </w:rPr>
        <w:t>одзь</w:t>
      </w:r>
      <w:proofErr w:type="spellEnd"/>
      <w:r w:rsidR="003A3669">
        <w:rPr>
          <w:rFonts w:ascii="Times New Roman" w:eastAsia="Times New Roman" w:hAnsi="Times New Roman" w:cs="Times New Roman"/>
          <w:color w:val="324049"/>
          <w:sz w:val="28"/>
          <w:szCs w:val="28"/>
          <w:lang w:eastAsia="ru-RU"/>
        </w:rPr>
        <w:t>, ул.Краснооктябрьская,104</w:t>
      </w:r>
      <w:r w:rsidR="004D7BAB">
        <w:rPr>
          <w:rFonts w:ascii="Times New Roman" w:eastAsia="Times New Roman" w:hAnsi="Times New Roman" w:cs="Times New Roman"/>
          <w:color w:val="324049"/>
          <w:sz w:val="28"/>
          <w:szCs w:val="28"/>
          <w:lang w:eastAsia="ru-RU"/>
        </w:rPr>
        <w:t>, тел./факс 8(87770) 9-67-4</w:t>
      </w:r>
      <w:r w:rsidR="00A62591">
        <w:rPr>
          <w:rFonts w:ascii="Times New Roman" w:eastAsia="Times New Roman" w:hAnsi="Times New Roman" w:cs="Times New Roman"/>
          <w:color w:val="324049"/>
          <w:sz w:val="28"/>
          <w:szCs w:val="28"/>
          <w:lang w:eastAsia="ru-RU"/>
        </w:rPr>
        <w:t>0</w:t>
      </w:r>
      <w:r w:rsidRPr="003322BD">
        <w:rPr>
          <w:rFonts w:ascii="Times New Roman" w:eastAsia="Times New Roman" w:hAnsi="Times New Roman" w:cs="Times New Roman"/>
          <w:color w:val="324049"/>
          <w:sz w:val="28"/>
          <w:szCs w:val="28"/>
          <w:lang w:eastAsia="ru-RU"/>
        </w:rPr>
        <w:t xml:space="preserve">, адрес электронной почты: </w:t>
      </w:r>
      <w:proofErr w:type="spellStart"/>
      <w:r w:rsidR="004D7BAB">
        <w:rPr>
          <w:rFonts w:ascii="Times New Roman" w:eastAsia="Times New Roman" w:hAnsi="Times New Roman" w:cs="Times New Roman"/>
          <w:color w:val="324049"/>
          <w:sz w:val="28"/>
          <w:szCs w:val="28"/>
          <w:lang w:val="en-US" w:eastAsia="ru-RU"/>
        </w:rPr>
        <w:t>Xodzinskoe</w:t>
      </w:r>
      <w:proofErr w:type="spellEnd"/>
      <w:r w:rsidRPr="003322BD">
        <w:rPr>
          <w:rFonts w:ascii="Times New Roman" w:eastAsia="Times New Roman" w:hAnsi="Times New Roman" w:cs="Times New Roman"/>
          <w:color w:val="324049"/>
          <w:sz w:val="28"/>
          <w:szCs w:val="28"/>
          <w:lang w:eastAsia="ru-RU"/>
        </w:rPr>
        <w:t>@</w:t>
      </w:r>
      <w:r w:rsidRPr="003322BD">
        <w:rPr>
          <w:rFonts w:ascii="Times New Roman" w:eastAsia="Times New Roman" w:hAnsi="Times New Roman" w:cs="Times New Roman"/>
          <w:color w:val="324049"/>
          <w:sz w:val="28"/>
          <w:szCs w:val="28"/>
          <w:lang w:val="en-US" w:eastAsia="ru-RU"/>
        </w:rPr>
        <w:t>mail</w:t>
      </w:r>
      <w:r w:rsidRPr="003322BD">
        <w:rPr>
          <w:rFonts w:ascii="Times New Roman" w:eastAsia="Times New Roman" w:hAnsi="Times New Roman" w:cs="Times New Roman"/>
          <w:color w:val="324049"/>
          <w:sz w:val="28"/>
          <w:szCs w:val="28"/>
          <w:lang w:eastAsia="ru-RU"/>
        </w:rPr>
        <w:t>.</w:t>
      </w:r>
      <w:proofErr w:type="spellStart"/>
      <w:r w:rsidRPr="003322BD">
        <w:rPr>
          <w:rFonts w:ascii="Times New Roman" w:eastAsia="Times New Roman" w:hAnsi="Times New Roman" w:cs="Times New Roman"/>
          <w:color w:val="324049"/>
          <w:sz w:val="28"/>
          <w:szCs w:val="28"/>
          <w:lang w:val="en-US" w:eastAsia="ru-RU"/>
        </w:rPr>
        <w:t>ru</w:t>
      </w:r>
      <w:proofErr w:type="spellEnd"/>
      <w:r w:rsidRPr="003322BD">
        <w:rPr>
          <w:rFonts w:ascii="Times New Roman" w:eastAsia="Times New Roman" w:hAnsi="Times New Roman" w:cs="Times New Roman"/>
          <w:color w:val="324049"/>
          <w:sz w:val="28"/>
          <w:szCs w:val="28"/>
          <w:lang w:eastAsia="ru-RU"/>
        </w:rPr>
        <w:t xml:space="preserve">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2.1.3.График работы администрации:</w:t>
      </w:r>
    </w:p>
    <w:p w:rsidR="003322BD" w:rsidRPr="003322BD" w:rsidRDefault="00A62591" w:rsidP="0032777E">
      <w:pPr>
        <w:spacing w:before="180" w:after="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 xml:space="preserve">с понедельника по четверг с </w:t>
      </w:r>
      <w:r w:rsidRPr="00A62591">
        <w:rPr>
          <w:rFonts w:ascii="Times New Roman" w:eastAsia="Times New Roman" w:hAnsi="Times New Roman" w:cs="Times New Roman"/>
          <w:color w:val="324049"/>
          <w:sz w:val="28"/>
          <w:szCs w:val="28"/>
          <w:lang w:eastAsia="ru-RU"/>
        </w:rPr>
        <w:t>9</w:t>
      </w:r>
      <w:r>
        <w:rPr>
          <w:rFonts w:ascii="Times New Roman" w:eastAsia="Times New Roman" w:hAnsi="Times New Roman" w:cs="Times New Roman"/>
          <w:color w:val="324049"/>
          <w:sz w:val="28"/>
          <w:szCs w:val="28"/>
          <w:lang w:eastAsia="ru-RU"/>
        </w:rPr>
        <w:t xml:space="preserve">-00 час </w:t>
      </w:r>
      <w:r w:rsidR="001D377E">
        <w:rPr>
          <w:rFonts w:ascii="Times New Roman" w:eastAsia="Times New Roman" w:hAnsi="Times New Roman" w:cs="Times New Roman"/>
          <w:color w:val="324049"/>
          <w:sz w:val="28"/>
          <w:szCs w:val="28"/>
          <w:lang w:eastAsia="ru-RU"/>
        </w:rPr>
        <w:t>до 17</w:t>
      </w:r>
      <w:r>
        <w:rPr>
          <w:rFonts w:ascii="Times New Roman" w:eastAsia="Times New Roman" w:hAnsi="Times New Roman" w:cs="Times New Roman"/>
          <w:color w:val="324049"/>
          <w:sz w:val="28"/>
          <w:szCs w:val="28"/>
          <w:lang w:eastAsia="ru-RU"/>
        </w:rPr>
        <w:t>-00</w:t>
      </w:r>
      <w:r w:rsidR="003322BD" w:rsidRPr="003322BD">
        <w:rPr>
          <w:rFonts w:ascii="Times New Roman" w:eastAsia="Times New Roman" w:hAnsi="Times New Roman" w:cs="Times New Roman"/>
          <w:color w:val="324049"/>
          <w:sz w:val="28"/>
          <w:szCs w:val="28"/>
          <w:lang w:eastAsia="ru-RU"/>
        </w:rPr>
        <w:t xml:space="preserve"> час., </w:t>
      </w:r>
      <w:r w:rsidR="000D530D">
        <w:rPr>
          <w:rFonts w:ascii="Times New Roman" w:eastAsia="Times New Roman" w:hAnsi="Times New Roman" w:cs="Times New Roman"/>
          <w:color w:val="324049"/>
          <w:sz w:val="28"/>
          <w:szCs w:val="28"/>
          <w:lang w:eastAsia="ru-RU"/>
        </w:rPr>
        <w:t>пятница с 9-00час до 17</w:t>
      </w:r>
      <w:r>
        <w:rPr>
          <w:rFonts w:ascii="Times New Roman" w:eastAsia="Times New Roman" w:hAnsi="Times New Roman" w:cs="Times New Roman"/>
          <w:color w:val="324049"/>
          <w:sz w:val="28"/>
          <w:szCs w:val="28"/>
          <w:lang w:eastAsia="ru-RU"/>
        </w:rPr>
        <w:t>-00час,  п</w:t>
      </w:r>
      <w:r w:rsidR="004D7BAB">
        <w:rPr>
          <w:rFonts w:ascii="Times New Roman" w:eastAsia="Times New Roman" w:hAnsi="Times New Roman" w:cs="Times New Roman"/>
          <w:color w:val="324049"/>
          <w:sz w:val="28"/>
          <w:szCs w:val="28"/>
          <w:lang w:eastAsia="ru-RU"/>
        </w:rPr>
        <w:t>ерерыв на обед с 13-00 час до 14ч -00</w:t>
      </w:r>
      <w:r>
        <w:rPr>
          <w:rFonts w:ascii="Times New Roman" w:eastAsia="Times New Roman" w:hAnsi="Times New Roman" w:cs="Times New Roman"/>
          <w:color w:val="324049"/>
          <w:sz w:val="28"/>
          <w:szCs w:val="28"/>
          <w:lang w:eastAsia="ru-RU"/>
        </w:rPr>
        <w:t>мин</w:t>
      </w:r>
      <w:proofErr w:type="gramStart"/>
      <w:r>
        <w:rPr>
          <w:rFonts w:ascii="Times New Roman" w:eastAsia="Times New Roman" w:hAnsi="Times New Roman" w:cs="Times New Roman"/>
          <w:color w:val="324049"/>
          <w:sz w:val="28"/>
          <w:szCs w:val="28"/>
          <w:lang w:eastAsia="ru-RU"/>
        </w:rPr>
        <w:t xml:space="preserve"> </w:t>
      </w:r>
      <w:r w:rsidR="003322BD" w:rsidRPr="003322BD">
        <w:rPr>
          <w:rFonts w:ascii="Times New Roman" w:eastAsia="Times New Roman" w:hAnsi="Times New Roman" w:cs="Times New Roman"/>
          <w:color w:val="324049"/>
          <w:sz w:val="28"/>
          <w:szCs w:val="28"/>
          <w:lang w:eastAsia="ru-RU"/>
        </w:rPr>
        <w:t>.</w:t>
      </w:r>
      <w:proofErr w:type="gramEnd"/>
      <w:r w:rsidR="003322BD" w:rsidRPr="003322BD">
        <w:rPr>
          <w:rFonts w:ascii="Times New Roman" w:eastAsia="Times New Roman" w:hAnsi="Times New Roman" w:cs="Times New Roman"/>
          <w:color w:val="324049"/>
          <w:sz w:val="28"/>
          <w:szCs w:val="28"/>
          <w:lang w:eastAsia="ru-RU"/>
        </w:rPr>
        <w:t xml:space="preserve"> Выходные дни: суббота, воскресенье и праздничные дни.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2.1.4. Адрес месторасположения, тел</w:t>
      </w:r>
      <w:r w:rsidR="00A62591">
        <w:rPr>
          <w:rFonts w:ascii="Times New Roman" w:eastAsia="Times New Roman" w:hAnsi="Times New Roman" w:cs="Times New Roman"/>
          <w:color w:val="324049"/>
          <w:sz w:val="28"/>
          <w:szCs w:val="28"/>
          <w:lang w:eastAsia="ru-RU"/>
        </w:rPr>
        <w:t>ефон для справок и</w:t>
      </w:r>
      <w:r w:rsidRPr="003322BD">
        <w:rPr>
          <w:rFonts w:ascii="Times New Roman" w:eastAsia="Times New Roman" w:hAnsi="Times New Roman" w:cs="Times New Roman"/>
          <w:color w:val="324049"/>
          <w:sz w:val="28"/>
          <w:szCs w:val="28"/>
          <w:lang w:eastAsia="ru-RU"/>
        </w:rPr>
        <w:t xml:space="preserve"> адрес электронной почты администрации, сведения о графике (режиме) работы администрации сообщаются по телефонам, а также размещаются на стенде администрации.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2.1.5. Консультации (справки) по вопросам предоставления муниципальной услуги предоставляются специалистом, обеспечивающим предоставление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2.1.6. Консультации предоставляются по вопросам:</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 порядка предоставления муниципальной услуги;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 перечня необходимых документов для предоставления муниципальной услуги;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мест и графиков приема граждан специалистами администрации;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порядка и сроков рассмотрения заявлений и документов;</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порядка обжалования действий (бездействий) и решений, осуществляемых и принимаемых в ходе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lastRenderedPageBreak/>
        <w:t>2.1.7. Основными требованиями при консультировании являются: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компетентность;</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четкость в изложении материала;</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полнота консультирования.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2.1.8.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Кроме того, информация о местах нахождения и графике работы администрации, предоставляющей муниципальную услугу, по телефону, о порядке получения информации заявителями по вопросам предоставления муниципальной услуги, в том числе о ходе предоставления муниципальной услуги, предоставляется гражданам путем размещения информации на стендах в местах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2.1.9. При ответах на телефонные звонки и устные обращения специалисты администрации подробно, в вежливой (корректной) форме информируют обратившихся по интересующим их вопросам.</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Ответ на телефонный звонок должен начинаться с информации о</w:t>
      </w:r>
      <w:r w:rsidRPr="003322BD">
        <w:rPr>
          <w:rFonts w:ascii="Times New Roman" w:eastAsia="Times New Roman" w:hAnsi="Times New Roman" w:cs="Times New Roman"/>
          <w:color w:val="324049"/>
          <w:sz w:val="28"/>
          <w:szCs w:val="28"/>
          <w:lang w:eastAsia="ru-RU"/>
        </w:rPr>
        <w:br/>
        <w:t>наименовании органа, в который позвонил гражданин, фамилии, имени, отчества специалиста, принявшего телефонный звонок.</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2.1.10. Специалист администрации, осуществляющий прием, консультирование, обязан относиться к обратившимся гражданам корректно и внимательно, не унижая их чести и достоинства.</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2.1.11. Гражданин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2.1.12. Граждане в обязательном порядке информируются: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о специалистах, которым поручено рассмотрение заявления и документов;</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об отказе или приостановлении в предоставлении муниципальной услуги с указанием оснований отказа или приостановления;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lastRenderedPageBreak/>
        <w:t>- о продлении сроков рассмотрения заявления с указанием оснований для этого.</w:t>
      </w:r>
    </w:p>
    <w:p w:rsidR="003322BD" w:rsidRPr="00504923"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 xml:space="preserve">2.2. Сроки предоставления муниципальной услуги </w:t>
      </w:r>
    </w:p>
    <w:p w:rsidR="003322BD" w:rsidRPr="003322BD" w:rsidRDefault="00EF75F1" w:rsidP="0032777E">
      <w:pPr>
        <w:spacing w:before="180" w:after="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2.2.1</w:t>
      </w:r>
      <w:r w:rsidR="003322BD" w:rsidRPr="003322BD">
        <w:rPr>
          <w:rFonts w:ascii="Times New Roman" w:eastAsia="Times New Roman" w:hAnsi="Times New Roman" w:cs="Times New Roman"/>
          <w:color w:val="324049"/>
          <w:sz w:val="28"/>
          <w:szCs w:val="28"/>
          <w:lang w:eastAsia="ru-RU"/>
        </w:rPr>
        <w:t xml:space="preserve">. Нотариальное действие совершается в день обращения за его совершением, если иные сроки не вытекают из существа нотариального действия или не установлены действующим законодательством.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Если срок совершения нотариального действия не установлен законодательством, нотариальное действие совершается в срок, определяемый должностным лицом, осуществляющим нотариальные действия с учетом вида, сложности нотариального действия и конкретных обстоятельств дела. </w:t>
      </w:r>
    </w:p>
    <w:p w:rsidR="003322BD" w:rsidRPr="003322BD" w:rsidRDefault="00EF75F1" w:rsidP="0032777E">
      <w:pPr>
        <w:spacing w:before="180" w:after="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2.2.2</w:t>
      </w:r>
      <w:r w:rsidR="003322BD" w:rsidRPr="003322BD">
        <w:rPr>
          <w:rFonts w:ascii="Times New Roman" w:eastAsia="Times New Roman" w:hAnsi="Times New Roman" w:cs="Times New Roman"/>
          <w:color w:val="324049"/>
          <w:sz w:val="28"/>
          <w:szCs w:val="28"/>
          <w:lang w:eastAsia="ru-RU"/>
        </w:rPr>
        <w:t>. Письменные обращения Заявителей с просьбой разъяснить порядок совершения нотариальных действий, включая обращения, поступившие по электронной почте, рассматриваются специалистом Администрации с учетом времени подготовки ответа Заявителю в срок, не превышающий 10 календарных дней с момента поступления обращения.</w:t>
      </w:r>
    </w:p>
    <w:p w:rsidR="003322BD" w:rsidRPr="003322BD" w:rsidRDefault="00EF75F1" w:rsidP="0032777E">
      <w:pPr>
        <w:spacing w:before="180" w:after="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2.2.3</w:t>
      </w:r>
      <w:r w:rsidR="003322BD" w:rsidRPr="003322BD">
        <w:rPr>
          <w:rFonts w:ascii="Times New Roman" w:eastAsia="Times New Roman" w:hAnsi="Times New Roman" w:cs="Times New Roman"/>
          <w:color w:val="324049"/>
          <w:sz w:val="28"/>
          <w:szCs w:val="28"/>
          <w:lang w:eastAsia="ru-RU"/>
        </w:rPr>
        <w:t xml:space="preserve">. В случае приостановления либо отказа в предоставлении муниципальной услуги на основании пунктов 2.4, 2.5 настоящего Административного регламента, Заявитель уведомляется по телефону или в письменном виде в течение двух дней. </w:t>
      </w:r>
    </w:p>
    <w:p w:rsidR="00EF75F1" w:rsidRDefault="00EF75F1" w:rsidP="0032777E">
      <w:pPr>
        <w:spacing w:before="180" w:after="0" w:line="240" w:lineRule="auto"/>
        <w:textAlignment w:val="top"/>
        <w:rPr>
          <w:rFonts w:ascii="Times New Roman" w:eastAsia="Times New Roman" w:hAnsi="Times New Roman" w:cs="Times New Roman"/>
          <w:b/>
          <w:bCs/>
          <w:color w:val="324049"/>
          <w:sz w:val="28"/>
          <w:szCs w:val="28"/>
          <w:lang w:eastAsia="ru-RU"/>
        </w:rPr>
      </w:pP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2.3. Перечень документов, необходимых для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2.3.1. Перечень документов, необходимых для удостоверения завещания:</w:t>
      </w:r>
    </w:p>
    <w:p w:rsidR="00EF75F1"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proofErr w:type="gramStart"/>
      <w:r w:rsidRPr="003322BD">
        <w:rPr>
          <w:rFonts w:ascii="Times New Roman" w:eastAsia="Times New Roman" w:hAnsi="Times New Roman" w:cs="Times New Roman"/>
          <w:color w:val="324049"/>
          <w:sz w:val="28"/>
          <w:szCs w:val="28"/>
          <w:lang w:eastAsia="ru-RU"/>
        </w:rPr>
        <w:t>1) паспорт или другие документы, удостоверяющие личность заявителя (свидетельство о рождении (данные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 паспорт моряка; удостоверение личности военнослужащего РФ;</w:t>
      </w:r>
      <w:proofErr w:type="gramEnd"/>
      <w:r w:rsidRPr="003322BD">
        <w:rPr>
          <w:rFonts w:ascii="Times New Roman" w:eastAsia="Times New Roman" w:hAnsi="Times New Roman" w:cs="Times New Roman"/>
          <w:color w:val="324049"/>
          <w:sz w:val="28"/>
          <w:szCs w:val="28"/>
          <w:lang w:eastAsia="ru-RU"/>
        </w:rPr>
        <w:t xml:space="preserve"> военный билет (является документом, удостоверяющим личность солдат, матросов, сержантов и старшин,  проходящих военную службу по призыву или контракту, а также курсантов военных образовательных учреждений профессионального образования на время их обучения; временное удостоверение личности гражданина РФ по форме № 2-П (документ, удостоверяющий личность ограниченного срока действия); паспорт иностранного гражданина (национальный паспорт или национальный заграничный паспорт) или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 для иностранных граждан, если они постоянно </w:t>
      </w:r>
      <w:r w:rsidRPr="003322BD">
        <w:rPr>
          <w:rFonts w:ascii="Times New Roman" w:eastAsia="Times New Roman" w:hAnsi="Times New Roman" w:cs="Times New Roman"/>
          <w:color w:val="324049"/>
          <w:sz w:val="28"/>
          <w:szCs w:val="28"/>
          <w:lang w:eastAsia="ru-RU"/>
        </w:rPr>
        <w:lastRenderedPageBreak/>
        <w:t>проживают на территории РФ; разрешение на временное проживание, вид на жительство в РФ (является документом, удостоверяющим личность лица без гражданства, подтверждающим его право на постоянное проживание в РФ));</w:t>
      </w:r>
      <w:r w:rsidRPr="003322BD">
        <w:rPr>
          <w:rFonts w:ascii="Times New Roman" w:eastAsia="Times New Roman" w:hAnsi="Times New Roman" w:cs="Times New Roman"/>
          <w:color w:val="324049"/>
          <w:sz w:val="28"/>
          <w:szCs w:val="28"/>
          <w:lang w:eastAsia="ru-RU"/>
        </w:rPr>
        <w:br/>
        <w:t>2) документ об уплате государственной пошлины или нотариального тарифа;</w:t>
      </w:r>
    </w:p>
    <w:p w:rsidR="00EF75F1" w:rsidRDefault="003322BD" w:rsidP="0032777E">
      <w:pPr>
        <w:spacing w:before="180" w:after="0" w:line="240" w:lineRule="auto"/>
        <w:contextualSpacing/>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3) заявление о предоставлении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br/>
        <w:t>2.3.2. Перечень документов, необходимых для удостоверения доверенностей:</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2.3.2.1</w:t>
      </w:r>
      <w:proofErr w:type="gramStart"/>
      <w:r w:rsidRPr="003322BD">
        <w:rPr>
          <w:rFonts w:ascii="Times New Roman" w:eastAsia="Times New Roman" w:hAnsi="Times New Roman" w:cs="Times New Roman"/>
          <w:color w:val="324049"/>
          <w:sz w:val="28"/>
          <w:szCs w:val="28"/>
          <w:lang w:eastAsia="ru-RU"/>
        </w:rPr>
        <w:t xml:space="preserve"> Д</w:t>
      </w:r>
      <w:proofErr w:type="gramEnd"/>
      <w:r w:rsidRPr="003322BD">
        <w:rPr>
          <w:rFonts w:ascii="Times New Roman" w:eastAsia="Times New Roman" w:hAnsi="Times New Roman" w:cs="Times New Roman"/>
          <w:color w:val="324049"/>
          <w:sz w:val="28"/>
          <w:szCs w:val="28"/>
          <w:lang w:eastAsia="ru-RU"/>
        </w:rPr>
        <w:t>ля физических лиц:</w:t>
      </w:r>
      <w:r w:rsidRPr="003322BD">
        <w:rPr>
          <w:rFonts w:ascii="Times New Roman" w:eastAsia="Times New Roman" w:hAnsi="Times New Roman" w:cs="Times New Roman"/>
          <w:color w:val="324049"/>
          <w:sz w:val="28"/>
          <w:szCs w:val="28"/>
          <w:lang w:eastAsia="ru-RU"/>
        </w:rPr>
        <w:br/>
        <w:t>1) паспорт или другие документы, удостоверяющие личность заявителя;</w:t>
      </w:r>
      <w:r w:rsidRPr="003322BD">
        <w:rPr>
          <w:rFonts w:ascii="Times New Roman" w:eastAsia="Times New Roman" w:hAnsi="Times New Roman" w:cs="Times New Roman"/>
          <w:color w:val="324049"/>
          <w:sz w:val="28"/>
          <w:szCs w:val="28"/>
          <w:lang w:eastAsia="ru-RU"/>
        </w:rPr>
        <w:br/>
        <w:t>2) документ об уплате государственной пошлины или нотариального тарифа;</w:t>
      </w:r>
    </w:p>
    <w:p w:rsidR="003322BD" w:rsidRPr="003322BD" w:rsidRDefault="003322BD" w:rsidP="0032777E">
      <w:pPr>
        <w:spacing w:before="180" w:after="180" w:line="240" w:lineRule="auto"/>
        <w:contextualSpacing/>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3) заявление о предоставлении муниципальной услуги.</w:t>
      </w:r>
    </w:p>
    <w:p w:rsidR="00EF75F1" w:rsidRDefault="00EF75F1" w:rsidP="0032777E">
      <w:pPr>
        <w:spacing w:before="180" w:after="0" w:line="240" w:lineRule="auto"/>
        <w:textAlignment w:val="top"/>
        <w:rPr>
          <w:rFonts w:ascii="Times New Roman" w:eastAsia="Times New Roman" w:hAnsi="Times New Roman" w:cs="Times New Roman"/>
          <w:color w:val="324049"/>
          <w:sz w:val="28"/>
          <w:szCs w:val="28"/>
          <w:lang w:eastAsia="ru-RU"/>
        </w:rPr>
      </w:pPr>
      <w:r>
        <w:rPr>
          <w:rFonts w:ascii="Times New Roman" w:eastAsia="Times New Roman" w:hAnsi="Times New Roman" w:cs="Times New Roman"/>
          <w:color w:val="324049"/>
          <w:sz w:val="28"/>
          <w:szCs w:val="28"/>
          <w:lang w:eastAsia="ru-RU"/>
        </w:rPr>
        <w:t>4</w:t>
      </w:r>
      <w:r w:rsidR="003322BD" w:rsidRPr="003322BD">
        <w:rPr>
          <w:rFonts w:ascii="Times New Roman" w:eastAsia="Times New Roman" w:hAnsi="Times New Roman" w:cs="Times New Roman"/>
          <w:color w:val="324049"/>
          <w:sz w:val="28"/>
          <w:szCs w:val="28"/>
          <w:lang w:eastAsia="ru-RU"/>
        </w:rPr>
        <w:t>) заявление о предоставлении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br/>
        <w:t>2.3.3 Перечень документов, необходимых для свидетельствования верности копий документов и выписок из них:</w:t>
      </w:r>
      <w:r w:rsidRPr="003322BD">
        <w:rPr>
          <w:rFonts w:ascii="Times New Roman" w:eastAsia="Times New Roman" w:hAnsi="Times New Roman" w:cs="Times New Roman"/>
          <w:color w:val="324049"/>
          <w:sz w:val="28"/>
          <w:szCs w:val="28"/>
          <w:lang w:eastAsia="ru-RU"/>
        </w:rPr>
        <w:br/>
        <w:t>1) паспорт или другие документы, удостоверяющие личность заявителя;</w:t>
      </w:r>
      <w:r w:rsidRPr="003322BD">
        <w:rPr>
          <w:rFonts w:ascii="Times New Roman" w:eastAsia="Times New Roman" w:hAnsi="Times New Roman" w:cs="Times New Roman"/>
          <w:color w:val="324049"/>
          <w:sz w:val="28"/>
          <w:szCs w:val="28"/>
          <w:lang w:eastAsia="ru-RU"/>
        </w:rPr>
        <w:br/>
        <w:t>2)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r w:rsidRPr="003322BD">
        <w:rPr>
          <w:rFonts w:ascii="Times New Roman" w:eastAsia="Times New Roman" w:hAnsi="Times New Roman" w:cs="Times New Roman"/>
          <w:color w:val="324049"/>
          <w:sz w:val="28"/>
          <w:szCs w:val="28"/>
          <w:lang w:eastAsia="ru-RU"/>
        </w:rPr>
        <w:br/>
        <w:t>3) документ об уплате государственной пошлины или нотариального тарифа;</w:t>
      </w:r>
    </w:p>
    <w:p w:rsidR="00EF75F1"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4) заявление о предоставлении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br/>
        <w:t>2.3.4 Перечень документов, необходимых для свидетельствования подлинности подписи на документах:</w:t>
      </w:r>
      <w:r w:rsidRPr="003322BD">
        <w:rPr>
          <w:rFonts w:ascii="Times New Roman" w:eastAsia="Times New Roman" w:hAnsi="Times New Roman" w:cs="Times New Roman"/>
          <w:color w:val="324049"/>
          <w:sz w:val="28"/>
          <w:szCs w:val="28"/>
          <w:lang w:eastAsia="ru-RU"/>
        </w:rPr>
        <w:br/>
        <w:t>1) паспорт или другие документы, удостоверяющие личность заявителя;</w:t>
      </w:r>
      <w:r w:rsidRPr="003322BD">
        <w:rPr>
          <w:rFonts w:ascii="Times New Roman" w:eastAsia="Times New Roman" w:hAnsi="Times New Roman" w:cs="Times New Roman"/>
          <w:color w:val="324049"/>
          <w:sz w:val="28"/>
          <w:szCs w:val="28"/>
          <w:lang w:eastAsia="ru-RU"/>
        </w:rPr>
        <w:br/>
        <w:t>2) документ об уплате государственной пошлины или нотариального тарифа;</w:t>
      </w:r>
    </w:p>
    <w:p w:rsidR="00EF75F1" w:rsidRDefault="003322BD" w:rsidP="0032777E">
      <w:pPr>
        <w:spacing w:before="180" w:after="0" w:line="240" w:lineRule="auto"/>
        <w:contextualSpacing/>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3) заявление о предоставлении муниципальной услуги.</w:t>
      </w:r>
    </w:p>
    <w:p w:rsidR="003322BD" w:rsidRPr="003322BD" w:rsidRDefault="003322BD" w:rsidP="0032777E">
      <w:pPr>
        <w:spacing w:before="180" w:after="0" w:line="240" w:lineRule="auto"/>
        <w:contextualSpacing/>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br/>
        <w:t>2.3.5. Перечень документов, необходимых для принятия мер по охране наследственного имущества и в случае необходимости по управлению им:</w:t>
      </w:r>
      <w:r w:rsidRPr="003322BD">
        <w:rPr>
          <w:rFonts w:ascii="Times New Roman" w:eastAsia="Times New Roman" w:hAnsi="Times New Roman" w:cs="Times New Roman"/>
          <w:color w:val="324049"/>
          <w:sz w:val="28"/>
          <w:szCs w:val="28"/>
          <w:lang w:eastAsia="ru-RU"/>
        </w:rPr>
        <w:br/>
        <w:t>1) заявление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r w:rsidRPr="003322BD">
        <w:rPr>
          <w:rFonts w:ascii="Times New Roman" w:eastAsia="Times New Roman" w:hAnsi="Times New Roman" w:cs="Times New Roman"/>
          <w:color w:val="324049"/>
          <w:sz w:val="28"/>
          <w:szCs w:val="28"/>
          <w:lang w:eastAsia="ru-RU"/>
        </w:rPr>
        <w:br/>
      </w:r>
      <w:proofErr w:type="gramStart"/>
      <w:r w:rsidRPr="003322BD">
        <w:rPr>
          <w:rFonts w:ascii="Times New Roman" w:eastAsia="Times New Roman" w:hAnsi="Times New Roman" w:cs="Times New Roman"/>
          <w:color w:val="324049"/>
          <w:sz w:val="28"/>
          <w:szCs w:val="28"/>
          <w:lang w:eastAsia="ru-RU"/>
        </w:rPr>
        <w:t>2) документ, подтверждающий факт смерти наследодателя (объявления его судом умершим) (свидетельство о смерти наследодателя, выданное органом государственной регистрации актов гражданского состояния)</w:t>
      </w:r>
      <w:r w:rsidRPr="003322BD">
        <w:rPr>
          <w:rFonts w:ascii="Times New Roman" w:eastAsia="Times New Roman" w:hAnsi="Times New Roman" w:cs="Times New Roman"/>
          <w:color w:val="324049"/>
          <w:sz w:val="28"/>
          <w:szCs w:val="28"/>
          <w:lang w:eastAsia="ru-RU"/>
        </w:rPr>
        <w:br/>
        <w:t>3) документ, подтверждающий место открытия наследства (справка жилищно-эксплуатационной организации или справка органов внутренних дел о последнем месте жительства наследодателя).</w:t>
      </w:r>
      <w:r w:rsidRPr="003322BD">
        <w:rPr>
          <w:rFonts w:ascii="Times New Roman" w:eastAsia="Times New Roman" w:hAnsi="Times New Roman" w:cs="Times New Roman"/>
          <w:color w:val="324049"/>
          <w:sz w:val="28"/>
          <w:szCs w:val="28"/>
          <w:lang w:eastAsia="ru-RU"/>
        </w:rPr>
        <w:br/>
        <w:t xml:space="preserve">4) в случае если место жительства умершего неизвестно - документ, в </w:t>
      </w:r>
      <w:r w:rsidRPr="003322BD">
        <w:rPr>
          <w:rFonts w:ascii="Times New Roman" w:eastAsia="Times New Roman" w:hAnsi="Times New Roman" w:cs="Times New Roman"/>
          <w:color w:val="324049"/>
          <w:sz w:val="28"/>
          <w:szCs w:val="28"/>
          <w:lang w:eastAsia="ru-RU"/>
        </w:rPr>
        <w:lastRenderedPageBreak/>
        <w:t>котором содержатся сведения о месте нахождения наследственного имущества (документ, выданный</w:t>
      </w:r>
      <w:proofErr w:type="gramEnd"/>
      <w:r w:rsidRPr="003322BD">
        <w:rPr>
          <w:rFonts w:ascii="Times New Roman" w:eastAsia="Times New Roman" w:hAnsi="Times New Roman" w:cs="Times New Roman"/>
          <w:color w:val="324049"/>
          <w:sz w:val="28"/>
          <w:szCs w:val="28"/>
          <w:lang w:eastAsia="ru-RU"/>
        </w:rPr>
        <w:t xml:space="preserve"> органом (организацией), осуществляющим учет или регистрацию имущества, правоустанавливающий документ на имущество, выписка из Единого государственного реестра прав на недвижимое имущество и сделок с ним).</w:t>
      </w:r>
      <w:r w:rsidRPr="003322BD">
        <w:rPr>
          <w:rFonts w:ascii="Times New Roman" w:eastAsia="Times New Roman" w:hAnsi="Times New Roman" w:cs="Times New Roman"/>
          <w:color w:val="324049"/>
          <w:sz w:val="28"/>
          <w:szCs w:val="28"/>
          <w:lang w:eastAsia="ru-RU"/>
        </w:rPr>
        <w:br/>
        <w:t>5)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r w:rsidRPr="003322BD">
        <w:rPr>
          <w:rFonts w:ascii="Times New Roman" w:eastAsia="Times New Roman" w:hAnsi="Times New Roman" w:cs="Times New Roman"/>
          <w:color w:val="324049"/>
          <w:sz w:val="28"/>
          <w:szCs w:val="28"/>
          <w:lang w:eastAsia="ru-RU"/>
        </w:rPr>
        <w:br/>
        <w:t xml:space="preserve">6) документ, подтверждающий факт принадлежности наследодателю имущества, о принятии </w:t>
      </w:r>
      <w:proofErr w:type="gramStart"/>
      <w:r w:rsidRPr="003322BD">
        <w:rPr>
          <w:rFonts w:ascii="Times New Roman" w:eastAsia="Times New Roman" w:hAnsi="Times New Roman" w:cs="Times New Roman"/>
          <w:color w:val="324049"/>
          <w:sz w:val="28"/>
          <w:szCs w:val="28"/>
          <w:lang w:eastAsia="ru-RU"/>
        </w:rPr>
        <w:t>мер</w:t>
      </w:r>
      <w:proofErr w:type="gramEnd"/>
      <w:r w:rsidRPr="003322BD">
        <w:rPr>
          <w:rFonts w:ascii="Times New Roman" w:eastAsia="Times New Roman" w:hAnsi="Times New Roman" w:cs="Times New Roman"/>
          <w:color w:val="324049"/>
          <w:sz w:val="28"/>
          <w:szCs w:val="28"/>
          <w:lang w:eastAsia="ru-RU"/>
        </w:rPr>
        <w:t xml:space="preserve"> по охране которого просит заявитель.</w:t>
      </w:r>
      <w:r w:rsidRPr="003322BD">
        <w:rPr>
          <w:rFonts w:ascii="Times New Roman" w:eastAsia="Times New Roman" w:hAnsi="Times New Roman" w:cs="Times New Roman"/>
          <w:color w:val="324049"/>
          <w:sz w:val="28"/>
          <w:szCs w:val="28"/>
          <w:lang w:eastAsia="ru-RU"/>
        </w:rPr>
        <w:br/>
        <w:t xml:space="preserve">7) документ, подтверждающий наличие отношений, являющихся основанием для наследования по закону, или право на наследование имущества по завещанию (документ, выданный органами государственной регистрации актов гражданского состояния (органами </w:t>
      </w:r>
      <w:proofErr w:type="spellStart"/>
      <w:r w:rsidRPr="003322BD">
        <w:rPr>
          <w:rFonts w:ascii="Times New Roman" w:eastAsia="Times New Roman" w:hAnsi="Times New Roman" w:cs="Times New Roman"/>
          <w:color w:val="324049"/>
          <w:sz w:val="28"/>
          <w:szCs w:val="28"/>
          <w:lang w:eastAsia="ru-RU"/>
        </w:rPr>
        <w:t>ЗАГСа</w:t>
      </w:r>
      <w:proofErr w:type="spellEnd"/>
      <w:r w:rsidRPr="003322BD">
        <w:rPr>
          <w:rFonts w:ascii="Times New Roman" w:eastAsia="Times New Roman" w:hAnsi="Times New Roman" w:cs="Times New Roman"/>
          <w:color w:val="324049"/>
          <w:sz w:val="28"/>
          <w:szCs w:val="28"/>
          <w:lang w:eastAsia="ru-RU"/>
        </w:rPr>
        <w:t>), вступившее в законную силу решение суда об установлении факта родственных или иных отношений).</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2.3.6. </w:t>
      </w:r>
      <w:proofErr w:type="gramStart"/>
      <w:r w:rsidRPr="003322BD">
        <w:rPr>
          <w:rFonts w:ascii="Times New Roman" w:eastAsia="Times New Roman" w:hAnsi="Times New Roman" w:cs="Times New Roman"/>
          <w:color w:val="324049"/>
          <w:sz w:val="28"/>
          <w:szCs w:val="28"/>
          <w:lang w:eastAsia="ru-RU"/>
        </w:rPr>
        <w:t>Документы (их копии или сведения, содержащиеся в них), указанные в пунктах 3, 4, 6 части 2.3.5 настоящего перечня запрашиваю</w:t>
      </w:r>
      <w:r w:rsidR="005C6A7E">
        <w:rPr>
          <w:rFonts w:ascii="Times New Roman" w:eastAsia="Times New Roman" w:hAnsi="Times New Roman" w:cs="Times New Roman"/>
          <w:color w:val="324049"/>
          <w:sz w:val="28"/>
          <w:szCs w:val="28"/>
          <w:lang w:eastAsia="ru-RU"/>
        </w:rPr>
        <w:t xml:space="preserve">тся Администрацией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3322BD">
        <w:rPr>
          <w:rFonts w:ascii="Times New Roman" w:eastAsia="Times New Roman" w:hAnsi="Times New Roman" w:cs="Times New Roman"/>
          <w:color w:val="324049"/>
          <w:sz w:val="28"/>
          <w:szCs w:val="28"/>
          <w:lang w:eastAsia="ru-RU"/>
        </w:rPr>
        <w:t xml:space="preserve"> актами, если застройщик не представил указанные документы самостоятельно.</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Документы, указанные в подпунктах 4, 6 пункта 2.3.5 настоящего перечня,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Документы, предусмотренные настоящим перечнем, могут быть направлены в электронной форме.</w:t>
      </w: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2.4. Перечень оснований для отказа в приеме документов, необходимых для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Основания для приостановления либо отказа заявителю в принятии документов  и  заявления на предоставление муниципальной услуги могут быть следующие: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документы имеют подчистки или приписки, зачеркнутые слова и иные не оговоренные в них исправления;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документы, исполненные карандашом;</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lastRenderedPageBreak/>
        <w:t>- документы с серьезными повреждениями, не позволяющие однозначно истолковать их содержание;</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выявление в представленных документах недостоверной или искаженной информации;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ненадлежащее оформление представленных документов;</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 предоставлен неполный пакет документов (за исключением документов, подлежащих получению по каналам межведомственного взаимодействия в соответствии с ч. 2.3.6 статьи 2.3 настоящего административного регламента);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не предоставление паспорта гражданина Российской Федерации или иного документа, удостоверяющего его личность;</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предоставление документов лицом, не наделенным соответствующими полномочиями.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Отказ в приеме документов, необходимых для принятия решения о предоставлении муниципальной услуги, доводится до заявителя в устной форме. Специалист администрации объясняет содержание выявленных недостатков в представленных документах, предлагает принять меры по их устранению и возвращает документы на переоформление. </w:t>
      </w:r>
    </w:p>
    <w:p w:rsidR="00EF75F1" w:rsidRDefault="00EF75F1" w:rsidP="0032777E">
      <w:pPr>
        <w:spacing w:before="180" w:after="0" w:line="240" w:lineRule="auto"/>
        <w:textAlignment w:val="top"/>
        <w:rPr>
          <w:rFonts w:ascii="Times New Roman" w:eastAsia="Times New Roman" w:hAnsi="Times New Roman" w:cs="Times New Roman"/>
          <w:b/>
          <w:bCs/>
          <w:color w:val="324049"/>
          <w:sz w:val="28"/>
          <w:szCs w:val="28"/>
          <w:lang w:eastAsia="ru-RU"/>
        </w:rPr>
      </w:pPr>
    </w:p>
    <w:p w:rsidR="003322BD" w:rsidRPr="00504923" w:rsidRDefault="003322BD" w:rsidP="00504923">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2.5. Перечень оснований для отказа в предоставлении муниципальной услуги</w:t>
      </w:r>
    </w:p>
    <w:p w:rsidR="00EF75F1"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2.5.1. Должностное лицо отказывает в предоставлении муниципальной услуги по совершению нотариальных действий, в случае если:</w:t>
      </w:r>
      <w:r w:rsidRPr="003322BD">
        <w:rPr>
          <w:rFonts w:ascii="Times New Roman" w:eastAsia="Times New Roman" w:hAnsi="Times New Roman" w:cs="Times New Roman"/>
          <w:color w:val="324049"/>
          <w:sz w:val="28"/>
          <w:szCs w:val="28"/>
          <w:lang w:eastAsia="ru-RU"/>
        </w:rPr>
        <w:br/>
        <w:t>- совершение такого действия противоречит закону;</w:t>
      </w:r>
      <w:r w:rsidRPr="003322BD">
        <w:rPr>
          <w:rFonts w:ascii="Times New Roman" w:eastAsia="Times New Roman" w:hAnsi="Times New Roman" w:cs="Times New Roman"/>
          <w:color w:val="324049"/>
          <w:sz w:val="28"/>
          <w:szCs w:val="28"/>
          <w:lang w:eastAsia="ru-RU"/>
        </w:rPr>
        <w:b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r w:rsidRPr="003322BD">
        <w:rPr>
          <w:rFonts w:ascii="Times New Roman" w:eastAsia="Times New Roman" w:hAnsi="Times New Roman" w:cs="Times New Roman"/>
          <w:color w:val="324049"/>
          <w:sz w:val="28"/>
          <w:szCs w:val="28"/>
          <w:lang w:eastAsia="ru-RU"/>
        </w:rPr>
        <w:br/>
        <w:t xml:space="preserve">- </w:t>
      </w:r>
      <w:proofErr w:type="gramStart"/>
      <w:r w:rsidRPr="003322BD">
        <w:rPr>
          <w:rFonts w:ascii="Times New Roman" w:eastAsia="Times New Roman" w:hAnsi="Times New Roman" w:cs="Times New Roman"/>
          <w:color w:val="324049"/>
          <w:sz w:val="28"/>
          <w:szCs w:val="28"/>
          <w:lang w:eastAsia="ru-RU"/>
        </w:rPr>
        <w:t>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r w:rsidRPr="003322BD">
        <w:rPr>
          <w:rFonts w:ascii="Times New Roman" w:eastAsia="Times New Roman" w:hAnsi="Times New Roman" w:cs="Times New Roman"/>
          <w:color w:val="324049"/>
          <w:sz w:val="28"/>
          <w:szCs w:val="28"/>
          <w:lang w:eastAsia="ru-RU"/>
        </w:rPr>
        <w:br/>
        <w:t>- сделка не соответствует требованиям закона;</w:t>
      </w:r>
      <w:r w:rsidRPr="003322BD">
        <w:rPr>
          <w:rFonts w:ascii="Times New Roman" w:eastAsia="Times New Roman" w:hAnsi="Times New Roman" w:cs="Times New Roman"/>
          <w:color w:val="324049"/>
          <w:sz w:val="28"/>
          <w:szCs w:val="28"/>
          <w:lang w:eastAsia="ru-RU"/>
        </w:rPr>
        <w:b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r w:rsidRPr="003322BD">
        <w:rPr>
          <w:rFonts w:ascii="Times New Roman" w:eastAsia="Times New Roman" w:hAnsi="Times New Roman" w:cs="Times New Roman"/>
          <w:color w:val="324049"/>
          <w:sz w:val="28"/>
          <w:szCs w:val="28"/>
          <w:lang w:eastAsia="ru-RU"/>
        </w:rPr>
        <w:br/>
        <w:t>- документы, представленные для совершения нотариального действия, не соответствуют требованиям законодательства.</w:t>
      </w:r>
      <w:proofErr w:type="gramEnd"/>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br/>
        <w:t>2.5.2 Предоставление муниципальной услуги по совершению нотариального действия может быть отложено в случае:</w:t>
      </w:r>
      <w:r w:rsidRPr="003322BD">
        <w:rPr>
          <w:rFonts w:ascii="Times New Roman" w:eastAsia="Times New Roman" w:hAnsi="Times New Roman" w:cs="Times New Roman"/>
          <w:color w:val="324049"/>
          <w:sz w:val="28"/>
          <w:szCs w:val="28"/>
          <w:lang w:eastAsia="ru-RU"/>
        </w:rPr>
        <w:br/>
      </w:r>
      <w:r w:rsidRPr="003322BD">
        <w:rPr>
          <w:rFonts w:ascii="Times New Roman" w:eastAsia="Times New Roman" w:hAnsi="Times New Roman" w:cs="Times New Roman"/>
          <w:color w:val="324049"/>
          <w:sz w:val="28"/>
          <w:szCs w:val="28"/>
          <w:lang w:eastAsia="ru-RU"/>
        </w:rPr>
        <w:lastRenderedPageBreak/>
        <w:t>- необходимости истребования дополнительных сведений от физических и юридических лиц;</w:t>
      </w:r>
      <w:r w:rsidRPr="003322BD">
        <w:rPr>
          <w:rFonts w:ascii="Times New Roman" w:eastAsia="Times New Roman" w:hAnsi="Times New Roman" w:cs="Times New Roman"/>
          <w:color w:val="324049"/>
          <w:sz w:val="28"/>
          <w:szCs w:val="28"/>
          <w:lang w:eastAsia="ru-RU"/>
        </w:rPr>
        <w:br/>
        <w:t>- направления документов на экспертизу</w:t>
      </w:r>
      <w:proofErr w:type="gramStart"/>
      <w:r w:rsidRPr="003322BD">
        <w:rPr>
          <w:rFonts w:ascii="Times New Roman" w:eastAsia="Times New Roman" w:hAnsi="Times New Roman" w:cs="Times New Roman"/>
          <w:color w:val="324049"/>
          <w:sz w:val="28"/>
          <w:szCs w:val="28"/>
          <w:lang w:eastAsia="ru-RU"/>
        </w:rPr>
        <w:t>.</w:t>
      </w:r>
      <w:proofErr w:type="gramEnd"/>
      <w:r w:rsidRPr="003322BD">
        <w:rPr>
          <w:rFonts w:ascii="Times New Roman" w:eastAsia="Times New Roman" w:hAnsi="Times New Roman" w:cs="Times New Roman"/>
          <w:color w:val="324049"/>
          <w:sz w:val="28"/>
          <w:szCs w:val="28"/>
          <w:lang w:eastAsia="ru-RU"/>
        </w:rPr>
        <w:br/>
        <w:t xml:space="preserve">- </w:t>
      </w:r>
      <w:proofErr w:type="gramStart"/>
      <w:r w:rsidRPr="003322BD">
        <w:rPr>
          <w:rFonts w:ascii="Times New Roman" w:eastAsia="Times New Roman" w:hAnsi="Times New Roman" w:cs="Times New Roman"/>
          <w:color w:val="324049"/>
          <w:sz w:val="28"/>
          <w:szCs w:val="28"/>
          <w:lang w:eastAsia="ru-RU"/>
        </w:rPr>
        <w:t>е</w:t>
      </w:r>
      <w:proofErr w:type="gramEnd"/>
      <w:r w:rsidRPr="003322BD">
        <w:rPr>
          <w:rFonts w:ascii="Times New Roman" w:eastAsia="Times New Roman" w:hAnsi="Times New Roman" w:cs="Times New Roman"/>
          <w:color w:val="324049"/>
          <w:sz w:val="28"/>
          <w:szCs w:val="28"/>
          <w:lang w:eastAsia="ru-RU"/>
        </w:rPr>
        <w:t>сли в соответствии с законом необходимо запросить заинтересованных лиц об отсутствии у них возражений против совершения этих действий.</w:t>
      </w:r>
      <w:r w:rsidRPr="003322BD">
        <w:rPr>
          <w:rFonts w:ascii="Times New Roman" w:eastAsia="Times New Roman" w:hAnsi="Times New Roman" w:cs="Times New Roman"/>
          <w:color w:val="324049"/>
          <w:sz w:val="28"/>
          <w:szCs w:val="28"/>
          <w:lang w:eastAsia="ru-RU"/>
        </w:rPr>
        <w:b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r w:rsidRPr="003322BD">
        <w:rPr>
          <w:rFonts w:ascii="Times New Roman" w:eastAsia="Times New Roman" w:hAnsi="Times New Roman" w:cs="Times New Roman"/>
          <w:color w:val="324049"/>
          <w:sz w:val="28"/>
          <w:szCs w:val="28"/>
          <w:lang w:eastAsia="ru-RU"/>
        </w:rPr>
        <w:b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обратился заявитель. Если в течение этого срока от суда не будет получено сообщение о поступлении заявления, нотариальное действие должно быть совершено.</w:t>
      </w:r>
      <w:r w:rsidRPr="003322BD">
        <w:rPr>
          <w:rFonts w:ascii="Times New Roman" w:eastAsia="Times New Roman" w:hAnsi="Times New Roman" w:cs="Times New Roman"/>
          <w:color w:val="324049"/>
          <w:sz w:val="28"/>
          <w:szCs w:val="28"/>
          <w:lang w:eastAsia="ru-RU"/>
        </w:rPr>
        <w:br/>
        <w:t>В случае получения от суда сообщения о поступлении заявления заинтересованного лица, оспаривающего право или факт, об удостоверении которого просит заявитель, совершение нотариального действия приостанавливается до разрешения дела судом.</w:t>
      </w: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2.6. Требования к местам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Здание, в котором расположена администрация, должно быть оборудовано отдельным входом для свободного доступа граждан в помещение. Вход в помещение администрации оборудуется расширенными проходами, позволяющими обеспечить беспрепятственный доступ инвалидов. Центральный вход в здание администрации должен быть оборудован информационной табличкой (вывеской), содержащей следующую информацию об администрации: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наименование;</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место нахождения;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режим работы.</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Помещения для исполнения муниципальной услуги должны быть оснащены системой противопожарной сигнализации и первичными средствами пожаротушения.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На территории, прилегающей к месторасположению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администрацию за определенный период.</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Прием заявителей для предоставления информации по предоставлению муниципальной услуги, осуществляется специали</w:t>
      </w:r>
      <w:r w:rsidR="00425351">
        <w:rPr>
          <w:rFonts w:ascii="Times New Roman" w:eastAsia="Times New Roman" w:hAnsi="Times New Roman" w:cs="Times New Roman"/>
          <w:color w:val="324049"/>
          <w:sz w:val="28"/>
          <w:szCs w:val="28"/>
          <w:lang w:eastAsia="ru-RU"/>
        </w:rPr>
        <w:t xml:space="preserve">стом администрации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поселения, </w:t>
      </w:r>
      <w:proofErr w:type="gramStart"/>
      <w:r w:rsidRPr="003322BD">
        <w:rPr>
          <w:rFonts w:ascii="Times New Roman" w:eastAsia="Times New Roman" w:hAnsi="Times New Roman" w:cs="Times New Roman"/>
          <w:color w:val="324049"/>
          <w:sz w:val="28"/>
          <w:szCs w:val="28"/>
          <w:lang w:eastAsia="ru-RU"/>
        </w:rPr>
        <w:t>согласно графика</w:t>
      </w:r>
      <w:proofErr w:type="gramEnd"/>
      <w:r w:rsidRPr="003322BD">
        <w:rPr>
          <w:rFonts w:ascii="Times New Roman" w:eastAsia="Times New Roman" w:hAnsi="Times New Roman" w:cs="Times New Roman"/>
          <w:color w:val="324049"/>
          <w:sz w:val="28"/>
          <w:szCs w:val="28"/>
          <w:lang w:eastAsia="ru-RU"/>
        </w:rPr>
        <w:t xml:space="preserve"> приема граждан</w:t>
      </w:r>
      <w:r w:rsidR="00425351">
        <w:rPr>
          <w:rFonts w:ascii="Times New Roman" w:eastAsia="Times New Roman" w:hAnsi="Times New Roman" w:cs="Times New Roman"/>
          <w:color w:val="324049"/>
          <w:sz w:val="28"/>
          <w:szCs w:val="28"/>
          <w:lang w:eastAsia="ru-RU"/>
        </w:rPr>
        <w:t xml:space="preserve">. </w:t>
      </w:r>
      <w:r w:rsidRPr="003322BD">
        <w:rPr>
          <w:rFonts w:ascii="Times New Roman" w:eastAsia="Times New Roman" w:hAnsi="Times New Roman" w:cs="Times New Roman"/>
          <w:color w:val="324049"/>
          <w:sz w:val="28"/>
          <w:szCs w:val="28"/>
          <w:lang w:eastAsia="ru-RU"/>
        </w:rPr>
        <w:t xml:space="preserve">Помещение должно содержать места для информирования, ожидания и приема граждан: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lastRenderedPageBreak/>
        <w:t>1)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На информационных стендах в помещениях, предназначенных для приема граждан, размещается следующая информация: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режим работы администрации;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графики приема граждан специалистами администрации;</w:t>
      </w:r>
    </w:p>
    <w:p w:rsidR="00425351" w:rsidRPr="000D530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адрес официального сайта Ад</w:t>
      </w:r>
      <w:r w:rsidR="00425351">
        <w:rPr>
          <w:rFonts w:ascii="Times New Roman" w:eastAsia="Times New Roman" w:hAnsi="Times New Roman" w:cs="Times New Roman"/>
          <w:color w:val="324049"/>
          <w:sz w:val="28"/>
          <w:szCs w:val="28"/>
          <w:lang w:eastAsia="ru-RU"/>
        </w:rPr>
        <w:t xml:space="preserve">министрации </w:t>
      </w:r>
      <w:proofErr w:type="spellStart"/>
      <w:r w:rsidR="003A3669">
        <w:rPr>
          <w:rFonts w:ascii="Times New Roman" w:eastAsia="Times New Roman" w:hAnsi="Times New Roman" w:cs="Times New Roman"/>
          <w:color w:val="324049"/>
          <w:sz w:val="28"/>
          <w:szCs w:val="28"/>
          <w:lang w:eastAsia="ru-RU"/>
        </w:rPr>
        <w:t>Ходзинское</w:t>
      </w:r>
      <w:proofErr w:type="spellEnd"/>
      <w:r w:rsidR="00425351">
        <w:rPr>
          <w:rFonts w:ascii="Times New Roman" w:eastAsia="Times New Roman" w:hAnsi="Times New Roman" w:cs="Times New Roman"/>
          <w:color w:val="324049"/>
          <w:sz w:val="28"/>
          <w:szCs w:val="28"/>
          <w:lang w:eastAsia="ru-RU"/>
        </w:rPr>
        <w:t xml:space="preserve"> сельское поселение</w:t>
      </w:r>
      <w:r w:rsidRPr="003322BD">
        <w:rPr>
          <w:rFonts w:ascii="Times New Roman" w:eastAsia="Times New Roman" w:hAnsi="Times New Roman" w:cs="Times New Roman"/>
          <w:color w:val="324049"/>
          <w:sz w:val="28"/>
          <w:szCs w:val="28"/>
          <w:lang w:eastAsia="ru-RU"/>
        </w:rPr>
        <w:t xml:space="preserve"> в сети Интернет на котором размещен текст Регламента: </w:t>
      </w:r>
      <w:r w:rsidR="0003350C">
        <w:rPr>
          <w:rFonts w:ascii="Times New Roman" w:eastAsia="Times New Roman" w:hAnsi="Times New Roman" w:cs="Times New Roman"/>
          <w:color w:val="324049"/>
          <w:sz w:val="28"/>
          <w:szCs w:val="28"/>
          <w:lang w:val="en-US" w:eastAsia="ru-RU"/>
        </w:rPr>
        <w:t>admhodz</w:t>
      </w:r>
      <w:r w:rsidR="0003350C" w:rsidRPr="0003350C">
        <w:rPr>
          <w:rFonts w:ascii="Times New Roman" w:eastAsia="Times New Roman" w:hAnsi="Times New Roman" w:cs="Times New Roman"/>
          <w:color w:val="324049"/>
          <w:sz w:val="28"/>
          <w:szCs w:val="28"/>
          <w:lang w:eastAsia="ru-RU"/>
        </w:rPr>
        <w:t xml:space="preserve">. </w:t>
      </w:r>
      <w:proofErr w:type="spellStart"/>
      <w:r w:rsidR="00425351">
        <w:rPr>
          <w:rFonts w:ascii="Times New Roman" w:eastAsia="Times New Roman" w:hAnsi="Times New Roman" w:cs="Times New Roman"/>
          <w:color w:val="324049"/>
          <w:sz w:val="28"/>
          <w:szCs w:val="28"/>
          <w:lang w:val="en-US" w:eastAsia="ru-RU"/>
        </w:rPr>
        <w:t>ru</w:t>
      </w:r>
      <w:proofErr w:type="spellEnd"/>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номера телефонов, факсов, адреса электронной почты администрации;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текст административного регламента</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перечень документов, необходимых для предоставления муниципальной услуги, требования, предъявляемые к этим документам;</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таблица сроков предоставления муниципальной услуги в целом и максимальных сроков выполнения отдельных административных процедур;</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основания для отказа или приостановления исполнения муниципальной функции;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порядок информирования о ходе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порядок получения консультаций;</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порядок обжалования решений, действий (бездействий) должностных лиц, предоставляющих муниципальную услугу.</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3) Место для приема гражданина, для написания и размещения документов и заявлений оборудуется необходимой функциональной мебелью и телефонной связью. </w:t>
      </w: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2.7. Требования к предоставлению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Муниципальная услуга по совершению нотариальных действий оказывается на платной (возмездной) основе</w:t>
      </w:r>
      <w:r w:rsidR="00EF75F1">
        <w:rPr>
          <w:rFonts w:ascii="Times New Roman" w:eastAsia="Times New Roman" w:hAnsi="Times New Roman" w:cs="Times New Roman"/>
          <w:color w:val="324049"/>
          <w:sz w:val="28"/>
          <w:szCs w:val="28"/>
          <w:lang w:eastAsia="ru-RU"/>
        </w:rPr>
        <w:t>.</w:t>
      </w:r>
      <w:r w:rsidRPr="003322BD">
        <w:rPr>
          <w:rFonts w:ascii="Times New Roman" w:eastAsia="Times New Roman" w:hAnsi="Times New Roman" w:cs="Times New Roman"/>
          <w:color w:val="324049"/>
          <w:sz w:val="28"/>
          <w:szCs w:val="28"/>
          <w:lang w:eastAsia="ru-RU"/>
        </w:rPr>
        <w:b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r w:rsidRPr="003322BD">
        <w:rPr>
          <w:rFonts w:ascii="Times New Roman" w:eastAsia="Times New Roman" w:hAnsi="Times New Roman" w:cs="Times New Roman"/>
          <w:color w:val="324049"/>
          <w:sz w:val="28"/>
          <w:szCs w:val="28"/>
          <w:lang w:eastAsia="ru-RU"/>
        </w:rPr>
        <w:br/>
        <w:t xml:space="preserve">2.7.1. </w:t>
      </w:r>
      <w:proofErr w:type="gramStart"/>
      <w:r w:rsidRPr="003322BD">
        <w:rPr>
          <w:rFonts w:ascii="Times New Roman" w:eastAsia="Times New Roman" w:hAnsi="Times New Roman" w:cs="Times New Roman"/>
          <w:color w:val="324049"/>
          <w:sz w:val="28"/>
          <w:szCs w:val="28"/>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w:t>
      </w:r>
      <w:proofErr w:type="gramEnd"/>
      <w:r w:rsidRPr="003322BD">
        <w:rPr>
          <w:rFonts w:ascii="Times New Roman" w:eastAsia="Times New Roman" w:hAnsi="Times New Roman" w:cs="Times New Roman"/>
          <w:color w:val="324049"/>
          <w:sz w:val="28"/>
          <w:szCs w:val="28"/>
          <w:lang w:eastAsia="ru-RU"/>
        </w:rPr>
        <w:t xml:space="preserve"> Налогового </w:t>
      </w:r>
      <w:r w:rsidRPr="003322BD">
        <w:rPr>
          <w:rFonts w:ascii="Times New Roman" w:eastAsia="Times New Roman" w:hAnsi="Times New Roman" w:cs="Times New Roman"/>
          <w:color w:val="324049"/>
          <w:sz w:val="28"/>
          <w:szCs w:val="28"/>
          <w:lang w:eastAsia="ru-RU"/>
        </w:rPr>
        <w:lastRenderedPageBreak/>
        <w:t>кодекса Российской Федерации (часть вторая);</w:t>
      </w:r>
      <w:r w:rsidRPr="003322BD">
        <w:rPr>
          <w:rFonts w:ascii="Times New Roman" w:eastAsia="Times New Roman" w:hAnsi="Times New Roman" w:cs="Times New Roman"/>
          <w:color w:val="324049"/>
          <w:sz w:val="28"/>
          <w:szCs w:val="28"/>
          <w:lang w:eastAsia="ru-RU"/>
        </w:rPr>
        <w:br/>
        <w:t>2.7.2. 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r w:rsidRPr="003322BD">
        <w:rPr>
          <w:rFonts w:ascii="Times New Roman" w:eastAsia="Times New Roman" w:hAnsi="Times New Roman" w:cs="Times New Roman"/>
          <w:color w:val="324049"/>
          <w:sz w:val="28"/>
          <w:szCs w:val="28"/>
          <w:lang w:eastAsia="ru-RU"/>
        </w:rPr>
        <w:br/>
        <w:t>2.7.3. Размеры государственной пошлины за совершение нотариальных действий, указанных в п.п. 2.7.1 настоящего регламента указаны в приложении № 1 к Административному регламенту.</w:t>
      </w:r>
      <w:r w:rsidRPr="003322BD">
        <w:rPr>
          <w:rFonts w:ascii="Times New Roman" w:eastAsia="Times New Roman" w:hAnsi="Times New Roman" w:cs="Times New Roman"/>
          <w:color w:val="324049"/>
          <w:sz w:val="28"/>
          <w:szCs w:val="28"/>
          <w:lang w:eastAsia="ru-RU"/>
        </w:rPr>
        <w:br/>
        <w:t>За нотариальные действия, совершаемые вне помещ</w:t>
      </w:r>
      <w:r w:rsidR="00425351">
        <w:rPr>
          <w:rFonts w:ascii="Times New Roman" w:eastAsia="Times New Roman" w:hAnsi="Times New Roman" w:cs="Times New Roman"/>
          <w:color w:val="324049"/>
          <w:sz w:val="28"/>
          <w:szCs w:val="28"/>
          <w:lang w:eastAsia="ru-RU"/>
        </w:rPr>
        <w:t xml:space="preserve">ения администрации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полселения, государственная пошлина уплачивается в размере, увеличенном в полтора раза.</w:t>
      </w:r>
      <w:r w:rsidRPr="003322BD">
        <w:rPr>
          <w:rFonts w:ascii="Times New Roman" w:eastAsia="Times New Roman" w:hAnsi="Times New Roman" w:cs="Times New Roman"/>
          <w:color w:val="324049"/>
          <w:sz w:val="28"/>
          <w:szCs w:val="28"/>
          <w:lang w:eastAsia="ru-RU"/>
        </w:rPr>
        <w:br/>
        <w:t>При удостоверении доверенности, выданной в отношении нескольких лиц, государственная пошлина уплачивается однократно.</w:t>
      </w:r>
      <w:r w:rsidRPr="003322BD">
        <w:rPr>
          <w:rFonts w:ascii="Times New Roman" w:eastAsia="Times New Roman" w:hAnsi="Times New Roman" w:cs="Times New Roman"/>
          <w:color w:val="324049"/>
          <w:sz w:val="28"/>
          <w:szCs w:val="28"/>
          <w:lang w:eastAsia="ru-RU"/>
        </w:rPr>
        <w:br/>
        <w:t>2.7.4. Размер нотариального тарифа за совершение нотариальных действий, указанных в п.п. 2.7.2 настоящего регламента указан в приложении № 1 к Административному регламенту.</w:t>
      </w:r>
      <w:r w:rsidRPr="003322BD">
        <w:rPr>
          <w:rFonts w:ascii="Times New Roman" w:eastAsia="Times New Roman" w:hAnsi="Times New Roman" w:cs="Times New Roman"/>
          <w:color w:val="324049"/>
          <w:sz w:val="28"/>
          <w:szCs w:val="28"/>
          <w:lang w:eastAsia="ru-RU"/>
        </w:rPr>
        <w:br/>
        <w:t>За нотариальные действия, совершаемые вне помещ</w:t>
      </w:r>
      <w:r w:rsidR="00425351">
        <w:rPr>
          <w:rFonts w:ascii="Times New Roman" w:eastAsia="Times New Roman" w:hAnsi="Times New Roman" w:cs="Times New Roman"/>
          <w:color w:val="324049"/>
          <w:sz w:val="28"/>
          <w:szCs w:val="28"/>
          <w:lang w:eastAsia="ru-RU"/>
        </w:rPr>
        <w:t xml:space="preserve">ения администрации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полселения, нотариальный тариф взимается в размере, увеличенном в полтора раза.</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2.7.5. Для отдельных категорий физических лиц и организаций установлены льготы при оплате госпошлины (тарифа) за совершение нотариальных действий (Приложение 2 к административному регламенту). </w:t>
      </w: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2.8. Иные требования, необходимые для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Заявители имеют право обратиться с заявлением о предоставлении муниципальной услуги в электронной форме через электронную почту. Заявление должно содержать данные заявителя, его фамилию, имя и отчество (при наличии) полностью, адрес места жительства, а если ответ необходимо отправить по электронной почте, то дополнительно указывается адрес электронной почты. Заявление должно быть написано на русском языке, в корректной форме, не содержать оскорблений, угроз и клеветы, содержать суть запроса в доступной форме, соответствовать требованиям действующего законодательства.</w:t>
      </w: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2.9. Показатели доступности и качества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2.9.1. Показателем доступности являются: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информационная открытость порядка предоставления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простота и ясность изложения информационных документов;</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lastRenderedPageBreak/>
        <w:t>- наличие различных каналов получения информации о предоставлении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2.9.2. Показателями качества являются: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соблюдение сроков предоставления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высокая культура обслуживания заявителей;</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отсутствие обоснованных жалоб.</w:t>
      </w: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3. Административные процедуры</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Предоставление муниципальной услуги по совершению нотариальных действий включает в себя следующие административные процедуры:</w:t>
      </w:r>
      <w:r w:rsidRPr="003322BD">
        <w:rPr>
          <w:rFonts w:ascii="Times New Roman" w:eastAsia="Times New Roman" w:hAnsi="Times New Roman" w:cs="Times New Roman"/>
          <w:color w:val="324049"/>
          <w:sz w:val="28"/>
          <w:szCs w:val="28"/>
          <w:lang w:eastAsia="ru-RU"/>
        </w:rPr>
        <w:br/>
        <w:t>1) Прием заявителей и рассмотрение предоставленных заявителем документов (п. 3.1);</w:t>
      </w:r>
      <w:r w:rsidRPr="003322BD">
        <w:rPr>
          <w:rFonts w:ascii="Times New Roman" w:eastAsia="Times New Roman" w:hAnsi="Times New Roman" w:cs="Times New Roman"/>
          <w:color w:val="324049"/>
          <w:sz w:val="28"/>
          <w:szCs w:val="28"/>
          <w:lang w:eastAsia="ru-RU"/>
        </w:rPr>
        <w:br/>
        <w:t xml:space="preserve">2) Совершение нотариальных действий (п. 3.2). </w:t>
      </w:r>
    </w:p>
    <w:p w:rsidR="003322BD" w:rsidRPr="003322BD" w:rsidRDefault="00425351"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 xml:space="preserve">3.1.Прием </w:t>
      </w:r>
      <w:r w:rsidR="003322BD" w:rsidRPr="00504923">
        <w:rPr>
          <w:rFonts w:ascii="Times New Roman" w:eastAsia="Times New Roman" w:hAnsi="Times New Roman" w:cs="Times New Roman"/>
          <w:bCs/>
          <w:color w:val="324049"/>
          <w:sz w:val="28"/>
          <w:szCs w:val="28"/>
          <w:lang w:eastAsia="ru-RU"/>
        </w:rPr>
        <w:t>заявителей</w:t>
      </w:r>
      <w:r w:rsidR="003322BD" w:rsidRPr="003322BD">
        <w:rPr>
          <w:rFonts w:ascii="Times New Roman" w:eastAsia="Times New Roman" w:hAnsi="Times New Roman" w:cs="Times New Roman"/>
          <w:color w:val="324049"/>
          <w:sz w:val="28"/>
          <w:szCs w:val="28"/>
          <w:lang w:eastAsia="ru-RU"/>
        </w:rPr>
        <w:br/>
        <w:t>3.1.1.Основанием для начала административной процедуры является обращение заявителя к должностному лицу администрации, ответственному за исполнение муниципальной услуги по совершению нотариальных действий.</w:t>
      </w:r>
      <w:r w:rsidR="003322BD" w:rsidRPr="003322BD">
        <w:rPr>
          <w:rFonts w:ascii="Times New Roman" w:eastAsia="Times New Roman" w:hAnsi="Times New Roman" w:cs="Times New Roman"/>
          <w:color w:val="324049"/>
          <w:sz w:val="28"/>
          <w:szCs w:val="28"/>
          <w:lang w:eastAsia="ru-RU"/>
        </w:rPr>
        <w:br/>
        <w:t>Время ожидания заявителя при обращении к должностному лицу не мо</w:t>
      </w:r>
      <w:r>
        <w:rPr>
          <w:rFonts w:ascii="Times New Roman" w:eastAsia="Times New Roman" w:hAnsi="Times New Roman" w:cs="Times New Roman"/>
          <w:color w:val="324049"/>
          <w:sz w:val="28"/>
          <w:szCs w:val="28"/>
          <w:lang w:eastAsia="ru-RU"/>
        </w:rPr>
        <w:t xml:space="preserve">жет превышать 1час </w:t>
      </w:r>
      <w:r w:rsidR="003322BD" w:rsidRPr="003322BD">
        <w:rPr>
          <w:rFonts w:ascii="Times New Roman" w:eastAsia="Times New Roman" w:hAnsi="Times New Roman" w:cs="Times New Roman"/>
          <w:color w:val="324049"/>
          <w:sz w:val="28"/>
          <w:szCs w:val="28"/>
          <w:lang w:eastAsia="ru-RU"/>
        </w:rPr>
        <w:br/>
        <w:t xml:space="preserve">3.1.2. Должностное лицо, к которому обратился заявитель, обязан назвать должность, фамилию, имя, отчество, предложить представится заявителю, выяснить в целях совершения какого нотариального действия обращается заявитель и предложить </w:t>
      </w:r>
      <w:proofErr w:type="gramStart"/>
      <w:r w:rsidR="003322BD" w:rsidRPr="003322BD">
        <w:rPr>
          <w:rFonts w:ascii="Times New Roman" w:eastAsia="Times New Roman" w:hAnsi="Times New Roman" w:cs="Times New Roman"/>
          <w:color w:val="324049"/>
          <w:sz w:val="28"/>
          <w:szCs w:val="28"/>
          <w:lang w:eastAsia="ru-RU"/>
        </w:rPr>
        <w:t>предоставить необходимые документы</w:t>
      </w:r>
      <w:proofErr w:type="gramEnd"/>
      <w:r w:rsidR="003322BD" w:rsidRPr="003322BD">
        <w:rPr>
          <w:rFonts w:ascii="Times New Roman" w:eastAsia="Times New Roman" w:hAnsi="Times New Roman" w:cs="Times New Roman"/>
          <w:color w:val="324049"/>
          <w:sz w:val="28"/>
          <w:szCs w:val="28"/>
          <w:lang w:eastAsia="ru-RU"/>
        </w:rPr>
        <w:t xml:space="preserve"> для совершения нотариальных действий (перечень документов указан в пункте 2.3 Административного регламента)</w:t>
      </w:r>
      <w:r w:rsidR="003322BD" w:rsidRPr="003322BD">
        <w:rPr>
          <w:rFonts w:ascii="Times New Roman" w:eastAsia="Times New Roman" w:hAnsi="Times New Roman" w:cs="Times New Roman"/>
          <w:color w:val="324049"/>
          <w:sz w:val="28"/>
          <w:szCs w:val="28"/>
          <w:lang w:eastAsia="ru-RU"/>
        </w:rPr>
        <w:br/>
        <w:t>3.1.3. Должностное лицо администрации устанавливают личность обратившегося за совершением нотариального действия заявителя.</w:t>
      </w:r>
      <w:r w:rsidR="003322BD" w:rsidRPr="003322BD">
        <w:rPr>
          <w:rFonts w:ascii="Times New Roman" w:eastAsia="Times New Roman" w:hAnsi="Times New Roman" w:cs="Times New Roman"/>
          <w:color w:val="324049"/>
          <w:sz w:val="28"/>
          <w:szCs w:val="28"/>
          <w:lang w:eastAsia="ru-RU"/>
        </w:rPr>
        <w:b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r w:rsidR="003322BD" w:rsidRPr="003322BD">
        <w:rPr>
          <w:rFonts w:ascii="Times New Roman" w:eastAsia="Times New Roman" w:hAnsi="Times New Roman" w:cs="Times New Roman"/>
          <w:color w:val="324049"/>
          <w:sz w:val="28"/>
          <w:szCs w:val="28"/>
          <w:lang w:eastAsia="ru-RU"/>
        </w:rPr>
        <w:br/>
        <w:t>3.1.4. В случае если нет оснований для отказа в приеме документов и в предоставлении муниципальной услуги, указанных в пункте 2.4, 2.5 Административного регламента, специалист принимает представленные заявителем документы и заявление.</w:t>
      </w:r>
    </w:p>
    <w:p w:rsidR="003322BD" w:rsidRPr="003322BD" w:rsidRDefault="003322BD" w:rsidP="0032777E">
      <w:pPr>
        <w:spacing w:before="180" w:after="0" w:line="240" w:lineRule="auto"/>
        <w:contextualSpacing/>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3.1.5. </w:t>
      </w:r>
      <w:proofErr w:type="gramStart"/>
      <w:r w:rsidRPr="003322BD">
        <w:rPr>
          <w:rFonts w:ascii="Times New Roman" w:eastAsia="Times New Roman" w:hAnsi="Times New Roman" w:cs="Times New Roman"/>
          <w:color w:val="324049"/>
          <w:sz w:val="28"/>
          <w:szCs w:val="28"/>
          <w:lang w:eastAsia="ru-RU"/>
        </w:rPr>
        <w:t>При исполнении муниципальной услуги в части принятия мер по охране наследственного имущества и в случае необходимости по управлению им, если заявитель не представил документы, указанные в пунктах 3, 4, 6 части 2.3.5 ст. 2.3 настоящего административного регламента, специалист администрации поселения оформляет запрос в соответствии с частью 2.2.3.6 ст. 2.3 настоящего Административного регламента в органы, в распоряжении которых находятся указанные документы.</w:t>
      </w:r>
      <w:proofErr w:type="gramEnd"/>
    </w:p>
    <w:p w:rsidR="003322BD" w:rsidRPr="003322BD" w:rsidRDefault="003322BD" w:rsidP="0032777E">
      <w:pPr>
        <w:spacing w:before="180" w:after="0" w:line="240" w:lineRule="auto"/>
        <w:contextualSpacing/>
        <w:textAlignment w:val="top"/>
        <w:rPr>
          <w:rFonts w:ascii="Times New Roman" w:eastAsia="Times New Roman" w:hAnsi="Times New Roman" w:cs="Times New Roman"/>
          <w:color w:val="324049"/>
          <w:sz w:val="28"/>
          <w:szCs w:val="28"/>
          <w:lang w:eastAsia="ru-RU"/>
        </w:rPr>
      </w:pPr>
      <w:proofErr w:type="gramStart"/>
      <w:r w:rsidRPr="003322BD">
        <w:rPr>
          <w:rFonts w:ascii="Times New Roman" w:eastAsia="Times New Roman" w:hAnsi="Times New Roman" w:cs="Times New Roman"/>
          <w:color w:val="324049"/>
          <w:sz w:val="28"/>
          <w:szCs w:val="28"/>
          <w:lang w:eastAsia="ru-RU"/>
        </w:rPr>
        <w:lastRenderedPageBreak/>
        <w:t>Если документы, указанные в п. 4,6 ч. 2.3.5 статьи 2.3 (их копии или сведения, содержащиеся в них), отсутствуют в Едином государственном реестре прав на недвижимое имущество и сделок с ним, заявитель извещается в письменном виде посредствам почтовой связи, электронной почтой или по телефону о необходимости предоставления их в администрацию поселения самостоятельно.</w:t>
      </w:r>
      <w:r w:rsidRPr="003322BD">
        <w:rPr>
          <w:rFonts w:ascii="Times New Roman" w:eastAsia="Times New Roman" w:hAnsi="Times New Roman" w:cs="Times New Roman"/>
          <w:color w:val="324049"/>
          <w:sz w:val="28"/>
          <w:szCs w:val="28"/>
          <w:lang w:eastAsia="ru-RU"/>
        </w:rPr>
        <w:br/>
      </w:r>
      <w:r w:rsidR="0082008E">
        <w:rPr>
          <w:rFonts w:ascii="Times New Roman" w:eastAsia="Times New Roman" w:hAnsi="Times New Roman" w:cs="Times New Roman"/>
          <w:color w:val="324049"/>
          <w:sz w:val="28"/>
          <w:szCs w:val="28"/>
          <w:lang w:eastAsia="ru-RU"/>
        </w:rPr>
        <w:t>3.1.5</w:t>
      </w:r>
      <w:r w:rsidRPr="003322BD">
        <w:rPr>
          <w:rFonts w:ascii="Times New Roman" w:eastAsia="Times New Roman" w:hAnsi="Times New Roman" w:cs="Times New Roman"/>
          <w:color w:val="324049"/>
          <w:sz w:val="28"/>
          <w:szCs w:val="28"/>
          <w:lang w:eastAsia="ru-RU"/>
        </w:rPr>
        <w:t>.</w:t>
      </w:r>
      <w:proofErr w:type="gramEnd"/>
      <w:r w:rsidRPr="003322BD">
        <w:rPr>
          <w:rFonts w:ascii="Times New Roman" w:eastAsia="Times New Roman" w:hAnsi="Times New Roman" w:cs="Times New Roman"/>
          <w:color w:val="324049"/>
          <w:sz w:val="28"/>
          <w:szCs w:val="28"/>
          <w:lang w:eastAsia="ru-RU"/>
        </w:rPr>
        <w:t xml:space="preserve"> 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в совершении нотариальных действий.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3.2. Совершение нотариальных действий</w:t>
      </w:r>
      <w:r w:rsidRPr="00504923">
        <w:rPr>
          <w:rFonts w:ascii="Times New Roman" w:eastAsia="Times New Roman" w:hAnsi="Times New Roman" w:cs="Times New Roman"/>
          <w:color w:val="324049"/>
          <w:sz w:val="28"/>
          <w:szCs w:val="28"/>
          <w:lang w:eastAsia="ru-RU"/>
        </w:rPr>
        <w:br/>
      </w:r>
      <w:r w:rsidRPr="003322BD">
        <w:rPr>
          <w:rFonts w:ascii="Times New Roman" w:eastAsia="Times New Roman" w:hAnsi="Times New Roman" w:cs="Times New Roman"/>
          <w:color w:val="324049"/>
          <w:sz w:val="28"/>
          <w:szCs w:val="28"/>
          <w:lang w:eastAsia="ru-RU"/>
        </w:rPr>
        <w:t>3.2.1. Основанием для начала административной процедуры является предоставление всех необходимых документов для совершения нотариальных действий должностному лицу администрации, ответственному за исполнение муниципальной услуги по совершению нотариальных действий.</w:t>
      </w:r>
      <w:r w:rsidRPr="003322BD">
        <w:rPr>
          <w:rFonts w:ascii="Times New Roman" w:eastAsia="Times New Roman" w:hAnsi="Times New Roman" w:cs="Times New Roman"/>
          <w:color w:val="324049"/>
          <w:sz w:val="28"/>
          <w:szCs w:val="28"/>
          <w:lang w:eastAsia="ru-RU"/>
        </w:rPr>
        <w:br/>
        <w:t>3.2.2. Нотариальные действия совершаются при наличии всех необходимых для этого документов и уплате государственной пошлины или нотариального тарифа.</w:t>
      </w:r>
      <w:r w:rsidRPr="003322BD">
        <w:rPr>
          <w:rFonts w:ascii="Times New Roman" w:eastAsia="Times New Roman" w:hAnsi="Times New Roman" w:cs="Times New Roman"/>
          <w:color w:val="324049"/>
          <w:sz w:val="28"/>
          <w:szCs w:val="28"/>
          <w:lang w:eastAsia="ru-RU"/>
        </w:rPr>
        <w:br/>
        <w:t>3.2.3. Действия должностного лица администрации при совершении нотариальных действий:</w:t>
      </w:r>
      <w:r w:rsidRPr="003322BD">
        <w:rPr>
          <w:rFonts w:ascii="Times New Roman" w:eastAsia="Times New Roman" w:hAnsi="Times New Roman" w:cs="Times New Roman"/>
          <w:color w:val="324049"/>
          <w:sz w:val="28"/>
          <w:szCs w:val="28"/>
          <w:lang w:eastAsia="ru-RU"/>
        </w:rPr>
        <w:br/>
        <w:t>1) при удостоверении завещания:</w:t>
      </w:r>
      <w:r w:rsidRPr="003322BD">
        <w:rPr>
          <w:rFonts w:ascii="Times New Roman" w:eastAsia="Times New Roman" w:hAnsi="Times New Roman" w:cs="Times New Roman"/>
          <w:color w:val="324049"/>
          <w:sz w:val="28"/>
          <w:szCs w:val="28"/>
          <w:lang w:eastAsia="ru-RU"/>
        </w:rPr>
        <w:br/>
        <w:t>- устанавливает личность заявителя;</w:t>
      </w:r>
      <w:r w:rsidRPr="003322BD">
        <w:rPr>
          <w:rFonts w:ascii="Times New Roman" w:eastAsia="Times New Roman" w:hAnsi="Times New Roman" w:cs="Times New Roman"/>
          <w:color w:val="324049"/>
          <w:sz w:val="28"/>
          <w:szCs w:val="28"/>
          <w:lang w:eastAsia="ru-RU"/>
        </w:rPr>
        <w:br/>
        <w:t>- проверяет оплату за совершение нотариальных действий;</w:t>
      </w:r>
      <w:r w:rsidRPr="003322BD">
        <w:rPr>
          <w:rFonts w:ascii="Times New Roman" w:eastAsia="Times New Roman" w:hAnsi="Times New Roman" w:cs="Times New Roman"/>
          <w:color w:val="324049"/>
          <w:sz w:val="28"/>
          <w:szCs w:val="28"/>
          <w:lang w:eastAsia="ru-RU"/>
        </w:rPr>
        <w:br/>
        <w:t>- записывает со слов завещателя завещание;</w:t>
      </w:r>
      <w:r w:rsidRPr="003322BD">
        <w:rPr>
          <w:rFonts w:ascii="Times New Roman" w:eastAsia="Times New Roman" w:hAnsi="Times New Roman" w:cs="Times New Roman"/>
          <w:color w:val="324049"/>
          <w:sz w:val="28"/>
          <w:szCs w:val="28"/>
          <w:lang w:eastAsia="ru-RU"/>
        </w:rPr>
        <w:br/>
        <w:t>- разъясняет завещателю положение ст. 1149 Гражданского кодекса РФ;</w:t>
      </w:r>
      <w:r w:rsidRPr="003322BD">
        <w:rPr>
          <w:rFonts w:ascii="Times New Roman" w:eastAsia="Times New Roman" w:hAnsi="Times New Roman" w:cs="Times New Roman"/>
          <w:color w:val="324049"/>
          <w:sz w:val="28"/>
          <w:szCs w:val="28"/>
          <w:lang w:eastAsia="ru-RU"/>
        </w:rPr>
        <w:br/>
        <w:t>- удостоверяет завещание;</w:t>
      </w:r>
      <w:r w:rsidRPr="003322BD">
        <w:rPr>
          <w:rFonts w:ascii="Times New Roman" w:eastAsia="Times New Roman" w:hAnsi="Times New Roman" w:cs="Times New Roman"/>
          <w:color w:val="324049"/>
          <w:sz w:val="28"/>
          <w:szCs w:val="28"/>
          <w:lang w:eastAsia="ru-RU"/>
        </w:rPr>
        <w:br/>
        <w:t>- знакомит завещателя с текстом завещания;</w:t>
      </w:r>
      <w:r w:rsidRPr="003322BD">
        <w:rPr>
          <w:rFonts w:ascii="Times New Roman" w:eastAsia="Times New Roman" w:hAnsi="Times New Roman" w:cs="Times New Roman"/>
          <w:color w:val="324049"/>
          <w:sz w:val="28"/>
          <w:szCs w:val="28"/>
          <w:lang w:eastAsia="ru-RU"/>
        </w:rPr>
        <w:br/>
        <w:t>- подписание завещания завещателем;</w:t>
      </w:r>
      <w:proofErr w:type="gramStart"/>
      <w:r w:rsidRPr="003322BD">
        <w:rPr>
          <w:rFonts w:ascii="Times New Roman" w:eastAsia="Times New Roman" w:hAnsi="Times New Roman" w:cs="Times New Roman"/>
          <w:color w:val="324049"/>
          <w:sz w:val="28"/>
          <w:szCs w:val="28"/>
          <w:lang w:eastAsia="ru-RU"/>
        </w:rPr>
        <w:br/>
        <w:t>-</w:t>
      </w:r>
      <w:proofErr w:type="gramEnd"/>
      <w:r w:rsidRPr="003322BD">
        <w:rPr>
          <w:rFonts w:ascii="Times New Roman" w:eastAsia="Times New Roman" w:hAnsi="Times New Roman" w:cs="Times New Roman"/>
          <w:color w:val="324049"/>
          <w:sz w:val="28"/>
          <w:szCs w:val="28"/>
          <w:lang w:eastAsia="ru-RU"/>
        </w:rPr>
        <w:t>ставит подпись, оттиск печати администрации поселения с изображением Государственного герба Российской Федерации;</w:t>
      </w:r>
      <w:r w:rsidRPr="003322BD">
        <w:rPr>
          <w:rFonts w:ascii="Times New Roman" w:eastAsia="Times New Roman" w:hAnsi="Times New Roman" w:cs="Times New Roman"/>
          <w:color w:val="324049"/>
          <w:sz w:val="28"/>
          <w:szCs w:val="28"/>
          <w:lang w:eastAsia="ru-RU"/>
        </w:rPr>
        <w:br/>
        <w:t>- регистрирует завещание в реестре для регистрации нотариальных действий;</w:t>
      </w:r>
      <w:r w:rsidRPr="003322BD">
        <w:rPr>
          <w:rFonts w:ascii="Times New Roman" w:eastAsia="Times New Roman" w:hAnsi="Times New Roman" w:cs="Times New Roman"/>
          <w:color w:val="324049"/>
          <w:sz w:val="28"/>
          <w:szCs w:val="28"/>
          <w:lang w:eastAsia="ru-RU"/>
        </w:rPr>
        <w:br/>
        <w:t>- регистрирует завещание в алфавитной книге учета завещаний.</w:t>
      </w:r>
      <w:r w:rsidRPr="003322BD">
        <w:rPr>
          <w:rFonts w:ascii="Times New Roman" w:eastAsia="Times New Roman" w:hAnsi="Times New Roman" w:cs="Times New Roman"/>
          <w:color w:val="324049"/>
          <w:sz w:val="28"/>
          <w:szCs w:val="28"/>
          <w:lang w:eastAsia="ru-RU"/>
        </w:rPr>
        <w:br/>
        <w:t>2) при удостоверении доверенностей:</w:t>
      </w:r>
      <w:r w:rsidRPr="003322BD">
        <w:rPr>
          <w:rFonts w:ascii="Times New Roman" w:eastAsia="Times New Roman" w:hAnsi="Times New Roman" w:cs="Times New Roman"/>
          <w:color w:val="324049"/>
          <w:sz w:val="28"/>
          <w:szCs w:val="28"/>
          <w:lang w:eastAsia="ru-RU"/>
        </w:rPr>
        <w:br/>
        <w:t>- устанавливает личность заявителя;</w:t>
      </w:r>
      <w:r w:rsidRPr="003322BD">
        <w:rPr>
          <w:rFonts w:ascii="Times New Roman" w:eastAsia="Times New Roman" w:hAnsi="Times New Roman" w:cs="Times New Roman"/>
          <w:color w:val="324049"/>
          <w:sz w:val="28"/>
          <w:szCs w:val="28"/>
          <w:lang w:eastAsia="ru-RU"/>
        </w:rPr>
        <w:br/>
        <w:t>- проверяет оплату за совершение нотариальных действий;</w:t>
      </w:r>
      <w:r w:rsidRPr="003322BD">
        <w:rPr>
          <w:rFonts w:ascii="Times New Roman" w:eastAsia="Times New Roman" w:hAnsi="Times New Roman" w:cs="Times New Roman"/>
          <w:color w:val="324049"/>
          <w:sz w:val="28"/>
          <w:szCs w:val="28"/>
          <w:lang w:eastAsia="ru-RU"/>
        </w:rPr>
        <w:br/>
        <w:t>- удостоверяет доверенность;</w:t>
      </w:r>
      <w:r w:rsidRPr="003322BD">
        <w:rPr>
          <w:rFonts w:ascii="Times New Roman" w:eastAsia="Times New Roman" w:hAnsi="Times New Roman" w:cs="Times New Roman"/>
          <w:color w:val="324049"/>
          <w:sz w:val="28"/>
          <w:szCs w:val="28"/>
          <w:lang w:eastAsia="ru-RU"/>
        </w:rPr>
        <w:br/>
        <w:t>- подписание доверенности заявителем;</w:t>
      </w:r>
      <w:proofErr w:type="gramStart"/>
      <w:r w:rsidRPr="003322BD">
        <w:rPr>
          <w:rFonts w:ascii="Times New Roman" w:eastAsia="Times New Roman" w:hAnsi="Times New Roman" w:cs="Times New Roman"/>
          <w:color w:val="324049"/>
          <w:sz w:val="28"/>
          <w:szCs w:val="28"/>
          <w:lang w:eastAsia="ru-RU"/>
        </w:rPr>
        <w:br/>
        <w:t>-</w:t>
      </w:r>
      <w:proofErr w:type="gramEnd"/>
      <w:r w:rsidRPr="003322BD">
        <w:rPr>
          <w:rFonts w:ascii="Times New Roman" w:eastAsia="Times New Roman" w:hAnsi="Times New Roman" w:cs="Times New Roman"/>
          <w:color w:val="324049"/>
          <w:sz w:val="28"/>
          <w:szCs w:val="28"/>
          <w:lang w:eastAsia="ru-RU"/>
        </w:rPr>
        <w:t>ставит подпись, оттиск печати администрации поселения с изображением Государственного герба Российской Федерации;</w:t>
      </w:r>
      <w:r w:rsidRPr="003322BD">
        <w:rPr>
          <w:rFonts w:ascii="Times New Roman" w:eastAsia="Times New Roman" w:hAnsi="Times New Roman" w:cs="Times New Roman"/>
          <w:color w:val="324049"/>
          <w:sz w:val="28"/>
          <w:szCs w:val="28"/>
          <w:lang w:eastAsia="ru-RU"/>
        </w:rPr>
        <w:br/>
        <w:t>- регистрирует доверенность в реестре для регистрации нотариальных действий;</w:t>
      </w:r>
      <w:r w:rsidRPr="003322BD">
        <w:rPr>
          <w:rFonts w:ascii="Times New Roman" w:eastAsia="Times New Roman" w:hAnsi="Times New Roman" w:cs="Times New Roman"/>
          <w:color w:val="324049"/>
          <w:sz w:val="28"/>
          <w:szCs w:val="28"/>
          <w:lang w:eastAsia="ru-RU"/>
        </w:rPr>
        <w:br/>
        <w:t>3)при свидетельствовании верности копий документов и выписок из них:</w:t>
      </w:r>
      <w:r w:rsidRPr="003322BD">
        <w:rPr>
          <w:rFonts w:ascii="Times New Roman" w:eastAsia="Times New Roman" w:hAnsi="Times New Roman" w:cs="Times New Roman"/>
          <w:color w:val="324049"/>
          <w:sz w:val="28"/>
          <w:szCs w:val="28"/>
          <w:lang w:eastAsia="ru-RU"/>
        </w:rPr>
        <w:br/>
        <w:t xml:space="preserve">- устанавливает личность заявителя, представившего документы, при этом </w:t>
      </w:r>
      <w:r w:rsidRPr="003322BD">
        <w:rPr>
          <w:rFonts w:ascii="Times New Roman" w:eastAsia="Times New Roman" w:hAnsi="Times New Roman" w:cs="Times New Roman"/>
          <w:color w:val="324049"/>
          <w:sz w:val="28"/>
          <w:szCs w:val="28"/>
          <w:lang w:eastAsia="ru-RU"/>
        </w:rPr>
        <w:lastRenderedPageBreak/>
        <w:t>личная явка владельца документов не требуется;</w:t>
      </w:r>
      <w:r w:rsidRPr="003322BD">
        <w:rPr>
          <w:rFonts w:ascii="Times New Roman" w:eastAsia="Times New Roman" w:hAnsi="Times New Roman" w:cs="Times New Roman"/>
          <w:color w:val="324049"/>
          <w:sz w:val="28"/>
          <w:szCs w:val="28"/>
          <w:lang w:eastAsia="ru-RU"/>
        </w:rPr>
        <w:br/>
        <w:t>- проверяет оплату за совершение нотариальных действий;</w:t>
      </w:r>
      <w:r w:rsidRPr="003322BD">
        <w:rPr>
          <w:rFonts w:ascii="Times New Roman" w:eastAsia="Times New Roman" w:hAnsi="Times New Roman" w:cs="Times New Roman"/>
          <w:color w:val="324049"/>
          <w:sz w:val="28"/>
          <w:szCs w:val="28"/>
          <w:lang w:eastAsia="ru-RU"/>
        </w:rPr>
        <w:br/>
        <w:t>- сличает копию документа или выписка из него с подлинником документа (текст</w:t>
      </w:r>
      <w:r w:rsidRPr="003322BD">
        <w:rPr>
          <w:rFonts w:ascii="Times New Roman" w:eastAsia="Times New Roman" w:hAnsi="Times New Roman" w:cs="Times New Roman"/>
          <w:color w:val="324049"/>
          <w:sz w:val="28"/>
          <w:szCs w:val="28"/>
          <w:lang w:eastAsia="ru-RU"/>
        </w:rPr>
        <w:br/>
        <w:t>копии должен дословно соответствовать подлиннику);</w:t>
      </w:r>
      <w:r w:rsidRPr="003322BD">
        <w:rPr>
          <w:rFonts w:ascii="Times New Roman" w:eastAsia="Times New Roman" w:hAnsi="Times New Roman" w:cs="Times New Roman"/>
          <w:color w:val="324049"/>
          <w:sz w:val="28"/>
          <w:szCs w:val="28"/>
          <w:lang w:eastAsia="ru-RU"/>
        </w:rPr>
        <w:br/>
        <w:t>- свидетельствует верность выписки, копии документа;</w:t>
      </w:r>
      <w:r w:rsidRPr="003322BD">
        <w:rPr>
          <w:rFonts w:ascii="Times New Roman" w:eastAsia="Times New Roman" w:hAnsi="Times New Roman" w:cs="Times New Roman"/>
          <w:color w:val="324049"/>
          <w:sz w:val="28"/>
          <w:szCs w:val="28"/>
          <w:lang w:eastAsia="ru-RU"/>
        </w:rPr>
        <w:br/>
        <w:t xml:space="preserve">- </w:t>
      </w:r>
      <w:proofErr w:type="gramStart"/>
      <w:r w:rsidRPr="003322BD">
        <w:rPr>
          <w:rFonts w:ascii="Times New Roman" w:eastAsia="Times New Roman" w:hAnsi="Times New Roman" w:cs="Times New Roman"/>
          <w:color w:val="324049"/>
          <w:sz w:val="28"/>
          <w:szCs w:val="28"/>
          <w:lang w:eastAsia="ru-RU"/>
        </w:rPr>
        <w:t>ставит подпись, оттиск печати администрации поселения с изображением Государственного герба Российской Федерации;</w:t>
      </w:r>
      <w:r w:rsidRPr="003322BD">
        <w:rPr>
          <w:rFonts w:ascii="Times New Roman" w:eastAsia="Times New Roman" w:hAnsi="Times New Roman" w:cs="Times New Roman"/>
          <w:color w:val="324049"/>
          <w:sz w:val="28"/>
          <w:szCs w:val="28"/>
          <w:lang w:eastAsia="ru-RU"/>
        </w:rPr>
        <w:br/>
        <w:t>- регистрирует в реестре для регистрации нотариальных действий.</w:t>
      </w:r>
      <w:r w:rsidRPr="003322BD">
        <w:rPr>
          <w:rFonts w:ascii="Times New Roman" w:eastAsia="Times New Roman" w:hAnsi="Times New Roman" w:cs="Times New Roman"/>
          <w:color w:val="324049"/>
          <w:sz w:val="28"/>
          <w:szCs w:val="28"/>
          <w:lang w:eastAsia="ru-RU"/>
        </w:rPr>
        <w:br/>
        <w:t>4) при свидетельствовании подлинности подписи на документах:</w:t>
      </w:r>
      <w:r w:rsidRPr="003322BD">
        <w:rPr>
          <w:rFonts w:ascii="Times New Roman" w:eastAsia="Times New Roman" w:hAnsi="Times New Roman" w:cs="Times New Roman"/>
          <w:color w:val="324049"/>
          <w:sz w:val="28"/>
          <w:szCs w:val="28"/>
          <w:lang w:eastAsia="ru-RU"/>
        </w:rPr>
        <w:br/>
        <w:t>- устанавливает личность заявителя;</w:t>
      </w:r>
      <w:r w:rsidRPr="003322BD">
        <w:rPr>
          <w:rFonts w:ascii="Times New Roman" w:eastAsia="Times New Roman" w:hAnsi="Times New Roman" w:cs="Times New Roman"/>
          <w:color w:val="324049"/>
          <w:sz w:val="28"/>
          <w:szCs w:val="28"/>
          <w:lang w:eastAsia="ru-RU"/>
        </w:rPr>
        <w:br/>
        <w:t>- проверяет оплату за совершение нотариальных действий;</w:t>
      </w:r>
      <w:r w:rsidRPr="003322BD">
        <w:rPr>
          <w:rFonts w:ascii="Times New Roman" w:eastAsia="Times New Roman" w:hAnsi="Times New Roman" w:cs="Times New Roman"/>
          <w:color w:val="324049"/>
          <w:sz w:val="28"/>
          <w:szCs w:val="28"/>
          <w:lang w:eastAsia="ru-RU"/>
        </w:rPr>
        <w:br/>
        <w:t>- свидетельствует подлинность подписи на документе,</w:t>
      </w:r>
      <w:r w:rsidRPr="003322BD">
        <w:rPr>
          <w:rFonts w:ascii="Times New Roman" w:eastAsia="Times New Roman" w:hAnsi="Times New Roman" w:cs="Times New Roman"/>
          <w:color w:val="324049"/>
          <w:sz w:val="28"/>
          <w:szCs w:val="28"/>
          <w:lang w:eastAsia="ru-RU"/>
        </w:rPr>
        <w:br/>
        <w:t>- ставит подпись, оттиск печати администрации поселения с изображением Государственного герба Российской Федерации;</w:t>
      </w:r>
      <w:proofErr w:type="gramEnd"/>
      <w:r w:rsidRPr="003322BD">
        <w:rPr>
          <w:rFonts w:ascii="Times New Roman" w:eastAsia="Times New Roman" w:hAnsi="Times New Roman" w:cs="Times New Roman"/>
          <w:color w:val="324049"/>
          <w:sz w:val="28"/>
          <w:szCs w:val="28"/>
          <w:lang w:eastAsia="ru-RU"/>
        </w:rPr>
        <w:br/>
        <w:t>- регистрирует в реестре для регистрации нотариальных действий;</w:t>
      </w:r>
      <w:r w:rsidRPr="003322BD">
        <w:rPr>
          <w:rFonts w:ascii="Times New Roman" w:eastAsia="Times New Roman" w:hAnsi="Times New Roman" w:cs="Times New Roman"/>
          <w:color w:val="324049"/>
          <w:sz w:val="28"/>
          <w:szCs w:val="28"/>
          <w:lang w:eastAsia="ru-RU"/>
        </w:rPr>
        <w:br/>
      </w:r>
      <w:proofErr w:type="gramStart"/>
      <w:r w:rsidRPr="003322BD">
        <w:rPr>
          <w:rFonts w:ascii="Times New Roman" w:eastAsia="Times New Roman" w:hAnsi="Times New Roman" w:cs="Times New Roman"/>
          <w:color w:val="324049"/>
          <w:sz w:val="28"/>
          <w:szCs w:val="28"/>
          <w:lang w:eastAsia="ru-RU"/>
        </w:rPr>
        <w:t>4) принятие мер по охране наследственного имущества и в случае необходимости по управлению им:</w:t>
      </w:r>
      <w:r w:rsidRPr="003322BD">
        <w:rPr>
          <w:rFonts w:ascii="Times New Roman" w:eastAsia="Times New Roman" w:hAnsi="Times New Roman" w:cs="Times New Roman"/>
          <w:color w:val="324049"/>
          <w:sz w:val="28"/>
          <w:szCs w:val="28"/>
          <w:lang w:eastAsia="ru-RU"/>
        </w:rPr>
        <w:br/>
        <w:t>- должностное лицо администрации производит опись наследственного имущества (опись наследственного имущества производится в присутствии двух свидетелей, отвечающих требованиям, указанным в пункте 31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w:t>
      </w:r>
      <w:proofErr w:type="gramEnd"/>
      <w:r w:rsidRPr="003322BD">
        <w:rPr>
          <w:rFonts w:ascii="Times New Roman" w:eastAsia="Times New Roman" w:hAnsi="Times New Roman" w:cs="Times New Roman"/>
          <w:color w:val="324049"/>
          <w:sz w:val="28"/>
          <w:szCs w:val="28"/>
          <w:lang w:eastAsia="ru-RU"/>
        </w:rPr>
        <w:t xml:space="preserve"> 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r w:rsidRPr="003322BD">
        <w:rPr>
          <w:rFonts w:ascii="Times New Roman" w:eastAsia="Times New Roman" w:hAnsi="Times New Roman" w:cs="Times New Roman"/>
          <w:color w:val="324049"/>
          <w:sz w:val="28"/>
          <w:szCs w:val="28"/>
          <w:lang w:eastAsia="ru-RU"/>
        </w:rPr>
        <w:br/>
        <w:t>- составляет акт описи (Опись наследственного имущества производится в присутствии двух свидетелей. 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r w:rsidRPr="003322BD">
        <w:rPr>
          <w:rFonts w:ascii="Times New Roman" w:eastAsia="Times New Roman" w:hAnsi="Times New Roman" w:cs="Times New Roman"/>
          <w:color w:val="324049"/>
          <w:sz w:val="28"/>
          <w:szCs w:val="28"/>
          <w:lang w:eastAsia="ru-RU"/>
        </w:rPr>
        <w:br/>
        <w:t xml:space="preserve">- составляет договор хранения (Передача имущества на хранение оформляется путем заключения договора хранения в простой письменной форме. </w:t>
      </w:r>
      <w:proofErr w:type="gramStart"/>
      <w:r w:rsidRPr="003322BD">
        <w:rPr>
          <w:rFonts w:ascii="Times New Roman" w:eastAsia="Times New Roman" w:hAnsi="Times New Roman" w:cs="Times New Roman"/>
          <w:color w:val="324049"/>
          <w:sz w:val="28"/>
          <w:szCs w:val="28"/>
          <w:lang w:eastAsia="ru-RU"/>
        </w:rPr>
        <w:t>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w:t>
      </w:r>
      <w:proofErr w:type="gramEnd"/>
      <w:r w:rsidRPr="003322BD">
        <w:rPr>
          <w:rFonts w:ascii="Times New Roman" w:eastAsia="Times New Roman" w:hAnsi="Times New Roman" w:cs="Times New Roman"/>
          <w:color w:val="324049"/>
          <w:sz w:val="28"/>
          <w:szCs w:val="28"/>
          <w:lang w:eastAsia="ru-RU"/>
        </w:rPr>
        <w:t xml:space="preserve"> 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 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 </w:t>
      </w:r>
      <w:proofErr w:type="gramStart"/>
      <w:r w:rsidRPr="003322BD">
        <w:rPr>
          <w:rFonts w:ascii="Times New Roman" w:eastAsia="Times New Roman" w:hAnsi="Times New Roman" w:cs="Times New Roman"/>
          <w:color w:val="324049"/>
          <w:sz w:val="28"/>
          <w:szCs w:val="28"/>
          <w:lang w:eastAsia="ru-RU"/>
        </w:rPr>
        <w:t xml:space="preserve">Заключение договора хранения </w:t>
      </w:r>
      <w:r w:rsidRPr="003322BD">
        <w:rPr>
          <w:rFonts w:ascii="Times New Roman" w:eastAsia="Times New Roman" w:hAnsi="Times New Roman" w:cs="Times New Roman"/>
          <w:color w:val="324049"/>
          <w:sz w:val="28"/>
          <w:szCs w:val="28"/>
          <w:lang w:eastAsia="ru-RU"/>
        </w:rPr>
        <w:lastRenderedPageBreak/>
        <w:t xml:space="preserve">ценностей в банке удостоверяется выдачей банком должностному лицу местного самоуправления именного сохранного документа). </w:t>
      </w:r>
      <w:proofErr w:type="gramEnd"/>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3.2.4.При совершении нотариальных действий должностное лицо администрации обязано соблюдать тайну совершаемых нотариальных действий, в </w:t>
      </w:r>
      <w:proofErr w:type="gramStart"/>
      <w:r w:rsidRPr="003322BD">
        <w:rPr>
          <w:rFonts w:ascii="Times New Roman" w:eastAsia="Times New Roman" w:hAnsi="Times New Roman" w:cs="Times New Roman"/>
          <w:color w:val="324049"/>
          <w:sz w:val="28"/>
          <w:szCs w:val="28"/>
          <w:lang w:eastAsia="ru-RU"/>
        </w:rPr>
        <w:t>связи</w:t>
      </w:r>
      <w:proofErr w:type="gramEnd"/>
      <w:r w:rsidRPr="003322BD">
        <w:rPr>
          <w:rFonts w:ascii="Times New Roman" w:eastAsia="Times New Roman" w:hAnsi="Times New Roman" w:cs="Times New Roman"/>
          <w:color w:val="324049"/>
          <w:sz w:val="28"/>
          <w:szCs w:val="28"/>
          <w:lang w:eastAsia="ru-RU"/>
        </w:rPr>
        <w:t xml:space="preserve"> с чем ему запрещается разглашать сведения, оглашать документы, которые стали ему известны в связи с совершением нотариальных действий, за исключением случаев, предусмотренных законом.</w:t>
      </w:r>
      <w:r w:rsidRPr="003322BD">
        <w:rPr>
          <w:rFonts w:ascii="Times New Roman" w:eastAsia="Times New Roman" w:hAnsi="Times New Roman" w:cs="Times New Roman"/>
          <w:color w:val="324049"/>
          <w:sz w:val="28"/>
          <w:szCs w:val="28"/>
          <w:lang w:eastAsia="ru-RU"/>
        </w:rPr>
        <w:br/>
        <w:t>3.2.4. При совершении нотариального действия должностным лицом администрации на документы проставляется собственноручная подпись указанного лица и оттиск печати администрации поселения.</w:t>
      </w:r>
    </w:p>
    <w:p w:rsidR="003322BD" w:rsidRPr="00504923"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t xml:space="preserve">4. Порядок и формы </w:t>
      </w:r>
      <w:proofErr w:type="gramStart"/>
      <w:r w:rsidRPr="00504923">
        <w:rPr>
          <w:rFonts w:ascii="Times New Roman" w:eastAsia="Times New Roman" w:hAnsi="Times New Roman" w:cs="Times New Roman"/>
          <w:bCs/>
          <w:color w:val="324049"/>
          <w:sz w:val="28"/>
          <w:szCs w:val="28"/>
          <w:lang w:eastAsia="ru-RU"/>
        </w:rPr>
        <w:t>контроля за</w:t>
      </w:r>
      <w:proofErr w:type="gramEnd"/>
      <w:r w:rsidRPr="00504923">
        <w:rPr>
          <w:rFonts w:ascii="Times New Roman" w:eastAsia="Times New Roman" w:hAnsi="Times New Roman" w:cs="Times New Roman"/>
          <w:bCs/>
          <w:color w:val="324049"/>
          <w:sz w:val="28"/>
          <w:szCs w:val="28"/>
          <w:lang w:eastAsia="ru-RU"/>
        </w:rPr>
        <w:t xml:space="preserve"> предоставлением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4.1. </w:t>
      </w:r>
      <w:proofErr w:type="gramStart"/>
      <w:r w:rsidRPr="003322BD">
        <w:rPr>
          <w:rFonts w:ascii="Times New Roman" w:eastAsia="Times New Roman" w:hAnsi="Times New Roman" w:cs="Times New Roman"/>
          <w:color w:val="324049"/>
          <w:sz w:val="28"/>
          <w:szCs w:val="28"/>
          <w:lang w:eastAsia="ru-RU"/>
        </w:rPr>
        <w:t>Контроль за</w:t>
      </w:r>
      <w:proofErr w:type="gramEnd"/>
      <w:r w:rsidRPr="003322BD">
        <w:rPr>
          <w:rFonts w:ascii="Times New Roman" w:eastAsia="Times New Roman" w:hAnsi="Times New Roman" w:cs="Times New Roman"/>
          <w:color w:val="324049"/>
          <w:sz w:val="28"/>
          <w:szCs w:val="28"/>
          <w:lang w:eastAsia="ru-RU"/>
        </w:rPr>
        <w:t xml:space="preserve"> полнотой и качеством предоставления муниципальной услуги включает в себя проведение плановых проверок (осуществляется на основании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Внеплановые проверки осуществляются на основании Распоряжения главы администрации.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4.2. Персональная ответственность специалистов администрации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4.3. Текущий </w:t>
      </w:r>
      <w:proofErr w:type="gramStart"/>
      <w:r w:rsidRPr="003322BD">
        <w:rPr>
          <w:rFonts w:ascii="Times New Roman" w:eastAsia="Times New Roman" w:hAnsi="Times New Roman" w:cs="Times New Roman"/>
          <w:color w:val="324049"/>
          <w:sz w:val="28"/>
          <w:szCs w:val="28"/>
          <w:lang w:eastAsia="ru-RU"/>
        </w:rPr>
        <w:t>контроль за</w:t>
      </w:r>
      <w:proofErr w:type="gramEnd"/>
      <w:r w:rsidRPr="003322BD">
        <w:rPr>
          <w:rFonts w:ascii="Times New Roman" w:eastAsia="Times New Roman" w:hAnsi="Times New Roman" w:cs="Times New Roman"/>
          <w:color w:val="324049"/>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администрации.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4.4. Порядок проведения проверок предоставления муниципальной услуги предусматривает привлечение граждан, общественных объединений и общественных организаций.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4.5. По результатам контроля, при выявлении допущенных нарушений, глава администрации принимает меры по устранению выявленных нарушений, наложению дисциплинарных взысканий, а также по подготовке предложений о внесении изменений в административный регламент.</w:t>
      </w:r>
    </w:p>
    <w:p w:rsidR="003322BD" w:rsidRPr="00504923" w:rsidRDefault="003322BD" w:rsidP="00504923">
      <w:pPr>
        <w:spacing w:before="180" w:after="0" w:line="240" w:lineRule="auto"/>
        <w:jc w:val="center"/>
        <w:textAlignment w:val="top"/>
        <w:rPr>
          <w:rFonts w:ascii="Times New Roman" w:eastAsia="Times New Roman" w:hAnsi="Times New Roman" w:cs="Times New Roman"/>
          <w:color w:val="324049"/>
          <w:sz w:val="28"/>
          <w:szCs w:val="28"/>
          <w:lang w:eastAsia="ru-RU"/>
        </w:rPr>
      </w:pPr>
      <w:r w:rsidRPr="00504923">
        <w:rPr>
          <w:rFonts w:ascii="Times New Roman" w:eastAsia="Times New Roman" w:hAnsi="Times New Roman" w:cs="Times New Roman"/>
          <w:bCs/>
          <w:color w:val="324049"/>
          <w:sz w:val="28"/>
          <w:szCs w:val="28"/>
          <w:lang w:eastAsia="ru-RU"/>
        </w:rPr>
        <w:lastRenderedPageBreak/>
        <w:t>5. Порядок обжалования действий (бездействия) должностного лица и принимаемое им решение при предоставлении муниципальной услуги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5.1. Заявители предоставления муниципальной услуги, имеют право на обжалование действий (бездействия) специали</w:t>
      </w:r>
      <w:r w:rsidR="00CC0D49">
        <w:rPr>
          <w:rFonts w:ascii="Times New Roman" w:eastAsia="Times New Roman" w:hAnsi="Times New Roman" w:cs="Times New Roman"/>
          <w:color w:val="324049"/>
          <w:sz w:val="28"/>
          <w:szCs w:val="28"/>
          <w:lang w:eastAsia="ru-RU"/>
        </w:rPr>
        <w:t xml:space="preserve">стов администрации </w:t>
      </w:r>
      <w:proofErr w:type="spellStart"/>
      <w:r w:rsidR="003A3669">
        <w:rPr>
          <w:rFonts w:ascii="Times New Roman" w:eastAsia="Times New Roman" w:hAnsi="Times New Roman" w:cs="Times New Roman"/>
          <w:color w:val="324049"/>
          <w:sz w:val="28"/>
          <w:szCs w:val="28"/>
          <w:lang w:eastAsia="ru-RU"/>
        </w:rPr>
        <w:t>Ходзинского</w:t>
      </w:r>
      <w:proofErr w:type="spellEnd"/>
      <w:r w:rsidRPr="003322BD">
        <w:rPr>
          <w:rFonts w:ascii="Times New Roman" w:eastAsia="Times New Roman" w:hAnsi="Times New Roman" w:cs="Times New Roman"/>
          <w:color w:val="324049"/>
          <w:sz w:val="28"/>
          <w:szCs w:val="28"/>
          <w:lang w:eastAsia="ru-RU"/>
        </w:rPr>
        <w:t xml:space="preserve"> сельского поселения.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5.2. Предметом обжалования могут быть действия (бездействия) и решения, нарушающие права и свободы физических или юридических лиц.</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5.3. </w:t>
      </w:r>
      <w:proofErr w:type="gramStart"/>
      <w:r w:rsidRPr="003322BD">
        <w:rPr>
          <w:rFonts w:ascii="Times New Roman" w:eastAsia="Times New Roman" w:hAnsi="Times New Roman" w:cs="Times New Roman"/>
          <w:color w:val="324049"/>
          <w:sz w:val="28"/>
          <w:szCs w:val="28"/>
          <w:lang w:eastAsia="ru-RU"/>
        </w:rPr>
        <w:t>В жалобе заявитель в обязательном порядке указывает либо наименование органа местного самоуправления, в которое направляет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5.4. В случае необходимости в подтверждение своих доводов заявитель прилагает к жалобе документы и материалы либо их копии.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5.5. Жалоба подписывается заявителем, подающим такую жалобу, или его представителем. К жалобе, поданной представителем заявителя, должны быть приложены доверенность или иной подтверждающий его полномочия на подписание жалобы документ.</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5.6. Заявитель, подавший жалобу, вправе отозвать ее до принятия решения по существу жалобы. Заявитель, отозвавший поданную им жалобу, не вправе повторно подать жалобу </w:t>
      </w:r>
      <w:proofErr w:type="gramStart"/>
      <w:r w:rsidRPr="003322BD">
        <w:rPr>
          <w:rFonts w:ascii="Times New Roman" w:eastAsia="Times New Roman" w:hAnsi="Times New Roman" w:cs="Times New Roman"/>
          <w:color w:val="324049"/>
          <w:sz w:val="28"/>
          <w:szCs w:val="28"/>
          <w:lang w:eastAsia="ru-RU"/>
        </w:rPr>
        <w:t>на те</w:t>
      </w:r>
      <w:proofErr w:type="gramEnd"/>
      <w:r w:rsidRPr="003322BD">
        <w:rPr>
          <w:rFonts w:ascii="Times New Roman" w:eastAsia="Times New Roman" w:hAnsi="Times New Roman" w:cs="Times New Roman"/>
          <w:color w:val="324049"/>
          <w:sz w:val="28"/>
          <w:szCs w:val="28"/>
          <w:lang w:eastAsia="ru-RU"/>
        </w:rPr>
        <w:t xml:space="preserve"> же действия (бездействие).</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5.7. Заявитель вправе подать жалобу в письменной форме, в форме электронного документа или посредством использования факсимильной связи.</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xml:space="preserve">5.8. Письменная жалоба должна быть написана разборчивым почерком, не содержать нецензурных выражений.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5.9. Орган местного самоуправления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5.10. Ответ на жалобу не дается: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lastRenderedPageBreak/>
        <w:t xml:space="preserve">- если в обращении не </w:t>
      </w:r>
      <w:proofErr w:type="gramStart"/>
      <w:r w:rsidRPr="003322BD">
        <w:rPr>
          <w:rFonts w:ascii="Times New Roman" w:eastAsia="Times New Roman" w:hAnsi="Times New Roman" w:cs="Times New Roman"/>
          <w:color w:val="324049"/>
          <w:sz w:val="28"/>
          <w:szCs w:val="28"/>
          <w:lang w:eastAsia="ru-RU"/>
        </w:rPr>
        <w:t>указаны</w:t>
      </w:r>
      <w:proofErr w:type="gramEnd"/>
      <w:r w:rsidRPr="003322BD">
        <w:rPr>
          <w:rFonts w:ascii="Times New Roman" w:eastAsia="Times New Roman" w:hAnsi="Times New Roman" w:cs="Times New Roman"/>
          <w:color w:val="324049"/>
          <w:sz w:val="28"/>
          <w:szCs w:val="28"/>
          <w:lang w:eastAsia="ru-RU"/>
        </w:rPr>
        <w:t xml:space="preserve"> фамилия гражданина, направившего жалобу и почтовый адрес, по которому должен быть направлен ответ.</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proofErr w:type="gramStart"/>
      <w:r w:rsidRPr="003322BD">
        <w:rPr>
          <w:rFonts w:ascii="Times New Roman" w:eastAsia="Times New Roman" w:hAnsi="Times New Roman" w:cs="Times New Roman"/>
          <w:color w:val="324049"/>
          <w:sz w:val="28"/>
          <w:szCs w:val="28"/>
          <w:lang w:eastAsia="ru-RU"/>
        </w:rPr>
        <w:t>В случае если в письменной жалобе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Pr="003322BD">
        <w:rPr>
          <w:rFonts w:ascii="Times New Roman" w:eastAsia="Times New Roman" w:hAnsi="Times New Roman" w:cs="Times New Roman"/>
          <w:color w:val="324049"/>
          <w:sz w:val="28"/>
          <w:szCs w:val="28"/>
          <w:lang w:eastAsia="ru-RU"/>
        </w:rPr>
        <w:t xml:space="preserve">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5.11. В части досудебного обжалования.</w:t>
      </w:r>
      <w:r w:rsidRPr="003322BD">
        <w:rPr>
          <w:rFonts w:ascii="Times New Roman" w:eastAsia="Times New Roman" w:hAnsi="Times New Roman" w:cs="Times New Roman"/>
          <w:color w:val="324049"/>
          <w:sz w:val="28"/>
          <w:szCs w:val="28"/>
          <w:lang w:eastAsia="ru-RU"/>
        </w:rPr>
        <w:br/>
        <w:t xml:space="preserve">Заявитель вправе обратиться с жалобой на действия (решения), нарушающие его права и свободы, непосредственно к главе администрации сельского поселения.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При обращении заявителя в письменной форме срок рассмотрения жалобы не должен превышать 30 дней с момента учета такого обращения. В случае</w:t>
      </w:r>
      <w:proofErr w:type="gramStart"/>
      <w:r w:rsidRPr="003322BD">
        <w:rPr>
          <w:rFonts w:ascii="Times New Roman" w:eastAsia="Times New Roman" w:hAnsi="Times New Roman" w:cs="Times New Roman"/>
          <w:color w:val="324049"/>
          <w:sz w:val="28"/>
          <w:szCs w:val="28"/>
          <w:lang w:eastAsia="ru-RU"/>
        </w:rPr>
        <w:t>,</w:t>
      </w:r>
      <w:proofErr w:type="gramEnd"/>
      <w:r w:rsidRPr="003322BD">
        <w:rPr>
          <w:rFonts w:ascii="Times New Roman" w:eastAsia="Times New Roman" w:hAnsi="Times New Roman" w:cs="Times New Roman"/>
          <w:color w:val="324049"/>
          <w:sz w:val="28"/>
          <w:szCs w:val="28"/>
          <w:lang w:eastAsia="ru-RU"/>
        </w:rPr>
        <w:t xml:space="preserve"> если по обращению требуется провести проверку, срок рассмотрения обращения может быть продлен, но не более чем на тридцать дней по решению должностного лица, участвующего в предоставлении муниципальной услуги. О продлении срока рассмотрения обращения заявителя уведомляют письменно с указанием причин продления.</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br/>
        <w:t xml:space="preserve">5.12. В части судебного обжалования.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Получатель услуги вправе обратиться в суд, если считает, что неправомерными действиями (решениями) должностных лиц, нарушены его права и свободы с заявлением в течение трех месяцев со дня, когда ему стало известно о нарушении его прав и свобод.</w:t>
      </w:r>
      <w:r w:rsidRPr="003322BD">
        <w:rPr>
          <w:rFonts w:ascii="Times New Roman" w:eastAsia="Times New Roman" w:hAnsi="Times New Roman" w:cs="Times New Roman"/>
          <w:color w:val="324049"/>
          <w:sz w:val="28"/>
          <w:szCs w:val="28"/>
          <w:lang w:eastAsia="ru-RU"/>
        </w:rPr>
        <w:br/>
        <w:t xml:space="preserve">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 могут являться основанием для отказа в удовлетворении заявления. </w:t>
      </w:r>
    </w:p>
    <w:p w:rsidR="003322BD" w:rsidRPr="003322BD" w:rsidRDefault="003322BD" w:rsidP="0032777E">
      <w:pPr>
        <w:spacing w:before="180" w:after="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В случае если заявитель указал в обращении заведомо ложные сведения, расходы, понесенные в связи с рассмотрением обращения администрацией сельского поселения, могут быть взысканы с данного заявителя по решению суда.</w:t>
      </w:r>
    </w:p>
    <w:p w:rsidR="003322BD" w:rsidRPr="003322BD" w:rsidRDefault="003322BD" w:rsidP="0032777E">
      <w:pPr>
        <w:spacing w:before="180" w:after="180" w:line="240" w:lineRule="auto"/>
        <w:textAlignment w:val="top"/>
        <w:rPr>
          <w:rFonts w:ascii="Times New Roman" w:eastAsia="Times New Roman" w:hAnsi="Times New Roman" w:cs="Times New Roman"/>
          <w:color w:val="324049"/>
          <w:sz w:val="28"/>
          <w:szCs w:val="28"/>
          <w:lang w:eastAsia="ru-RU"/>
        </w:rPr>
      </w:pPr>
      <w:r w:rsidRPr="003322BD">
        <w:rPr>
          <w:rFonts w:ascii="Times New Roman" w:eastAsia="Times New Roman" w:hAnsi="Times New Roman" w:cs="Times New Roman"/>
          <w:color w:val="324049"/>
          <w:sz w:val="28"/>
          <w:szCs w:val="28"/>
          <w:lang w:eastAsia="ru-RU"/>
        </w:rPr>
        <w:t> </w:t>
      </w:r>
    </w:p>
    <w:p w:rsidR="006E76B3" w:rsidRPr="003322BD" w:rsidRDefault="006E76B3" w:rsidP="0032777E">
      <w:pPr>
        <w:rPr>
          <w:rFonts w:ascii="Times New Roman" w:hAnsi="Times New Roman" w:cs="Times New Roman"/>
          <w:sz w:val="28"/>
          <w:szCs w:val="28"/>
        </w:rPr>
      </w:pPr>
    </w:p>
    <w:sectPr w:rsidR="006E76B3" w:rsidRPr="003322BD" w:rsidSect="006E76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203" w:rsidRDefault="002B5203" w:rsidP="00C738F6">
      <w:pPr>
        <w:spacing w:after="0" w:line="240" w:lineRule="auto"/>
      </w:pPr>
      <w:r>
        <w:separator/>
      </w:r>
    </w:p>
  </w:endnote>
  <w:endnote w:type="continuationSeparator" w:id="0">
    <w:p w:rsidR="002B5203" w:rsidRDefault="002B5203" w:rsidP="00C7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203" w:rsidRDefault="002B5203" w:rsidP="00C738F6">
      <w:pPr>
        <w:spacing w:after="0" w:line="240" w:lineRule="auto"/>
      </w:pPr>
      <w:r>
        <w:separator/>
      </w:r>
    </w:p>
  </w:footnote>
  <w:footnote w:type="continuationSeparator" w:id="0">
    <w:p w:rsidR="002B5203" w:rsidRDefault="002B5203" w:rsidP="00C73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22BD"/>
    <w:rsid w:val="000104BB"/>
    <w:rsid w:val="0001762C"/>
    <w:rsid w:val="0002507F"/>
    <w:rsid w:val="0003350C"/>
    <w:rsid w:val="00041D56"/>
    <w:rsid w:val="00045A58"/>
    <w:rsid w:val="000604AE"/>
    <w:rsid w:val="00072B88"/>
    <w:rsid w:val="000A2EDE"/>
    <w:rsid w:val="000A51B4"/>
    <w:rsid w:val="000A55F6"/>
    <w:rsid w:val="000A5EEA"/>
    <w:rsid w:val="000B53FA"/>
    <w:rsid w:val="000C0737"/>
    <w:rsid w:val="000C6657"/>
    <w:rsid w:val="000D530D"/>
    <w:rsid w:val="000D5564"/>
    <w:rsid w:val="000E5C9B"/>
    <w:rsid w:val="001441B8"/>
    <w:rsid w:val="001517A9"/>
    <w:rsid w:val="00152B92"/>
    <w:rsid w:val="001D2407"/>
    <w:rsid w:val="001D377E"/>
    <w:rsid w:val="001E704A"/>
    <w:rsid w:val="0020763A"/>
    <w:rsid w:val="002477FA"/>
    <w:rsid w:val="00264451"/>
    <w:rsid w:val="0028551B"/>
    <w:rsid w:val="002922E4"/>
    <w:rsid w:val="002962BF"/>
    <w:rsid w:val="002A1F99"/>
    <w:rsid w:val="002B5203"/>
    <w:rsid w:val="002D0B97"/>
    <w:rsid w:val="00317F28"/>
    <w:rsid w:val="0032777E"/>
    <w:rsid w:val="003322BD"/>
    <w:rsid w:val="00361D78"/>
    <w:rsid w:val="003771BB"/>
    <w:rsid w:val="003846FF"/>
    <w:rsid w:val="00390A4E"/>
    <w:rsid w:val="003929DC"/>
    <w:rsid w:val="003A3669"/>
    <w:rsid w:val="003B4908"/>
    <w:rsid w:val="003C4BA5"/>
    <w:rsid w:val="003D2EEB"/>
    <w:rsid w:val="0041565D"/>
    <w:rsid w:val="00420BD5"/>
    <w:rsid w:val="00425351"/>
    <w:rsid w:val="004335C2"/>
    <w:rsid w:val="00434FE0"/>
    <w:rsid w:val="00455477"/>
    <w:rsid w:val="00473920"/>
    <w:rsid w:val="004903F0"/>
    <w:rsid w:val="00496760"/>
    <w:rsid w:val="004B2ACF"/>
    <w:rsid w:val="004B7006"/>
    <w:rsid w:val="004C31C7"/>
    <w:rsid w:val="004D7BAB"/>
    <w:rsid w:val="004E3C7E"/>
    <w:rsid w:val="00503F4F"/>
    <w:rsid w:val="00504923"/>
    <w:rsid w:val="005055E0"/>
    <w:rsid w:val="00511CE0"/>
    <w:rsid w:val="00514456"/>
    <w:rsid w:val="005166B2"/>
    <w:rsid w:val="0052133F"/>
    <w:rsid w:val="00541C5C"/>
    <w:rsid w:val="00543D85"/>
    <w:rsid w:val="00567172"/>
    <w:rsid w:val="005C5050"/>
    <w:rsid w:val="005C6A7E"/>
    <w:rsid w:val="005F2D32"/>
    <w:rsid w:val="006076D2"/>
    <w:rsid w:val="006435BC"/>
    <w:rsid w:val="00651479"/>
    <w:rsid w:val="00672930"/>
    <w:rsid w:val="006A73A6"/>
    <w:rsid w:val="006C568E"/>
    <w:rsid w:val="006D7B24"/>
    <w:rsid w:val="006E76B3"/>
    <w:rsid w:val="006F0F51"/>
    <w:rsid w:val="00702D1D"/>
    <w:rsid w:val="00706E16"/>
    <w:rsid w:val="00732A91"/>
    <w:rsid w:val="00737A42"/>
    <w:rsid w:val="00747106"/>
    <w:rsid w:val="007674BB"/>
    <w:rsid w:val="00790C5D"/>
    <w:rsid w:val="007B14B5"/>
    <w:rsid w:val="007B5E09"/>
    <w:rsid w:val="007C1FBF"/>
    <w:rsid w:val="0082008E"/>
    <w:rsid w:val="00830D14"/>
    <w:rsid w:val="00836D1C"/>
    <w:rsid w:val="0086746A"/>
    <w:rsid w:val="00870852"/>
    <w:rsid w:val="00886475"/>
    <w:rsid w:val="00894261"/>
    <w:rsid w:val="00895991"/>
    <w:rsid w:val="008B2CC3"/>
    <w:rsid w:val="009101A4"/>
    <w:rsid w:val="0093584D"/>
    <w:rsid w:val="00942831"/>
    <w:rsid w:val="009468B5"/>
    <w:rsid w:val="009573CD"/>
    <w:rsid w:val="00957564"/>
    <w:rsid w:val="00963983"/>
    <w:rsid w:val="009B2145"/>
    <w:rsid w:val="009D7D0F"/>
    <w:rsid w:val="00A62591"/>
    <w:rsid w:val="00A90690"/>
    <w:rsid w:val="00AC1F5C"/>
    <w:rsid w:val="00AE176A"/>
    <w:rsid w:val="00B057C7"/>
    <w:rsid w:val="00B15A4D"/>
    <w:rsid w:val="00B3059E"/>
    <w:rsid w:val="00B35B04"/>
    <w:rsid w:val="00B36C9D"/>
    <w:rsid w:val="00B413AF"/>
    <w:rsid w:val="00B54D5B"/>
    <w:rsid w:val="00B74FF1"/>
    <w:rsid w:val="00B76974"/>
    <w:rsid w:val="00B9453F"/>
    <w:rsid w:val="00BA0EF7"/>
    <w:rsid w:val="00BA78DC"/>
    <w:rsid w:val="00BD7DA4"/>
    <w:rsid w:val="00BF599D"/>
    <w:rsid w:val="00BF5D14"/>
    <w:rsid w:val="00C03C67"/>
    <w:rsid w:val="00C07D02"/>
    <w:rsid w:val="00C25279"/>
    <w:rsid w:val="00C30AF3"/>
    <w:rsid w:val="00C4311A"/>
    <w:rsid w:val="00C64494"/>
    <w:rsid w:val="00C738F6"/>
    <w:rsid w:val="00C8584F"/>
    <w:rsid w:val="00CA6354"/>
    <w:rsid w:val="00CB42BD"/>
    <w:rsid w:val="00CC0D49"/>
    <w:rsid w:val="00CD1579"/>
    <w:rsid w:val="00CE2C92"/>
    <w:rsid w:val="00CF7E2E"/>
    <w:rsid w:val="00D82B83"/>
    <w:rsid w:val="00D969B0"/>
    <w:rsid w:val="00DB0397"/>
    <w:rsid w:val="00DD08D3"/>
    <w:rsid w:val="00DD302D"/>
    <w:rsid w:val="00E054F3"/>
    <w:rsid w:val="00E16E92"/>
    <w:rsid w:val="00E345E7"/>
    <w:rsid w:val="00E4168F"/>
    <w:rsid w:val="00E453FB"/>
    <w:rsid w:val="00E65316"/>
    <w:rsid w:val="00E72E59"/>
    <w:rsid w:val="00E97FB9"/>
    <w:rsid w:val="00EF0BB2"/>
    <w:rsid w:val="00EF75F1"/>
    <w:rsid w:val="00F22347"/>
    <w:rsid w:val="00F33EDF"/>
    <w:rsid w:val="00F83AA7"/>
    <w:rsid w:val="00F96920"/>
    <w:rsid w:val="00FA0E5A"/>
    <w:rsid w:val="00FC301C"/>
    <w:rsid w:val="00FE2CD9"/>
    <w:rsid w:val="00FE571B"/>
    <w:rsid w:val="00FF0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22BD"/>
    <w:rPr>
      <w:b/>
      <w:bCs/>
    </w:rPr>
  </w:style>
  <w:style w:type="paragraph" w:customStyle="1" w:styleId="rtejustify1">
    <w:name w:val="rtejustify1"/>
    <w:basedOn w:val="a"/>
    <w:rsid w:val="003322BD"/>
    <w:pPr>
      <w:spacing w:before="180" w:after="180" w:line="240" w:lineRule="auto"/>
      <w:jc w:val="both"/>
    </w:pPr>
    <w:rPr>
      <w:rFonts w:ascii="Times New Roman" w:eastAsia="Times New Roman" w:hAnsi="Times New Roman" w:cs="Times New Roman"/>
      <w:sz w:val="24"/>
      <w:szCs w:val="24"/>
      <w:lang w:eastAsia="ru-RU"/>
    </w:rPr>
  </w:style>
  <w:style w:type="paragraph" w:customStyle="1" w:styleId="rteright1">
    <w:name w:val="rteright1"/>
    <w:basedOn w:val="a"/>
    <w:rsid w:val="003322BD"/>
    <w:pPr>
      <w:spacing w:before="180" w:after="180" w:line="240" w:lineRule="auto"/>
      <w:jc w:val="righ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22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2BD"/>
    <w:rPr>
      <w:rFonts w:ascii="Tahoma" w:hAnsi="Tahoma" w:cs="Tahoma"/>
      <w:sz w:val="16"/>
      <w:szCs w:val="16"/>
    </w:rPr>
  </w:style>
  <w:style w:type="character" w:customStyle="1" w:styleId="val">
    <w:name w:val="val"/>
    <w:basedOn w:val="a0"/>
    <w:rsid w:val="00BF5D14"/>
  </w:style>
  <w:style w:type="paragraph" w:styleId="a6">
    <w:name w:val="header"/>
    <w:basedOn w:val="a"/>
    <w:link w:val="a7"/>
    <w:uiPriority w:val="99"/>
    <w:semiHidden/>
    <w:unhideWhenUsed/>
    <w:rsid w:val="00C738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738F6"/>
  </w:style>
  <w:style w:type="paragraph" w:styleId="a8">
    <w:name w:val="footer"/>
    <w:basedOn w:val="a"/>
    <w:link w:val="a9"/>
    <w:uiPriority w:val="99"/>
    <w:semiHidden/>
    <w:unhideWhenUsed/>
    <w:rsid w:val="00C738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73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93458">
      <w:bodyDiv w:val="1"/>
      <w:marLeft w:val="0"/>
      <w:marRight w:val="0"/>
      <w:marTop w:val="0"/>
      <w:marBottom w:val="0"/>
      <w:divBdr>
        <w:top w:val="none" w:sz="0" w:space="0" w:color="auto"/>
        <w:left w:val="none" w:sz="0" w:space="0" w:color="auto"/>
        <w:bottom w:val="none" w:sz="0" w:space="0" w:color="auto"/>
        <w:right w:val="none" w:sz="0" w:space="0" w:color="auto"/>
      </w:divBdr>
    </w:div>
    <w:div w:id="1130590936">
      <w:bodyDiv w:val="1"/>
      <w:marLeft w:val="0"/>
      <w:marRight w:val="0"/>
      <w:marTop w:val="0"/>
      <w:marBottom w:val="0"/>
      <w:divBdr>
        <w:top w:val="none" w:sz="0" w:space="0" w:color="auto"/>
        <w:left w:val="none" w:sz="0" w:space="0" w:color="auto"/>
        <w:bottom w:val="none" w:sz="0" w:space="0" w:color="auto"/>
        <w:right w:val="none" w:sz="0" w:space="0" w:color="auto"/>
      </w:divBdr>
      <w:divsChild>
        <w:div w:id="464541480">
          <w:marLeft w:val="0"/>
          <w:marRight w:val="0"/>
          <w:marTop w:val="0"/>
          <w:marBottom w:val="0"/>
          <w:divBdr>
            <w:top w:val="none" w:sz="0" w:space="0" w:color="auto"/>
            <w:left w:val="none" w:sz="0" w:space="0" w:color="auto"/>
            <w:bottom w:val="none" w:sz="0" w:space="0" w:color="auto"/>
            <w:right w:val="none" w:sz="0" w:space="0" w:color="auto"/>
          </w:divBdr>
          <w:divsChild>
            <w:div w:id="1190408329">
              <w:marLeft w:val="0"/>
              <w:marRight w:val="0"/>
              <w:marTop w:val="0"/>
              <w:marBottom w:val="0"/>
              <w:divBdr>
                <w:top w:val="none" w:sz="0" w:space="0" w:color="auto"/>
                <w:left w:val="none" w:sz="0" w:space="0" w:color="auto"/>
                <w:bottom w:val="none" w:sz="0" w:space="0" w:color="auto"/>
                <w:right w:val="none" w:sz="0" w:space="0" w:color="auto"/>
              </w:divBdr>
              <w:divsChild>
                <w:div w:id="1230724608">
                  <w:marLeft w:val="0"/>
                  <w:marRight w:val="0"/>
                  <w:marTop w:val="0"/>
                  <w:marBottom w:val="0"/>
                  <w:divBdr>
                    <w:top w:val="none" w:sz="0" w:space="0" w:color="auto"/>
                    <w:left w:val="none" w:sz="0" w:space="0" w:color="auto"/>
                    <w:bottom w:val="none" w:sz="0" w:space="0" w:color="auto"/>
                    <w:right w:val="none" w:sz="0" w:space="0" w:color="auto"/>
                  </w:divBdr>
                  <w:divsChild>
                    <w:div w:id="1587837409">
                      <w:marLeft w:val="0"/>
                      <w:marRight w:val="0"/>
                      <w:marTop w:val="0"/>
                      <w:marBottom w:val="0"/>
                      <w:divBdr>
                        <w:top w:val="none" w:sz="0" w:space="0" w:color="auto"/>
                        <w:left w:val="none" w:sz="0" w:space="0" w:color="auto"/>
                        <w:bottom w:val="none" w:sz="0" w:space="0" w:color="auto"/>
                        <w:right w:val="none" w:sz="0" w:space="0" w:color="auto"/>
                      </w:divBdr>
                      <w:divsChild>
                        <w:div w:id="280038116">
                          <w:marLeft w:val="0"/>
                          <w:marRight w:val="0"/>
                          <w:marTop w:val="0"/>
                          <w:marBottom w:val="0"/>
                          <w:divBdr>
                            <w:top w:val="none" w:sz="0" w:space="0" w:color="auto"/>
                            <w:left w:val="none" w:sz="0" w:space="0" w:color="auto"/>
                            <w:bottom w:val="none" w:sz="0" w:space="0" w:color="auto"/>
                            <w:right w:val="none" w:sz="0" w:space="0" w:color="auto"/>
                          </w:divBdr>
                          <w:divsChild>
                            <w:div w:id="891423388">
                              <w:marLeft w:val="0"/>
                              <w:marRight w:val="0"/>
                              <w:marTop w:val="0"/>
                              <w:marBottom w:val="0"/>
                              <w:divBdr>
                                <w:top w:val="none" w:sz="0" w:space="0" w:color="auto"/>
                                <w:left w:val="none" w:sz="0" w:space="0" w:color="auto"/>
                                <w:bottom w:val="none" w:sz="0" w:space="0" w:color="auto"/>
                                <w:right w:val="none" w:sz="0" w:space="0" w:color="auto"/>
                              </w:divBdr>
                              <w:divsChild>
                                <w:div w:id="380716849">
                                  <w:marLeft w:val="0"/>
                                  <w:marRight w:val="0"/>
                                  <w:marTop w:val="0"/>
                                  <w:marBottom w:val="0"/>
                                  <w:divBdr>
                                    <w:top w:val="none" w:sz="0" w:space="0" w:color="auto"/>
                                    <w:left w:val="none" w:sz="0" w:space="0" w:color="auto"/>
                                    <w:bottom w:val="none" w:sz="0" w:space="0" w:color="auto"/>
                                    <w:right w:val="none" w:sz="0" w:space="0" w:color="auto"/>
                                  </w:divBdr>
                                  <w:divsChild>
                                    <w:div w:id="1305043675">
                                      <w:marLeft w:val="0"/>
                                      <w:marRight w:val="0"/>
                                      <w:marTop w:val="0"/>
                                      <w:marBottom w:val="0"/>
                                      <w:divBdr>
                                        <w:top w:val="none" w:sz="0" w:space="0" w:color="auto"/>
                                        <w:left w:val="none" w:sz="0" w:space="0" w:color="auto"/>
                                        <w:bottom w:val="none" w:sz="0" w:space="0" w:color="auto"/>
                                        <w:right w:val="none" w:sz="0" w:space="0" w:color="auto"/>
                                      </w:divBdr>
                                      <w:divsChild>
                                        <w:div w:id="1432167755">
                                          <w:marLeft w:val="0"/>
                                          <w:marRight w:val="0"/>
                                          <w:marTop w:val="0"/>
                                          <w:marBottom w:val="0"/>
                                          <w:divBdr>
                                            <w:top w:val="none" w:sz="0" w:space="0" w:color="auto"/>
                                            <w:left w:val="none" w:sz="0" w:space="0" w:color="auto"/>
                                            <w:bottom w:val="none" w:sz="0" w:space="0" w:color="auto"/>
                                            <w:right w:val="none" w:sz="0" w:space="0" w:color="auto"/>
                                          </w:divBdr>
                                          <w:divsChild>
                                            <w:div w:id="15236787">
                                              <w:marLeft w:val="0"/>
                                              <w:marRight w:val="0"/>
                                              <w:marTop w:val="0"/>
                                              <w:marBottom w:val="0"/>
                                              <w:divBdr>
                                                <w:top w:val="none" w:sz="0" w:space="0" w:color="auto"/>
                                                <w:left w:val="none" w:sz="0" w:space="0" w:color="auto"/>
                                                <w:bottom w:val="none" w:sz="0" w:space="0" w:color="auto"/>
                                                <w:right w:val="none" w:sz="0" w:space="0" w:color="auto"/>
                                              </w:divBdr>
                                              <w:divsChild>
                                                <w:div w:id="876086149">
                                                  <w:marLeft w:val="75"/>
                                                  <w:marRight w:val="75"/>
                                                  <w:marTop w:val="75"/>
                                                  <w:marBottom w:val="75"/>
                                                  <w:divBdr>
                                                    <w:top w:val="none" w:sz="0" w:space="0" w:color="auto"/>
                                                    <w:left w:val="none" w:sz="0" w:space="0" w:color="auto"/>
                                                    <w:bottom w:val="none" w:sz="0" w:space="0" w:color="auto"/>
                                                    <w:right w:val="none" w:sz="0" w:space="0" w:color="auto"/>
                                                  </w:divBdr>
                                                  <w:divsChild>
                                                    <w:div w:id="2067679218">
                                                      <w:marLeft w:val="0"/>
                                                      <w:marRight w:val="0"/>
                                                      <w:marTop w:val="0"/>
                                                      <w:marBottom w:val="0"/>
                                                      <w:divBdr>
                                                        <w:top w:val="none" w:sz="0" w:space="0" w:color="auto"/>
                                                        <w:left w:val="none" w:sz="0" w:space="0" w:color="auto"/>
                                                        <w:bottom w:val="none" w:sz="0" w:space="0" w:color="auto"/>
                                                        <w:right w:val="none" w:sz="0" w:space="0" w:color="auto"/>
                                                      </w:divBdr>
                                                      <w:divsChild>
                                                        <w:div w:id="1304042805">
                                                          <w:marLeft w:val="0"/>
                                                          <w:marRight w:val="0"/>
                                                          <w:marTop w:val="0"/>
                                                          <w:marBottom w:val="0"/>
                                                          <w:divBdr>
                                                            <w:top w:val="none" w:sz="0" w:space="0" w:color="auto"/>
                                                            <w:left w:val="none" w:sz="0" w:space="0" w:color="auto"/>
                                                            <w:bottom w:val="none" w:sz="0" w:space="0" w:color="auto"/>
                                                            <w:right w:val="none" w:sz="0" w:space="0" w:color="auto"/>
                                                          </w:divBdr>
                                                          <w:divsChild>
                                                            <w:div w:id="553809053">
                                                              <w:marLeft w:val="0"/>
                                                              <w:marRight w:val="0"/>
                                                              <w:marTop w:val="0"/>
                                                              <w:marBottom w:val="0"/>
                                                              <w:divBdr>
                                                                <w:top w:val="none" w:sz="0" w:space="0" w:color="auto"/>
                                                                <w:left w:val="none" w:sz="0" w:space="0" w:color="auto"/>
                                                                <w:bottom w:val="none" w:sz="0" w:space="0" w:color="auto"/>
                                                                <w:right w:val="none" w:sz="0" w:space="0" w:color="auto"/>
                                                              </w:divBdr>
                                                              <w:divsChild>
                                                                <w:div w:id="1572959428">
                                                                  <w:marLeft w:val="0"/>
                                                                  <w:marRight w:val="0"/>
                                                                  <w:marTop w:val="0"/>
                                                                  <w:marBottom w:val="0"/>
                                                                  <w:divBdr>
                                                                    <w:top w:val="none" w:sz="0" w:space="0" w:color="auto"/>
                                                                    <w:left w:val="none" w:sz="0" w:space="0" w:color="auto"/>
                                                                    <w:bottom w:val="none" w:sz="0" w:space="0" w:color="auto"/>
                                                                    <w:right w:val="none" w:sz="0" w:space="0" w:color="auto"/>
                                                                  </w:divBdr>
                                                                  <w:divsChild>
                                                                    <w:div w:id="2773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84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0448-A2E4-49BE-BB5A-82D16851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6317</Words>
  <Characters>36008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Хусен</cp:lastModifiedBy>
  <cp:revision>29</cp:revision>
  <cp:lastPrinted>2014-02-28T10:57:00Z</cp:lastPrinted>
  <dcterms:created xsi:type="dcterms:W3CDTF">2013-03-25T09:39:00Z</dcterms:created>
  <dcterms:modified xsi:type="dcterms:W3CDTF">2014-04-10T08:18:00Z</dcterms:modified>
</cp:coreProperties>
</file>