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eastAsiaTheme="minorHAnsi"/>
          <w:kern w:val="0"/>
          <w:sz w:val="24"/>
          <w:szCs w:val="24"/>
          <w:lang w:val="ru-RU" w:eastAsia="en-US"/>
        </w:rPr>
      </w:pPr>
      <w:r>
        <w:rPr>
          <w:rFonts w:eastAsiaTheme="minorHAnsi"/>
          <w:kern w:val="0"/>
          <w:sz w:val="24"/>
          <w:szCs w:val="24"/>
          <w:lang w:val="ru-RU" w:eastAsia="en-US"/>
        </w:rPr>
        <w:t>Республика Адыгея</w:t>
      </w: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eastAsiaTheme="minorHAnsi"/>
          <w:kern w:val="0"/>
          <w:sz w:val="24"/>
          <w:szCs w:val="24"/>
          <w:lang w:val="ru-RU" w:eastAsia="en-US"/>
        </w:rPr>
      </w:pPr>
      <w:proofErr w:type="spellStart"/>
      <w:r>
        <w:rPr>
          <w:rFonts w:eastAsiaTheme="minorHAnsi"/>
          <w:kern w:val="0"/>
          <w:sz w:val="24"/>
          <w:szCs w:val="24"/>
          <w:lang w:val="ru-RU" w:eastAsia="en-US"/>
        </w:rPr>
        <w:t>Кошехабльский</w:t>
      </w:r>
      <w:proofErr w:type="spellEnd"/>
      <w:r>
        <w:rPr>
          <w:rFonts w:eastAsiaTheme="minorHAnsi"/>
          <w:kern w:val="0"/>
          <w:sz w:val="24"/>
          <w:szCs w:val="24"/>
          <w:lang w:val="ru-RU" w:eastAsia="en-US"/>
        </w:rPr>
        <w:t xml:space="preserve"> район</w:t>
      </w: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eastAsiaTheme="minorHAnsi"/>
          <w:kern w:val="0"/>
          <w:sz w:val="24"/>
          <w:szCs w:val="24"/>
          <w:lang w:val="ru-RU" w:eastAsia="en-US"/>
        </w:rPr>
      </w:pPr>
      <w:r>
        <w:rPr>
          <w:rFonts w:eastAsiaTheme="minorHAnsi"/>
          <w:kern w:val="0"/>
          <w:sz w:val="24"/>
          <w:szCs w:val="24"/>
          <w:lang w:val="ru-RU" w:eastAsia="en-US"/>
        </w:rPr>
        <w:t>Муниципальное образование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eastAsiaTheme="minorHAnsi"/>
          <w:kern w:val="0"/>
          <w:sz w:val="24"/>
          <w:szCs w:val="24"/>
          <w:lang w:val="ru-RU" w:eastAsia="en-US"/>
        </w:rPr>
      </w:pPr>
      <w:r w:rsidRPr="00F85520">
        <w:rPr>
          <w:rFonts w:eastAsiaTheme="minorHAnsi"/>
          <w:kern w:val="0"/>
          <w:sz w:val="24"/>
          <w:szCs w:val="24"/>
          <w:lang w:val="ru-RU" w:eastAsia="en-US"/>
        </w:rPr>
        <w:t>«</w:t>
      </w:r>
      <w:proofErr w:type="spellStart"/>
      <w:r>
        <w:rPr>
          <w:rFonts w:eastAsiaTheme="minorHAnsi"/>
          <w:kern w:val="0"/>
          <w:sz w:val="24"/>
          <w:szCs w:val="24"/>
          <w:lang w:val="ru-RU" w:eastAsia="en-US"/>
        </w:rPr>
        <w:t>Ходзинское</w:t>
      </w:r>
      <w:proofErr w:type="spellEnd"/>
      <w:r>
        <w:rPr>
          <w:rFonts w:eastAsiaTheme="minorHAnsi"/>
          <w:kern w:val="0"/>
          <w:sz w:val="24"/>
          <w:szCs w:val="24"/>
          <w:lang w:val="ru-RU" w:eastAsia="en-US"/>
        </w:rPr>
        <w:t xml:space="preserve"> сельское поселение</w:t>
      </w:r>
      <w:r w:rsidRPr="00F85520">
        <w:rPr>
          <w:rFonts w:eastAsiaTheme="minorHAnsi"/>
          <w:kern w:val="0"/>
          <w:sz w:val="24"/>
          <w:szCs w:val="24"/>
          <w:lang w:val="ru-RU" w:eastAsia="en-US"/>
        </w:rPr>
        <w:t>»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jc w:val="left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  <w:sz w:val="24"/>
          <w:szCs w:val="24"/>
          <w:lang w:val="ru-RU" w:eastAsia="en-US"/>
        </w:rPr>
      </w:pPr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>ПОСТАНОВЛЕНИЕ</w:t>
      </w: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eastAsiaTheme="minorHAnsi"/>
          <w:kern w:val="0"/>
          <w:sz w:val="24"/>
          <w:szCs w:val="24"/>
          <w:lang w:val="ru-RU" w:eastAsia="en-US"/>
        </w:rPr>
      </w:pPr>
      <w:r>
        <w:rPr>
          <w:rFonts w:eastAsiaTheme="minorHAnsi"/>
          <w:kern w:val="0"/>
          <w:sz w:val="24"/>
          <w:szCs w:val="24"/>
          <w:lang w:val="ru-RU" w:eastAsia="en-US"/>
        </w:rPr>
        <w:t>Главы муниципального образования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eastAsiaTheme="minorHAnsi"/>
          <w:kern w:val="0"/>
          <w:sz w:val="24"/>
          <w:szCs w:val="24"/>
          <w:lang w:val="ru-RU" w:eastAsia="en-US"/>
        </w:rPr>
      </w:pPr>
      <w:r w:rsidRPr="00F85520">
        <w:rPr>
          <w:rFonts w:eastAsiaTheme="minorHAnsi"/>
          <w:kern w:val="0"/>
          <w:sz w:val="24"/>
          <w:szCs w:val="24"/>
          <w:lang w:val="ru-RU" w:eastAsia="en-US"/>
        </w:rPr>
        <w:t xml:space="preserve"> </w:t>
      </w:r>
      <w:r>
        <w:rPr>
          <w:rFonts w:eastAsiaTheme="minorHAnsi"/>
          <w:kern w:val="0"/>
          <w:sz w:val="24"/>
          <w:szCs w:val="24"/>
          <w:lang w:val="ru-RU" w:eastAsia="en-US"/>
        </w:rPr>
        <w:t xml:space="preserve">от  08 февраля   2017 г.              </w:t>
      </w:r>
      <w:r>
        <w:rPr>
          <w:rFonts w:ascii="Segoe UI Symbol" w:eastAsiaTheme="minorHAnsi" w:hAnsi="Segoe UI Symbol" w:cs="Segoe UI Symbol"/>
          <w:kern w:val="0"/>
          <w:sz w:val="24"/>
          <w:szCs w:val="24"/>
          <w:lang w:val="ru-RU" w:eastAsia="en-US"/>
        </w:rPr>
        <w:t>№</w:t>
      </w:r>
      <w:r w:rsidRPr="00F85520">
        <w:rPr>
          <w:rFonts w:eastAsiaTheme="minorHAnsi"/>
          <w:kern w:val="0"/>
          <w:sz w:val="24"/>
          <w:szCs w:val="24"/>
          <w:lang w:val="ru-RU" w:eastAsia="en-US"/>
        </w:rPr>
        <w:t xml:space="preserve">  1                                    </w:t>
      </w:r>
      <w:r>
        <w:rPr>
          <w:rFonts w:eastAsiaTheme="minorHAnsi"/>
          <w:kern w:val="0"/>
          <w:sz w:val="24"/>
          <w:szCs w:val="24"/>
          <w:lang w:val="ru-RU" w:eastAsia="en-US"/>
        </w:rPr>
        <w:t>а. Ходзь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jc w:val="left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Об утверждении стоимости услуг, предоставляемых согласно гарантированному перечню услуг по погребению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jc w:val="left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ab/>
      </w:r>
      <w:proofErr w:type="gramStart"/>
      <w:r>
        <w:rPr>
          <w:rFonts w:ascii="Arial" w:eastAsiaTheme="minorHAnsi" w:hAnsi="Arial" w:cs="Arial"/>
          <w:kern w:val="0"/>
          <w:sz w:val="20"/>
          <w:lang w:val="ru-RU" w:eastAsia="en-US"/>
        </w:rPr>
        <w:t xml:space="preserve">В целях приведения в соответствие с действующим законодательством Российской Федерации стоимости услуг, предоставляемых согласно гарантированному перечню услуг, предоставляемых по погребению, на основании Федерального Закона от 6 октября 2003 года </w:t>
      </w:r>
      <w:r>
        <w:rPr>
          <w:rFonts w:ascii="Segoe UI Symbol" w:eastAsiaTheme="minorHAnsi" w:hAnsi="Segoe UI Symbol" w:cs="Segoe UI Symbol"/>
          <w:kern w:val="0"/>
          <w:sz w:val="20"/>
          <w:lang w:val="ru-RU" w:eastAsia="en-US"/>
        </w:rPr>
        <w:t>№</w:t>
      </w: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>131-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 xml:space="preserve">ФЗ </w:t>
      </w: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>«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Об общих принципах организации местного самоуправления в Российской Федерации</w:t>
      </w: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»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 xml:space="preserve">и Федерального закона от 12 января 1996 года </w:t>
      </w:r>
      <w:r>
        <w:rPr>
          <w:rFonts w:ascii="Segoe UI Symbol" w:eastAsiaTheme="minorHAnsi" w:hAnsi="Segoe UI Symbol" w:cs="Segoe UI Symbol"/>
          <w:kern w:val="0"/>
          <w:sz w:val="20"/>
          <w:lang w:val="ru-RU" w:eastAsia="en-US"/>
        </w:rPr>
        <w:t>№</w:t>
      </w: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>8-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 xml:space="preserve">ФЗ </w:t>
      </w: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>«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О погребении и похоронном деле</w:t>
      </w: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»,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руководствуясь пп.10 п.1.1 ст.2</w:t>
      </w:r>
      <w:proofErr w:type="gramEnd"/>
      <w:r>
        <w:rPr>
          <w:rFonts w:ascii="Arial" w:eastAsiaTheme="minorHAnsi" w:hAnsi="Arial" w:cs="Arial"/>
          <w:kern w:val="0"/>
          <w:sz w:val="20"/>
          <w:lang w:val="ru-RU" w:eastAsia="en-US"/>
        </w:rPr>
        <w:t xml:space="preserve"> Устава МО </w:t>
      </w:r>
      <w:r w:rsidRPr="00F85520">
        <w:rPr>
          <w:rFonts w:eastAsiaTheme="minorHAnsi"/>
          <w:kern w:val="0"/>
          <w:sz w:val="24"/>
          <w:szCs w:val="24"/>
          <w:lang w:val="ru-RU" w:eastAsia="en-US"/>
        </w:rPr>
        <w:t>«</w:t>
      </w:r>
      <w:proofErr w:type="spellStart"/>
      <w:r>
        <w:rPr>
          <w:rFonts w:eastAsiaTheme="minorHAnsi"/>
          <w:kern w:val="0"/>
          <w:sz w:val="24"/>
          <w:szCs w:val="24"/>
          <w:lang w:val="ru-RU" w:eastAsia="en-US"/>
        </w:rPr>
        <w:t>Ходзинское</w:t>
      </w:r>
      <w:proofErr w:type="spellEnd"/>
      <w:r>
        <w:rPr>
          <w:rFonts w:eastAsiaTheme="minorHAnsi"/>
          <w:kern w:val="0"/>
          <w:sz w:val="24"/>
          <w:szCs w:val="24"/>
          <w:lang w:val="ru-RU" w:eastAsia="en-US"/>
        </w:rPr>
        <w:t xml:space="preserve"> сельское поселение</w:t>
      </w:r>
      <w:r w:rsidRPr="00F85520">
        <w:rPr>
          <w:rFonts w:eastAsiaTheme="minorHAnsi"/>
          <w:kern w:val="0"/>
          <w:sz w:val="24"/>
          <w:szCs w:val="24"/>
          <w:lang w:val="ru-RU" w:eastAsia="en-US"/>
        </w:rPr>
        <w:t>»</w:t>
      </w: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 xml:space="preserve">и Постановления Правительства РФ от 26.01.2017 года </w:t>
      </w:r>
      <w:r>
        <w:rPr>
          <w:rFonts w:ascii="Segoe UI Symbol" w:eastAsiaTheme="minorHAnsi" w:hAnsi="Segoe UI Symbol" w:cs="Segoe UI Symbol"/>
          <w:kern w:val="0"/>
          <w:sz w:val="20"/>
          <w:lang w:val="ru-RU" w:eastAsia="en-US"/>
        </w:rPr>
        <w:t>№</w:t>
      </w: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 88 «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Об утверждении размера индексации выплат, пособий и компенсаций в 2017 году</w:t>
      </w: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>»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</w:pPr>
      <w:proofErr w:type="gramStart"/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П</w:t>
      </w:r>
      <w:proofErr w:type="gramEnd"/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 xml:space="preserve"> О С Т А Н О В Л Я Ю:</w:t>
      </w:r>
    </w:p>
    <w:p w:rsidR="00F85520" w:rsidRDefault="00F85520" w:rsidP="00F85520">
      <w:pPr>
        <w:widowControl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709" w:hanging="349"/>
        <w:rPr>
          <w:rFonts w:ascii="Arial" w:eastAsiaTheme="minorHAnsi" w:hAnsi="Arial" w:cs="Arial"/>
          <w:kern w:val="0"/>
          <w:sz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 xml:space="preserve">Утвердить стоимость услуг, предоставляемых согласно гарантированному перечню услуг по погребению согласно приложению </w:t>
      </w:r>
      <w:r>
        <w:rPr>
          <w:rFonts w:ascii="Segoe UI Symbol" w:eastAsiaTheme="minorHAnsi" w:hAnsi="Segoe UI Symbol" w:cs="Segoe UI Symbol"/>
          <w:kern w:val="0"/>
          <w:sz w:val="20"/>
          <w:lang w:val="ru-RU" w:eastAsia="en-US"/>
        </w:rPr>
        <w:t>№</w:t>
      </w:r>
      <w:r>
        <w:rPr>
          <w:rFonts w:ascii="Arial" w:eastAsiaTheme="minorHAnsi" w:hAnsi="Arial" w:cs="Arial"/>
          <w:kern w:val="0"/>
          <w:sz w:val="20"/>
          <w:lang w:eastAsia="en-US"/>
        </w:rPr>
        <w:t xml:space="preserve"> 1. </w:t>
      </w:r>
    </w:p>
    <w:p w:rsidR="00F85520" w:rsidRDefault="00F85520" w:rsidP="00F85520">
      <w:pPr>
        <w:widowControl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720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 xml:space="preserve">Согласовать стоимость услуг, предоставляемых согласно гарантированному перечню услуг по погребению, с соответствующими отделениями Пенсионного фонда Российской Федерации (государственное учреждение) по Республике Адыгея, Государственным учреждением – региональное отделение Фонда социального страхования Российской Федерации по Республике Адыгея, Управлением государственного регулирования цен и тарифов Республики Адыгея. </w:t>
      </w:r>
    </w:p>
    <w:p w:rsidR="00F85520" w:rsidRDefault="00F85520" w:rsidP="00F85520">
      <w:pPr>
        <w:widowControl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720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 xml:space="preserve">Постановление от 28.12.2016 года </w:t>
      </w:r>
      <w:r>
        <w:rPr>
          <w:rFonts w:ascii="Segoe UI Symbol" w:eastAsiaTheme="minorHAnsi" w:hAnsi="Segoe UI Symbol" w:cs="Segoe UI Symbol"/>
          <w:kern w:val="0"/>
          <w:sz w:val="20"/>
          <w:lang w:val="ru-RU" w:eastAsia="en-US"/>
        </w:rPr>
        <w:t>№</w:t>
      </w: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 53 «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Об утверждении стоимости услуг, представляемых согласно гарантированному перечню услуг по погребению</w:t>
      </w: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»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признать утратившим силу.</w:t>
      </w:r>
    </w:p>
    <w:p w:rsidR="00F85520" w:rsidRDefault="00F85520" w:rsidP="00F85520">
      <w:pPr>
        <w:widowControl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720"/>
        <w:rPr>
          <w:rFonts w:ascii="Arial" w:eastAsiaTheme="minorHAnsi" w:hAnsi="Arial" w:cs="Arial"/>
          <w:kern w:val="0"/>
          <w:sz w:val="20"/>
          <w:lang w:val="ru-RU" w:eastAsia="en-US"/>
        </w:rPr>
      </w:pPr>
      <w:proofErr w:type="gramStart"/>
      <w:r>
        <w:rPr>
          <w:rFonts w:ascii="Arial" w:eastAsiaTheme="minorHAnsi" w:hAnsi="Arial" w:cs="Arial"/>
          <w:kern w:val="0"/>
          <w:sz w:val="20"/>
          <w:lang w:val="ru-RU" w:eastAsia="en-US"/>
        </w:rPr>
        <w:t>Контроль за</w:t>
      </w:r>
      <w:proofErr w:type="gramEnd"/>
      <w:r>
        <w:rPr>
          <w:rFonts w:ascii="Arial" w:eastAsiaTheme="minorHAnsi" w:hAnsi="Arial" w:cs="Arial"/>
          <w:kern w:val="0"/>
          <w:sz w:val="20"/>
          <w:lang w:val="ru-RU" w:eastAsia="en-US"/>
        </w:rPr>
        <w:t xml:space="preserve"> исполнением настоящего постановления оставляю за собой. </w:t>
      </w:r>
    </w:p>
    <w:p w:rsidR="00F85520" w:rsidRDefault="00F85520" w:rsidP="00F85520">
      <w:pPr>
        <w:widowControl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720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Настоящее постановление вступает в силу со дня его официального опубликования и распространяется на правоотношения, возникшие с 01 февраля 2017 года.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jc w:val="left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left"/>
        <w:rPr>
          <w:rFonts w:eastAsiaTheme="minorHAnsi"/>
          <w:b/>
          <w:bCs/>
          <w:kern w:val="0"/>
          <w:sz w:val="24"/>
          <w:szCs w:val="24"/>
          <w:lang w:val="ru-RU" w:eastAsia="en-US"/>
        </w:rPr>
      </w:pPr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Глава муниципального образования   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</w:pPr>
      <w:r w:rsidRPr="00F85520">
        <w:rPr>
          <w:rFonts w:eastAsiaTheme="minorHAnsi"/>
          <w:b/>
          <w:bCs/>
          <w:kern w:val="0"/>
          <w:sz w:val="24"/>
          <w:szCs w:val="24"/>
          <w:lang w:val="ru-RU" w:eastAsia="en-US"/>
        </w:rPr>
        <w:t>«</w:t>
      </w:r>
      <w:proofErr w:type="spellStart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>Ходзинское</w:t>
      </w:r>
      <w:proofErr w:type="spellEnd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 сельское поселение</w:t>
      </w:r>
      <w:r w:rsidRPr="00F85520">
        <w:rPr>
          <w:rFonts w:eastAsiaTheme="minorHAnsi"/>
          <w:b/>
          <w:bCs/>
          <w:kern w:val="0"/>
          <w:sz w:val="24"/>
          <w:szCs w:val="24"/>
          <w:lang w:val="ru-RU" w:eastAsia="en-US"/>
        </w:rPr>
        <w:t>»</w:t>
      </w:r>
      <w:r w:rsidRPr="00F85520"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 xml:space="preserve">                                             </w:t>
      </w:r>
      <w:proofErr w:type="spellStart"/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Р.М.Тлостнаков</w:t>
      </w:r>
      <w:proofErr w:type="spellEnd"/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ind w:left="4680" w:firstLine="180"/>
        <w:jc w:val="left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 xml:space="preserve">Приложение </w:t>
      </w:r>
      <w:r>
        <w:rPr>
          <w:rFonts w:ascii="Segoe UI Symbol" w:eastAsiaTheme="minorHAnsi" w:hAnsi="Segoe UI Symbol" w:cs="Segoe UI Symbol"/>
          <w:kern w:val="0"/>
          <w:sz w:val="20"/>
          <w:lang w:val="ru-RU" w:eastAsia="en-US"/>
        </w:rPr>
        <w:t>№</w:t>
      </w: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 1</w:t>
      </w:r>
    </w:p>
    <w:p w:rsidR="00F85520" w:rsidRDefault="00F85520" w:rsidP="00F85520">
      <w:pPr>
        <w:widowControl/>
        <w:autoSpaceDE w:val="0"/>
        <w:autoSpaceDN w:val="0"/>
        <w:adjustRightInd w:val="0"/>
        <w:ind w:left="4860"/>
        <w:jc w:val="left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к  Постановлению главы                                                                                    муниципального образования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ind w:left="4860"/>
        <w:jc w:val="left"/>
        <w:rPr>
          <w:rFonts w:eastAsiaTheme="minorHAnsi"/>
          <w:kern w:val="0"/>
          <w:sz w:val="24"/>
          <w:szCs w:val="24"/>
          <w:lang w:val="ru-RU" w:eastAsia="en-US"/>
        </w:rPr>
      </w:pPr>
      <w:r w:rsidRPr="00F85520">
        <w:rPr>
          <w:rFonts w:eastAsiaTheme="minorHAnsi"/>
          <w:kern w:val="0"/>
          <w:sz w:val="24"/>
          <w:szCs w:val="24"/>
          <w:lang w:val="ru-RU" w:eastAsia="en-US"/>
        </w:rPr>
        <w:t>«</w:t>
      </w:r>
      <w:proofErr w:type="spellStart"/>
      <w:r>
        <w:rPr>
          <w:rFonts w:eastAsiaTheme="minorHAnsi"/>
          <w:kern w:val="0"/>
          <w:sz w:val="24"/>
          <w:szCs w:val="24"/>
          <w:lang w:val="ru-RU" w:eastAsia="en-US"/>
        </w:rPr>
        <w:t>Ходзинское</w:t>
      </w:r>
      <w:proofErr w:type="spellEnd"/>
      <w:r>
        <w:rPr>
          <w:rFonts w:eastAsiaTheme="minorHAnsi"/>
          <w:kern w:val="0"/>
          <w:sz w:val="24"/>
          <w:szCs w:val="24"/>
          <w:lang w:val="ru-RU" w:eastAsia="en-US"/>
        </w:rPr>
        <w:t xml:space="preserve"> сельское поселение</w:t>
      </w:r>
      <w:r w:rsidRPr="00F85520">
        <w:rPr>
          <w:rFonts w:eastAsiaTheme="minorHAnsi"/>
          <w:kern w:val="0"/>
          <w:sz w:val="24"/>
          <w:szCs w:val="24"/>
          <w:lang w:val="ru-RU" w:eastAsia="en-US"/>
        </w:rPr>
        <w:t>»</w:t>
      </w: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                                                   </w:t>
      </w:r>
      <w:r w:rsidRPr="00F85520">
        <w:rPr>
          <w:rFonts w:ascii="Segoe UI Symbol" w:eastAsiaTheme="minorHAnsi" w:hAnsi="Segoe UI Symbol" w:cs="Segoe UI Symbol"/>
          <w:kern w:val="0"/>
          <w:sz w:val="20"/>
          <w:lang w:val="ru-RU" w:eastAsia="en-US"/>
        </w:rPr>
        <w:t>№</w:t>
      </w: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 1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 xml:space="preserve">от 08 февраля 2017 г.   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jc w:val="left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left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left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296"/>
        <w:gridCol w:w="3207"/>
      </w:tblGrid>
      <w:tr w:rsidR="00F85520" w:rsidRPr="001F669C">
        <w:trPr>
          <w:trHeight w:val="2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</w:pP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СОГЛАСОВАНО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>: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</w:pP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Начальник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Управления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</w:pP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государственного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</w:pP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регулирования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цен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и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тарифов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Республики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Адыгея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</w:p>
          <w:p w:rsidR="00F85520" w:rsidRP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F85520" w:rsidRP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F85520" w:rsidRP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F85520" w:rsidRP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</w:pP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eastAsia="en-US"/>
              </w:rPr>
              <w:t xml:space="preserve">___________ </w:t>
            </w:r>
            <w:proofErr w:type="spellStart"/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Ю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>.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Ш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>.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Аутлев</w:t>
            </w:r>
            <w:proofErr w:type="spellEnd"/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eastAsia="en-US"/>
              </w:rPr>
              <w:t xml:space="preserve">«____»_____________2017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г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</w:pP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СОГЛАСОВАНО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>: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</w:pP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Управляющий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отделением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</w:pP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Пенсионного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фонда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Российской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Федерации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</w:pPr>
            <w:r w:rsidRPr="00F85520"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>(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государственное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учреждение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) </w:t>
            </w:r>
            <w:proofErr w:type="gramStart"/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по</w:t>
            </w:r>
            <w:proofErr w:type="gramEnd"/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</w:pP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Республике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Адыгея</w:t>
            </w:r>
          </w:p>
          <w:p w:rsidR="00F85520" w:rsidRP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F85520" w:rsidRP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</w:pPr>
            <w:r w:rsidRPr="00F85520"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_____________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А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>.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Х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. </w:t>
            </w:r>
            <w:proofErr w:type="spellStart"/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Кулов</w:t>
            </w:r>
            <w:proofErr w:type="spellEnd"/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eastAsia="en-US"/>
              </w:rPr>
              <w:t xml:space="preserve">«____» _____________2017 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г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</w:pP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СОГЛАСОВАНО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>:</w:t>
            </w:r>
          </w:p>
          <w:p w:rsidR="00F85520" w:rsidRDefault="00F85520" w:rsidP="001F669C">
            <w:pPr>
              <w:widowControl/>
              <w:autoSpaceDE w:val="0"/>
              <w:autoSpaceDN w:val="0"/>
              <w:adjustRightInd w:val="0"/>
              <w:ind w:left="-12"/>
              <w:jc w:val="left"/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</w:pP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 w:rsidR="001F669C"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Управляющий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государственным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учреждением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proofErr w:type="gramStart"/>
            <w:r w:rsidR="001F669C"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регионального</w:t>
            </w:r>
            <w:proofErr w:type="gramEnd"/>
          </w:p>
          <w:p w:rsidR="00F85520" w:rsidRDefault="001F669C">
            <w:pPr>
              <w:widowControl/>
              <w:autoSpaceDE w:val="0"/>
              <w:autoSpaceDN w:val="0"/>
              <w:adjustRightInd w:val="0"/>
              <w:ind w:hanging="12"/>
              <w:jc w:val="left"/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</w:pP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отделения</w:t>
            </w:r>
            <w:r w:rsidR="00F85520"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 w:rsidR="00F85520"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Фонда</w:t>
            </w:r>
            <w:r w:rsidR="00F85520"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 w:rsidR="00F85520"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социального</w:t>
            </w:r>
            <w:r w:rsidR="00F85520"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 w:rsidR="00F85520"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страхования</w:t>
            </w:r>
            <w:r w:rsidR="00F85520"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 w:rsidR="00F85520"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Российской</w:t>
            </w:r>
            <w:r w:rsidR="00F85520"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 w:rsidR="00F85520"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Федерации</w:t>
            </w:r>
            <w:r w:rsidR="00F85520"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proofErr w:type="gramStart"/>
            <w:r w:rsidR="00F85520"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по</w:t>
            </w:r>
            <w:proofErr w:type="gramEnd"/>
          </w:p>
          <w:p w:rsidR="00F85520" w:rsidRDefault="00F85520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</w:pP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Республике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Адыгея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</w:pPr>
            <w:r w:rsidRPr="00F85520"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>____________</w:t>
            </w:r>
            <w:proofErr w:type="spellStart"/>
            <w:r w:rsidR="001F669C"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Р.Х.Натхо</w:t>
            </w:r>
            <w:proofErr w:type="spellEnd"/>
          </w:p>
          <w:p w:rsidR="00F85520" w:rsidRPr="00F85520" w:rsidRDefault="00F85520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 w:rsidRPr="00F85520"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>«____</w:t>
            </w:r>
            <w:bookmarkStart w:id="0" w:name="_GoBack"/>
            <w:bookmarkEnd w:id="0"/>
            <w:r w:rsidRPr="00F85520">
              <w:rPr>
                <w:rFonts w:ascii="Times New Roman CYR" w:eastAsiaTheme="minorHAnsi" w:hAnsi="Times New Roman CYR" w:cs="Times New Roman CYR"/>
                <w:kern w:val="0"/>
                <w:sz w:val="20"/>
                <w:lang w:val="ru-RU" w:eastAsia="en-US"/>
              </w:rPr>
              <w:t xml:space="preserve">» _____________2017 </w:t>
            </w:r>
            <w:r>
              <w:rPr>
                <w:rFonts w:ascii="Calibri" w:eastAsiaTheme="minorHAnsi" w:hAnsi="Calibri" w:cs="Calibri"/>
                <w:kern w:val="0"/>
                <w:sz w:val="20"/>
                <w:lang w:val="ru-RU" w:eastAsia="en-US"/>
              </w:rPr>
              <w:t>г</w:t>
            </w:r>
          </w:p>
        </w:tc>
      </w:tr>
    </w:tbl>
    <w:p w:rsidR="00F85520" w:rsidRPr="00F85520" w:rsidRDefault="00F85520" w:rsidP="00F85520">
      <w:pPr>
        <w:widowControl/>
        <w:autoSpaceDE w:val="0"/>
        <w:autoSpaceDN w:val="0"/>
        <w:adjustRightInd w:val="0"/>
        <w:jc w:val="left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left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ind w:left="-720"/>
        <w:jc w:val="center"/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 xml:space="preserve">Стоимость </w:t>
      </w:r>
    </w:p>
    <w:p w:rsidR="00F85520" w:rsidRDefault="00F85520" w:rsidP="00F85520">
      <w:pPr>
        <w:widowControl/>
        <w:tabs>
          <w:tab w:val="left" w:pos="90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 xml:space="preserve">гарантированного перечня услуг по погребению, оказываемых на территории муниципального образования </w:t>
      </w:r>
      <w:r w:rsidRPr="00F85520">
        <w:rPr>
          <w:rFonts w:eastAsiaTheme="minorHAnsi"/>
          <w:b/>
          <w:bCs/>
          <w:kern w:val="0"/>
          <w:sz w:val="24"/>
          <w:szCs w:val="24"/>
          <w:lang w:val="ru-RU" w:eastAsia="en-US"/>
        </w:rPr>
        <w:t>«</w:t>
      </w:r>
      <w:proofErr w:type="spellStart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>Ходзинское</w:t>
      </w:r>
      <w:proofErr w:type="spellEnd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 сельское поселение</w:t>
      </w:r>
      <w:r w:rsidRPr="00F85520">
        <w:rPr>
          <w:rFonts w:eastAsiaTheme="minorHAnsi"/>
          <w:b/>
          <w:bCs/>
          <w:kern w:val="0"/>
          <w:sz w:val="24"/>
          <w:szCs w:val="24"/>
          <w:lang w:val="ru-RU" w:eastAsia="en-US"/>
        </w:rPr>
        <w:t>»</w:t>
      </w:r>
      <w:r w:rsidRPr="00F85520"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 xml:space="preserve"> </w:t>
      </w:r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на 2017 год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ind w:left="-720"/>
        <w:jc w:val="left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5809"/>
        <w:gridCol w:w="3178"/>
      </w:tblGrid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P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P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Цена руб.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1.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Оформление документов, необходимых для погребения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бесплатно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2.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2564.36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 w:rsidRPr="00F85520"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2.1. </w:t>
            </w: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1846.37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 w:rsidRPr="00F85520"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2.2. </w:t>
            </w: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Инвентарная табличка деревянная с указанием ФИО, даты рождения и смерти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101.83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 w:rsidRPr="00F85520"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2.3. </w:t>
            </w: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Доставка гроба и похоронных принадлежностей по адресу указанному заказчиком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616.16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3.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686.23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4.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Погребение </w:t>
            </w:r>
            <w:proofErr w:type="gram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умершего</w:t>
            </w:r>
            <w:proofErr w:type="gram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 при рытье могилы экскаватором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915.92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5.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Погребение </w:t>
            </w:r>
            <w:proofErr w:type="gram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умершего</w:t>
            </w:r>
            <w:proofErr w:type="gram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 при рытье могилы вручную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2311.66</w:t>
            </w:r>
          </w:p>
        </w:tc>
      </w:tr>
      <w:tr w:rsidR="00F85520" w:rsidRPr="001F669C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6.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P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При рытье могилы экскаватором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4166.51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При рытье могилы вручную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5562.25</w:t>
            </w:r>
          </w:p>
        </w:tc>
      </w:tr>
    </w:tbl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left"/>
        <w:rPr>
          <w:rFonts w:eastAsiaTheme="minorHAnsi"/>
          <w:b/>
          <w:bCs/>
          <w:kern w:val="0"/>
          <w:sz w:val="24"/>
          <w:szCs w:val="24"/>
          <w:lang w:val="ru-RU" w:eastAsia="en-US"/>
        </w:rPr>
      </w:pPr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Глава муниципального образования   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</w:pPr>
      <w:r w:rsidRPr="00F85520">
        <w:rPr>
          <w:rFonts w:eastAsiaTheme="minorHAnsi"/>
          <w:b/>
          <w:bCs/>
          <w:kern w:val="0"/>
          <w:sz w:val="24"/>
          <w:szCs w:val="24"/>
          <w:lang w:val="ru-RU" w:eastAsia="en-US"/>
        </w:rPr>
        <w:t>«</w:t>
      </w:r>
      <w:proofErr w:type="spellStart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>Ходзинское</w:t>
      </w:r>
      <w:proofErr w:type="spellEnd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 сельское поселение</w:t>
      </w:r>
      <w:r w:rsidRPr="00F85520">
        <w:rPr>
          <w:rFonts w:eastAsiaTheme="minorHAnsi"/>
          <w:b/>
          <w:bCs/>
          <w:kern w:val="0"/>
          <w:sz w:val="24"/>
          <w:szCs w:val="24"/>
          <w:lang w:val="ru-RU" w:eastAsia="en-US"/>
        </w:rPr>
        <w:t>»</w:t>
      </w:r>
      <w:r w:rsidRPr="00F85520"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 xml:space="preserve">                                            </w:t>
      </w:r>
      <w:proofErr w:type="spellStart"/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Р.М.Тлостнаков</w:t>
      </w:r>
      <w:proofErr w:type="spellEnd"/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КАЛЬКУЛЯЦИЯ</w:t>
      </w: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стоимости изготовления гроба стандартного, обитого внутри</w:t>
      </w: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и снаружи хлопчатобумажной тканью с подушкой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68"/>
        <w:gridCol w:w="2813"/>
      </w:tblGrid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Наименование затрат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Сумма                           (руб.)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 xml:space="preserve">1. 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ФОТ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341.45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(</w:t>
            </w: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основная заработная плата):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310.41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изготовление подушки 40.64*0,40 ч/ч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16.26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изготовление гроба 61.94*3,92 ч/ч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242.82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обивка гроба 37.21*1,38 ч/ч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51.35</w:t>
            </w:r>
          </w:p>
        </w:tc>
      </w:tr>
      <w:tr w:rsidR="00F85520">
        <w:trPr>
          <w:trHeight w:val="325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дополнительная заработная плата 10%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31.04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 xml:space="preserve">2. 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ЕСН 30,2%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103.12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 xml:space="preserve">3. 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Электроэнергия 1,6 ч.*7,7 кВт.*7.42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91,41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 xml:space="preserve">4. 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Расход материалов: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735.06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доска необразная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467.88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ткань крашеная </w:t>
            </w:r>
            <w:proofErr w:type="gram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х/б</w:t>
            </w:r>
            <w:proofErr w:type="gram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 5,5 м.*17.23 руб.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94.76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наволочка 1 шт.* 41.79 руб.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41.79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ткань белая 5,5 м.*14.73 руб.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81.01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скоба 0,35 пачки*22.19руб.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7.77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гвозди 0,4 кг.*104.47 руб.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41.79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 xml:space="preserve">5.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Общеэксплуатационные</w:t>
            </w:r>
            <w:proofErr w:type="spellEnd"/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 xml:space="preserve"> расходы 0,54 от ФОТ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184.38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 xml:space="preserve">Общецеховые расходы 0,49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от</w:t>
            </w:r>
            <w:proofErr w:type="gramEnd"/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 xml:space="preserve"> ФОТ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167.31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Себестоимость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1622.73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Прибыль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223.62</w:t>
            </w:r>
          </w:p>
        </w:tc>
      </w:tr>
      <w:tr w:rsidR="00F85520">
        <w:trPr>
          <w:trHeight w:val="360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ВСЕГО: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Pr="00AB0CF9" w:rsidRDefault="00AB0CF9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1846.3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7</w:t>
            </w:r>
          </w:p>
        </w:tc>
      </w:tr>
    </w:tbl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left"/>
        <w:rPr>
          <w:rFonts w:eastAsiaTheme="minorHAnsi"/>
          <w:b/>
          <w:bCs/>
          <w:kern w:val="0"/>
          <w:sz w:val="24"/>
          <w:szCs w:val="24"/>
          <w:lang w:val="ru-RU" w:eastAsia="en-US"/>
        </w:rPr>
      </w:pPr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Глава муниципального образования   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</w:pPr>
      <w:r w:rsidRPr="00F85520">
        <w:rPr>
          <w:rFonts w:eastAsiaTheme="minorHAnsi"/>
          <w:b/>
          <w:bCs/>
          <w:kern w:val="0"/>
          <w:sz w:val="24"/>
          <w:szCs w:val="24"/>
          <w:lang w:val="ru-RU" w:eastAsia="en-US"/>
        </w:rPr>
        <w:t>«</w:t>
      </w:r>
      <w:proofErr w:type="spellStart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>Ходзинское</w:t>
      </w:r>
      <w:proofErr w:type="spellEnd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 сельское поселение</w:t>
      </w:r>
      <w:r w:rsidRPr="00F85520">
        <w:rPr>
          <w:rFonts w:eastAsiaTheme="minorHAnsi"/>
          <w:b/>
          <w:bCs/>
          <w:kern w:val="0"/>
          <w:sz w:val="24"/>
          <w:szCs w:val="24"/>
          <w:lang w:val="ru-RU" w:eastAsia="en-US"/>
        </w:rPr>
        <w:t>»</w:t>
      </w:r>
      <w:r w:rsidRPr="00F85520"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 xml:space="preserve">                                            </w:t>
      </w:r>
      <w:proofErr w:type="spellStart"/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Р.М.Тлостнаков</w:t>
      </w:r>
      <w:proofErr w:type="spellEnd"/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КАЛЬКУЛЯЦИЯ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стоимости изготовления инвентарной таблички деревянной, устанавливаемой на могиле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68"/>
        <w:gridCol w:w="2813"/>
      </w:tblGrid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 w:rsidRPr="00F85520"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 xml:space="preserve">                               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Наименование затрат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 xml:space="preserve">              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 xml:space="preserve">Сумма,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руб</w:t>
            </w:r>
            <w:proofErr w:type="spellEnd"/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</w:pPr>
            <w:r w:rsidRPr="00F85520"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 xml:space="preserve">1. 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ФОТ: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основная заработная плата  80.63*0,352=28.38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</w:pPr>
            <w:r w:rsidRPr="00F85520"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32.52*0,0872 </w:t>
            </w: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ч/ч=2,84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дополнительная заработная плата 10%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34.34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31.22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3,12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 xml:space="preserve">2. 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ЕСН 30,2%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10,37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 xml:space="preserve">3. 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Материалы: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19,34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доска обрезная 25 мм. 0,0018 </w:t>
            </w:r>
            <w:proofErr w:type="spell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м</w:t>
            </w:r>
            <w:proofErr w:type="gram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.к</w:t>
            </w:r>
            <w:proofErr w:type="gram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.*9408.53 руб.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16,94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Краска 0,02 кг.*120.1 руб.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2,40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 xml:space="preserve">4.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Общеэксплуатационные</w:t>
            </w:r>
            <w:proofErr w:type="spellEnd"/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 xml:space="preserve"> расходы от ФОТ*0,54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18,54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 xml:space="preserve">5. 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Общецеховые расходы от ФОТ*0,49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16,83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 xml:space="preserve">6. 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Себестоимость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99,42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 xml:space="preserve">7. 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Прибыль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2,41</w:t>
            </w:r>
          </w:p>
        </w:tc>
      </w:tr>
      <w:tr w:rsidR="00F85520">
        <w:trPr>
          <w:trHeight w:val="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ВСЕГО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101,83</w:t>
            </w:r>
          </w:p>
        </w:tc>
      </w:tr>
    </w:tbl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left"/>
        <w:rPr>
          <w:rFonts w:eastAsiaTheme="minorHAnsi"/>
          <w:b/>
          <w:bCs/>
          <w:kern w:val="0"/>
          <w:sz w:val="24"/>
          <w:szCs w:val="24"/>
          <w:lang w:val="ru-RU" w:eastAsia="en-US"/>
        </w:rPr>
      </w:pPr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Глава муниципального образования </w:t>
      </w:r>
    </w:p>
    <w:p w:rsidR="00F85520" w:rsidRDefault="00F85520" w:rsidP="00F85520">
      <w:pPr>
        <w:widowControl/>
        <w:autoSpaceDE w:val="0"/>
        <w:autoSpaceDN w:val="0"/>
        <w:adjustRightInd w:val="0"/>
        <w:jc w:val="left"/>
        <w:rPr>
          <w:rFonts w:eastAsiaTheme="minorHAnsi"/>
          <w:b/>
          <w:bCs/>
          <w:kern w:val="0"/>
          <w:sz w:val="24"/>
          <w:szCs w:val="24"/>
          <w:lang w:val="ru-RU" w:eastAsia="en-US"/>
        </w:rPr>
      </w:pPr>
      <w:r w:rsidRPr="00F85520">
        <w:rPr>
          <w:rFonts w:eastAsiaTheme="minorHAnsi"/>
          <w:b/>
          <w:bCs/>
          <w:kern w:val="0"/>
          <w:sz w:val="24"/>
          <w:szCs w:val="24"/>
          <w:lang w:val="ru-RU" w:eastAsia="en-US"/>
        </w:rPr>
        <w:t>«</w:t>
      </w:r>
      <w:proofErr w:type="spellStart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>Ходзинское</w:t>
      </w:r>
      <w:proofErr w:type="spellEnd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 сельское поселение</w:t>
      </w:r>
      <w:r w:rsidRPr="00F85520"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»                                                 </w:t>
      </w:r>
      <w:proofErr w:type="spellStart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>Р.М.Тлостнаков</w:t>
      </w:r>
      <w:proofErr w:type="spellEnd"/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КАЛЬКУЛЯЦИЯ</w:t>
      </w: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 xml:space="preserve">стоимости услуги по погребению </w:t>
      </w:r>
      <w:proofErr w:type="gramStart"/>
      <w:r>
        <w:rPr>
          <w:rFonts w:ascii="Arial" w:eastAsiaTheme="minorHAnsi" w:hAnsi="Arial" w:cs="Arial"/>
          <w:kern w:val="0"/>
          <w:sz w:val="20"/>
          <w:lang w:val="ru-RU" w:eastAsia="en-US"/>
        </w:rPr>
        <w:t>умершего</w:t>
      </w:r>
      <w:proofErr w:type="gramEnd"/>
      <w:r>
        <w:rPr>
          <w:rFonts w:ascii="Arial" w:eastAsiaTheme="minorHAnsi" w:hAnsi="Arial" w:cs="Arial"/>
          <w:kern w:val="0"/>
          <w:sz w:val="20"/>
          <w:lang w:val="ru-RU" w:eastAsia="en-US"/>
        </w:rPr>
        <w:t xml:space="preserve"> с копкой могилы экскаватором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1.</w:t>
      </w:r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Рытье могилы одноковшовым экскаватором.</w:t>
      </w: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Перечень работ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u w:val="single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u w:val="single"/>
          <w:lang w:val="ru-RU" w:eastAsia="en-US"/>
        </w:rPr>
        <w:t>Для машиниста экскаватора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1.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Заправка подготовка экскаватора к работе.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2.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Передвижение до места захоронения.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3.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Установка экскаватора в нужное положение.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4.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Разработка грунта с очисткой ковша.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Профессия: машинист 3 разряда.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Норма времени 0,63+0,5=1.13 чел/час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u w:val="single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u w:val="single"/>
          <w:lang w:val="ru-RU" w:eastAsia="en-US"/>
        </w:rPr>
        <w:t>Для землекопа (рабочий по кладбищу)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>1.</w:t>
      </w:r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Зачистка могилы вручную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. Норма времени – 0,72 чел/час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left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 xml:space="preserve">2. </w:t>
      </w:r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 xml:space="preserve">Захоронение.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Перечень работ: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1.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Забивка крышки гроба и опускание в могилу.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2.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Засыпка могилы и устройство надмогильного холма.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3.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Установка регистрационной таблички.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Норма времени – 2.1 чет/час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Заработная плата:   - машинист экскаватора   (8662.25/166*1,13 ч/ч=58.97 руб.)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                                  -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рабочий по кладбищу    (9343.16/166*2,82 ч/ч=158.72 руб.)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6395"/>
        <w:gridCol w:w="2592"/>
      </w:tblGrid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Segoe UI Symbol" w:eastAsiaTheme="minorHAnsi" w:hAnsi="Segoe UI Symbol" w:cs="Segoe UI Symbol"/>
                <w:b/>
                <w:bCs/>
                <w:kern w:val="0"/>
                <w:sz w:val="20"/>
                <w:lang w:eastAsia="en-US"/>
              </w:rPr>
              <w:t>№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п</w:t>
            </w:r>
            <w:proofErr w:type="gramEnd"/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/п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Стоимость затрат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Сумма затрат        (руб.)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1.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ФОТ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основная заработная плата  </w:t>
            </w:r>
          </w:p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Дополнительная заработная плата   10%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239,45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217,68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21,77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2.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ЕСН 30,2%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72,31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3.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Сырье и материалы: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Дизтопливо 5л.*34.36 руб.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Моторное масло 0,58л.*65.29 руб.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Трансмиссионное масло 0,024 л.*65.18 руб.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</w:pPr>
            <w:proofErr w:type="spell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Спец</w:t>
            </w:r>
            <w:proofErr w:type="gram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.м</w:t>
            </w:r>
            <w:proofErr w:type="gram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асло</w:t>
            </w:r>
            <w:proofErr w:type="spell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 0,006 кг.*66.23 руб.</w:t>
            </w:r>
          </w:p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Пластич</w:t>
            </w:r>
            <w:proofErr w:type="gram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.м</w:t>
            </w:r>
            <w:proofErr w:type="gram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асла0,06 кг.*65.08 руб.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215.53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171.80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37,87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1,56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0,40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3,90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4.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Амортизация 7010/166*1,13 час.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47.72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5.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Общеэксплуатационные</w:t>
            </w:r>
            <w:proofErr w:type="spell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 расходы 0,54</w:t>
            </w:r>
            <w:proofErr w:type="gram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от</w:t>
            </w:r>
            <w:proofErr w:type="gram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 ФОТ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129.30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6.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Общецеховые расходы 0,49 </w:t>
            </w:r>
            <w:proofErr w:type="gram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от</w:t>
            </w:r>
            <w:proofErr w:type="gram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 ФОТ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117.33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7.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Себестоимость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821.64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8.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Прибыль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Pr="00AB0CF9" w:rsidRDefault="00AB0CF9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94.2</w:t>
            </w: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8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9.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Всего с рентабельностью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Pr="00AB0CF9" w:rsidRDefault="00AB0CF9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915.9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2</w:t>
            </w:r>
          </w:p>
        </w:tc>
      </w:tr>
    </w:tbl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left"/>
        <w:rPr>
          <w:rFonts w:eastAsiaTheme="minorHAnsi"/>
          <w:b/>
          <w:bCs/>
          <w:kern w:val="0"/>
          <w:sz w:val="24"/>
          <w:szCs w:val="24"/>
          <w:lang w:val="ru-RU" w:eastAsia="en-US"/>
        </w:rPr>
      </w:pPr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Глава муниципального образования   </w:t>
      </w:r>
    </w:p>
    <w:p w:rsidR="00F85520" w:rsidRDefault="00F85520" w:rsidP="00F85520">
      <w:pPr>
        <w:widowControl/>
        <w:autoSpaceDE w:val="0"/>
        <w:autoSpaceDN w:val="0"/>
        <w:adjustRightInd w:val="0"/>
        <w:jc w:val="left"/>
        <w:rPr>
          <w:rFonts w:eastAsiaTheme="minorHAnsi"/>
          <w:b/>
          <w:bCs/>
          <w:kern w:val="0"/>
          <w:sz w:val="24"/>
          <w:szCs w:val="24"/>
          <w:lang w:val="ru-RU" w:eastAsia="en-US"/>
        </w:rPr>
      </w:pPr>
      <w:r w:rsidRPr="00F85520">
        <w:rPr>
          <w:rFonts w:eastAsiaTheme="minorHAnsi"/>
          <w:b/>
          <w:bCs/>
          <w:kern w:val="0"/>
          <w:sz w:val="24"/>
          <w:szCs w:val="24"/>
          <w:lang w:val="ru-RU" w:eastAsia="en-US"/>
        </w:rPr>
        <w:t>«</w:t>
      </w:r>
      <w:proofErr w:type="spellStart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>Ходзинское</w:t>
      </w:r>
      <w:proofErr w:type="spellEnd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 сельское поселение</w:t>
      </w:r>
      <w:r w:rsidRPr="00F85520"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»                                                 </w:t>
      </w:r>
      <w:proofErr w:type="spellStart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>Р.М.Тлостнаков</w:t>
      </w:r>
      <w:proofErr w:type="spellEnd"/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КАЛЬКУЛЯЦИЯ</w:t>
      </w: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стоимости услуг по доставке гроба и ритуальных принадлежностей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6894"/>
        <w:gridCol w:w="2093"/>
      </w:tblGrid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Segoe UI Symbol" w:eastAsiaTheme="minorHAnsi" w:hAnsi="Segoe UI Symbol" w:cs="Segoe UI Symbol"/>
                <w:b/>
                <w:bCs/>
                <w:kern w:val="0"/>
                <w:sz w:val="20"/>
                <w:lang w:eastAsia="en-US"/>
              </w:rPr>
              <w:t>№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п</w:t>
            </w:r>
            <w:proofErr w:type="gramEnd"/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/п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Стоимость затрат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Сумма затрат, руб.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ФОТ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основная заработная плата 9792/166*2,68ч/ч.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дополнительная заработная плата 10%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173,89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158,08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15,81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ЕСН 30,2%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52,51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3.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Расход ГСМ: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92,35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4.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ГСМ АИ-92   21л./100км.*12км.=2,52 л.*35.57</w:t>
            </w:r>
          </w:p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Масло </w:t>
            </w:r>
            <w:r w:rsidRPr="00F85520"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«</w:t>
            </w: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ЛУКОЙЛ</w:t>
            </w:r>
            <w:r w:rsidRPr="00F85520"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» (0,1/100</w:t>
            </w: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км.)*15км.=0,015л.*180.97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89,64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2,71</w:t>
            </w:r>
          </w:p>
        </w:tc>
      </w:tr>
      <w:tr w:rsidR="00F85520">
        <w:trPr>
          <w:trHeight w:val="3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5.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Амортизация  5034/166ч.* 2,68 ч.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81,27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6.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Общеэксплуатационные</w:t>
            </w:r>
            <w:proofErr w:type="spell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 расходы 0,54 </w:t>
            </w:r>
            <w:proofErr w:type="gram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от</w:t>
            </w:r>
            <w:proofErr w:type="gram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 ФОТ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93.90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7.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Общецеховые расходы 0,49 </w:t>
            </w:r>
            <w:proofErr w:type="gram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от</w:t>
            </w:r>
            <w:proofErr w:type="gram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 ФОТ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85,21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8.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Себестоимость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579,13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9.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Прибыль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37,03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Всего затрат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616,16</w:t>
            </w:r>
          </w:p>
        </w:tc>
      </w:tr>
      <w:tr w:rsidR="00F85520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Стоимость 1-ой доставки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616,16</w:t>
            </w:r>
          </w:p>
        </w:tc>
      </w:tr>
    </w:tbl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eastAsiaTheme="minorHAnsi"/>
          <w:b/>
          <w:bCs/>
          <w:kern w:val="0"/>
          <w:sz w:val="24"/>
          <w:szCs w:val="24"/>
          <w:lang w:val="ru-RU" w:eastAsia="en-US"/>
        </w:rPr>
      </w:pPr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Глава муниципального образования   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left"/>
        <w:rPr>
          <w:rFonts w:eastAsiaTheme="minorHAnsi"/>
          <w:b/>
          <w:bCs/>
          <w:kern w:val="0"/>
          <w:sz w:val="24"/>
          <w:szCs w:val="24"/>
          <w:lang w:val="ru-RU" w:eastAsia="en-US"/>
        </w:rPr>
      </w:pPr>
      <w:r w:rsidRPr="00F85520">
        <w:rPr>
          <w:rFonts w:eastAsiaTheme="minorHAnsi"/>
          <w:b/>
          <w:bCs/>
          <w:kern w:val="0"/>
          <w:sz w:val="24"/>
          <w:szCs w:val="24"/>
          <w:lang w:val="ru-RU" w:eastAsia="en-US"/>
        </w:rPr>
        <w:t>«</w:t>
      </w:r>
      <w:proofErr w:type="spellStart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>Ходзинское</w:t>
      </w:r>
      <w:proofErr w:type="spellEnd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 сельское поселение</w:t>
      </w:r>
      <w:r w:rsidRPr="00F85520"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»                                                 </w:t>
      </w:r>
      <w:proofErr w:type="spellStart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>Р.М.Тлостнаков</w:t>
      </w:r>
      <w:proofErr w:type="spellEnd"/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left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КАЛЬКУЛЯЦИЯ</w:t>
      </w: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стоимости услуги по перевозке тела (останков) умершего  к месту захоронения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48"/>
        <w:gridCol w:w="2633"/>
      </w:tblGrid>
      <w:tr w:rsidR="00F85520">
        <w:trPr>
          <w:trHeight w:val="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Наименование затрат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Сумма, руб.</w:t>
            </w:r>
          </w:p>
        </w:tc>
      </w:tr>
      <w:tr w:rsidR="00F85520">
        <w:trPr>
          <w:trHeight w:val="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</w:pPr>
            <w:r w:rsidRPr="00F85520"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1. </w:t>
            </w: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ФОТ: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основная заработная плата  8487/166*3,15 ч/ч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дополнительная заработная плата 10%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Pr="00E76D63" w:rsidRDefault="00E76D63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177,1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6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161,05</w:t>
            </w:r>
          </w:p>
          <w:p w:rsidR="00F85520" w:rsidRPr="00E76D63" w:rsidRDefault="00E76D63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16,1</w:t>
            </w: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1</w:t>
            </w:r>
          </w:p>
        </w:tc>
      </w:tr>
      <w:tr w:rsidR="00F85520">
        <w:trPr>
          <w:trHeight w:val="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 xml:space="preserve">2.  </w:t>
            </w: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ЕСН 30,2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53,50</w:t>
            </w:r>
          </w:p>
        </w:tc>
      </w:tr>
      <w:tr w:rsidR="00F85520">
        <w:trPr>
          <w:trHeight w:val="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 xml:space="preserve">3.  </w:t>
            </w: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Расход ГСМ: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165,81</w:t>
            </w:r>
          </w:p>
        </w:tc>
      </w:tr>
      <w:tr w:rsidR="00F85520">
        <w:trPr>
          <w:trHeight w:val="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АИ-92 17км.*(25/100 км.)= 4,25* 35.57  руб.</w:t>
            </w:r>
          </w:p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масло моторное (1,1 л./100 км.)*17 км.*78.31 руб.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151,17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14,64</w:t>
            </w:r>
          </w:p>
        </w:tc>
      </w:tr>
      <w:tr w:rsidR="00F85520">
        <w:trPr>
          <w:trHeight w:val="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 xml:space="preserve">4.  </w:t>
            </w: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Запасные части и инвентарь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58,76</w:t>
            </w:r>
          </w:p>
        </w:tc>
      </w:tr>
      <w:tr w:rsidR="00F85520">
        <w:trPr>
          <w:trHeight w:val="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 xml:space="preserve">5. </w:t>
            </w:r>
            <w:proofErr w:type="spell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Общеэксплуатационные</w:t>
            </w:r>
            <w:proofErr w:type="spell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 расходы 0,54 от ФОТ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95,66</w:t>
            </w:r>
          </w:p>
        </w:tc>
      </w:tr>
      <w:tr w:rsidR="00F85520">
        <w:trPr>
          <w:trHeight w:val="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 xml:space="preserve">6. </w:t>
            </w: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Общецеховые расходы 0,49 от ФОТ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86,80</w:t>
            </w:r>
          </w:p>
        </w:tc>
      </w:tr>
      <w:tr w:rsidR="00F85520">
        <w:trPr>
          <w:trHeight w:val="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Себестоимость 1 перевозки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Pr="00E76D63" w:rsidRDefault="00E76D63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637,6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9</w:t>
            </w:r>
          </w:p>
        </w:tc>
      </w:tr>
      <w:tr w:rsidR="00F85520">
        <w:trPr>
          <w:trHeight w:val="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Прибыль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48,54</w:t>
            </w:r>
          </w:p>
        </w:tc>
      </w:tr>
      <w:tr w:rsidR="00F85520">
        <w:trPr>
          <w:trHeight w:val="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 xml:space="preserve">Всего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Pr="00E76D63" w:rsidRDefault="00E76D63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686,2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3</w:t>
            </w:r>
          </w:p>
        </w:tc>
      </w:tr>
      <w:tr w:rsidR="00F85520">
        <w:trPr>
          <w:trHeight w:val="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Стоимость перевозки тела (останков) умершего катафалком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Pr="00E76D63" w:rsidRDefault="00E76D63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686,2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3</w:t>
            </w:r>
          </w:p>
        </w:tc>
      </w:tr>
    </w:tbl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left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КАЛЬКУЛЯЦИЯ</w:t>
      </w:r>
    </w:p>
    <w:p w:rsidR="00F85520" w:rsidRDefault="00F85520" w:rsidP="00F8552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стоимости погребения умершего с копкой могилы вручную и захоронение</w:t>
      </w:r>
    </w:p>
    <w:p w:rsidR="00F85520" w:rsidRP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ru-RU"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ind w:left="374"/>
        <w:jc w:val="center"/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1.</w:t>
      </w:r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Рытье могилы вручную.</w:t>
      </w:r>
    </w:p>
    <w:p w:rsidR="00F85520" w:rsidRDefault="00F85520" w:rsidP="00F85520">
      <w:pPr>
        <w:widowControl/>
        <w:autoSpaceDE w:val="0"/>
        <w:autoSpaceDN w:val="0"/>
        <w:adjustRightInd w:val="0"/>
        <w:ind w:left="374"/>
        <w:jc w:val="center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Перечень работ:</w:t>
      </w:r>
    </w:p>
    <w:p w:rsidR="00F85520" w:rsidRDefault="00F85520" w:rsidP="00F85520">
      <w:pPr>
        <w:widowControl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Расчистка и разметка места для рытья могилы.</w:t>
      </w:r>
    </w:p>
    <w:p w:rsidR="00F85520" w:rsidRDefault="00F85520" w:rsidP="00F85520">
      <w:pPr>
        <w:widowControl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Рытье могилы вручную.</w:t>
      </w:r>
    </w:p>
    <w:p w:rsidR="00F85520" w:rsidRDefault="00F85520" w:rsidP="00F85520">
      <w:pPr>
        <w:widowControl/>
        <w:autoSpaceDE w:val="0"/>
        <w:autoSpaceDN w:val="0"/>
        <w:adjustRightInd w:val="0"/>
        <w:ind w:left="360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Профессия – рабочий по кладбищу</w:t>
      </w:r>
    </w:p>
    <w:p w:rsidR="00F85520" w:rsidRDefault="00F85520" w:rsidP="00F85520">
      <w:pPr>
        <w:widowControl/>
        <w:autoSpaceDE w:val="0"/>
        <w:autoSpaceDN w:val="0"/>
        <w:adjustRightInd w:val="0"/>
        <w:ind w:left="360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Норма времени – 10,0 ч/часа</w:t>
      </w:r>
    </w:p>
    <w:p w:rsidR="00F85520" w:rsidRDefault="00F85520" w:rsidP="00F85520">
      <w:pPr>
        <w:widowControl/>
        <w:autoSpaceDE w:val="0"/>
        <w:autoSpaceDN w:val="0"/>
        <w:adjustRightInd w:val="0"/>
        <w:ind w:left="36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ind w:left="360"/>
        <w:jc w:val="left"/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lang w:eastAsia="en-US"/>
        </w:rPr>
        <w:t xml:space="preserve">                                                      2. </w:t>
      </w:r>
      <w:r>
        <w:rPr>
          <w:rFonts w:ascii="Arial" w:eastAsiaTheme="minorHAnsi" w:hAnsi="Arial" w:cs="Arial"/>
          <w:b/>
          <w:bCs/>
          <w:kern w:val="0"/>
          <w:sz w:val="20"/>
          <w:lang w:val="ru-RU" w:eastAsia="en-US"/>
        </w:rPr>
        <w:t>Захоронение.</w:t>
      </w:r>
    </w:p>
    <w:p w:rsidR="00F85520" w:rsidRDefault="00F85520" w:rsidP="00F85520">
      <w:pPr>
        <w:widowControl/>
        <w:autoSpaceDE w:val="0"/>
        <w:autoSpaceDN w:val="0"/>
        <w:adjustRightInd w:val="0"/>
        <w:ind w:left="360"/>
        <w:jc w:val="left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Перечень работ:</w:t>
      </w:r>
    </w:p>
    <w:p w:rsidR="00F85520" w:rsidRDefault="00F85520" w:rsidP="00F85520">
      <w:pPr>
        <w:widowControl/>
        <w:autoSpaceDE w:val="0"/>
        <w:autoSpaceDN w:val="0"/>
        <w:adjustRightInd w:val="0"/>
        <w:ind w:left="360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1.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Забивка крышки гроба и опускание в могилу.</w:t>
      </w:r>
    </w:p>
    <w:p w:rsidR="00F85520" w:rsidRDefault="00F85520" w:rsidP="00F85520">
      <w:pPr>
        <w:widowControl/>
        <w:autoSpaceDE w:val="0"/>
        <w:autoSpaceDN w:val="0"/>
        <w:adjustRightInd w:val="0"/>
        <w:ind w:left="360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2.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Засыпка могилы и устройство надмогильного холма.</w:t>
      </w:r>
    </w:p>
    <w:p w:rsidR="00F85520" w:rsidRDefault="00F85520" w:rsidP="00F85520">
      <w:pPr>
        <w:widowControl/>
        <w:autoSpaceDE w:val="0"/>
        <w:autoSpaceDN w:val="0"/>
        <w:adjustRightInd w:val="0"/>
        <w:ind w:left="360"/>
        <w:rPr>
          <w:rFonts w:ascii="Arial" w:eastAsiaTheme="minorHAnsi" w:hAnsi="Arial" w:cs="Arial"/>
          <w:kern w:val="0"/>
          <w:sz w:val="20"/>
          <w:lang w:val="ru-RU" w:eastAsia="en-US"/>
        </w:rPr>
      </w:pPr>
      <w:r w:rsidRPr="00F85520">
        <w:rPr>
          <w:rFonts w:ascii="Arial" w:eastAsiaTheme="minorHAnsi" w:hAnsi="Arial" w:cs="Arial"/>
          <w:kern w:val="0"/>
          <w:sz w:val="20"/>
          <w:lang w:val="ru-RU" w:eastAsia="en-US"/>
        </w:rPr>
        <w:t xml:space="preserve">3. </w:t>
      </w:r>
      <w:r>
        <w:rPr>
          <w:rFonts w:ascii="Arial" w:eastAsiaTheme="minorHAnsi" w:hAnsi="Arial" w:cs="Arial"/>
          <w:kern w:val="0"/>
          <w:sz w:val="20"/>
          <w:lang w:val="ru-RU" w:eastAsia="en-US"/>
        </w:rPr>
        <w:t>Установка регистрационной таблички.</w:t>
      </w:r>
    </w:p>
    <w:p w:rsidR="00F85520" w:rsidRDefault="00F85520" w:rsidP="00F85520">
      <w:pPr>
        <w:widowControl/>
        <w:autoSpaceDE w:val="0"/>
        <w:autoSpaceDN w:val="0"/>
        <w:adjustRightInd w:val="0"/>
        <w:ind w:left="360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Профессия – рабочий по кладбищу</w:t>
      </w:r>
    </w:p>
    <w:p w:rsidR="00F85520" w:rsidRDefault="00F85520" w:rsidP="00F85520">
      <w:pPr>
        <w:widowControl/>
        <w:autoSpaceDE w:val="0"/>
        <w:autoSpaceDN w:val="0"/>
        <w:adjustRightInd w:val="0"/>
        <w:ind w:left="360"/>
        <w:rPr>
          <w:rFonts w:ascii="Arial" w:eastAsiaTheme="minorHAnsi" w:hAnsi="Arial" w:cs="Arial"/>
          <w:kern w:val="0"/>
          <w:sz w:val="20"/>
          <w:lang w:val="ru-RU" w:eastAsia="en-US"/>
        </w:rPr>
      </w:pPr>
      <w:r>
        <w:rPr>
          <w:rFonts w:ascii="Arial" w:eastAsiaTheme="minorHAnsi" w:hAnsi="Arial" w:cs="Arial"/>
          <w:kern w:val="0"/>
          <w:sz w:val="20"/>
          <w:lang w:val="ru-RU" w:eastAsia="en-US"/>
        </w:rPr>
        <w:t>Норма времени – 2,0 ч/часа</w:t>
      </w:r>
    </w:p>
    <w:p w:rsidR="00F85520" w:rsidRDefault="00F85520" w:rsidP="00F85520">
      <w:pPr>
        <w:widowControl/>
        <w:autoSpaceDE w:val="0"/>
        <w:autoSpaceDN w:val="0"/>
        <w:adjustRightInd w:val="0"/>
        <w:ind w:left="36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300"/>
        <w:gridCol w:w="2633"/>
      </w:tblGrid>
      <w:tr w:rsidR="00F85520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Segoe UI Symbol" w:eastAsiaTheme="minorHAnsi" w:hAnsi="Segoe UI Symbol" w:cs="Segoe UI Symbol"/>
                <w:b/>
                <w:bCs/>
                <w:kern w:val="0"/>
                <w:sz w:val="20"/>
                <w:lang w:eastAsia="en-US"/>
              </w:rPr>
              <w:t>№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п</w:t>
            </w:r>
            <w:proofErr w:type="gramEnd"/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Стоимость затрат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Сумма затрат               (руб.)</w:t>
            </w:r>
          </w:p>
        </w:tc>
      </w:tr>
      <w:tr w:rsidR="00F85520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ФОТ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Основная 9597.72/166*12ч/ч*1,0542</w:t>
            </w:r>
          </w:p>
          <w:p w:rsidR="00F85520" w:rsidRP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Дополнительная заработная плата  10%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804,56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731,42</w:t>
            </w:r>
          </w:p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73,14</w:t>
            </w:r>
          </w:p>
        </w:tc>
      </w:tr>
      <w:tr w:rsidR="00F85520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ЕСН 30,2%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242,98</w:t>
            </w:r>
          </w:p>
        </w:tc>
      </w:tr>
      <w:tr w:rsidR="00F85520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Общеэксплуатационные</w:t>
            </w:r>
            <w:proofErr w:type="spell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 расходы 054% </w:t>
            </w:r>
            <w:proofErr w:type="gram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от</w:t>
            </w:r>
            <w:proofErr w:type="gram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 ФОТ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434,46</w:t>
            </w:r>
          </w:p>
        </w:tc>
      </w:tr>
      <w:tr w:rsidR="00F85520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4.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Общецеховые расходы 0,49 </w:t>
            </w:r>
            <w:proofErr w:type="gramStart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от</w:t>
            </w:r>
            <w:proofErr w:type="gramEnd"/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 xml:space="preserve"> ФОТ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394,23</w:t>
            </w:r>
          </w:p>
        </w:tc>
      </w:tr>
      <w:tr w:rsidR="00F85520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5.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Себестоимость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1876,23</w:t>
            </w:r>
          </w:p>
        </w:tc>
      </w:tr>
      <w:tr w:rsidR="00F85520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6.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Прибыль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Pr="00AB0CF9" w:rsidRDefault="00AB0CF9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lang w:eastAsia="en-US"/>
              </w:rPr>
              <w:t>435,4</w:t>
            </w:r>
            <w:r>
              <w:rPr>
                <w:rFonts w:ascii="Arial" w:eastAsiaTheme="minorHAnsi" w:hAnsi="Arial" w:cs="Arial"/>
                <w:kern w:val="0"/>
                <w:sz w:val="20"/>
                <w:lang w:val="ru-RU" w:eastAsia="en-US"/>
              </w:rPr>
              <w:t>3</w:t>
            </w:r>
          </w:p>
        </w:tc>
      </w:tr>
      <w:tr w:rsidR="00F85520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Всего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Pr="00AB0CF9" w:rsidRDefault="00AB0CF9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2311,6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6</w:t>
            </w:r>
          </w:p>
        </w:tc>
      </w:tr>
      <w:tr w:rsidR="00F85520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85520" w:rsidRDefault="00F855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Отпускная стоимость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5520" w:rsidRPr="00AB0CF9" w:rsidRDefault="00AB0CF9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eastAsia="en-US"/>
              </w:rPr>
              <w:t>2311,6</w:t>
            </w: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lang w:val="ru-RU" w:eastAsia="en-US"/>
              </w:rPr>
              <w:t>6</w:t>
            </w:r>
          </w:p>
        </w:tc>
      </w:tr>
    </w:tbl>
    <w:p w:rsidR="00F85520" w:rsidRDefault="00F85520" w:rsidP="00F85520">
      <w:pPr>
        <w:widowControl/>
        <w:autoSpaceDE w:val="0"/>
        <w:autoSpaceDN w:val="0"/>
        <w:adjustRightInd w:val="0"/>
        <w:ind w:left="36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ind w:left="36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ind w:left="36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ind w:left="36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ind w:left="36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ind w:left="36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Default="00F85520" w:rsidP="00F85520">
      <w:pPr>
        <w:widowControl/>
        <w:autoSpaceDE w:val="0"/>
        <w:autoSpaceDN w:val="0"/>
        <w:adjustRightInd w:val="0"/>
        <w:rPr>
          <w:rFonts w:eastAsiaTheme="minorHAnsi"/>
          <w:b/>
          <w:bCs/>
          <w:kern w:val="0"/>
          <w:sz w:val="24"/>
          <w:szCs w:val="24"/>
          <w:lang w:val="ru-RU" w:eastAsia="en-US"/>
        </w:rPr>
      </w:pPr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Глава муниципального образования   </w:t>
      </w:r>
    </w:p>
    <w:p w:rsidR="00F85520" w:rsidRDefault="00F85520" w:rsidP="00F85520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F85520" w:rsidRPr="00F85520" w:rsidRDefault="00F85520" w:rsidP="00F85520">
      <w:pPr>
        <w:widowControl/>
        <w:autoSpaceDE w:val="0"/>
        <w:autoSpaceDN w:val="0"/>
        <w:adjustRightInd w:val="0"/>
        <w:jc w:val="left"/>
        <w:rPr>
          <w:rFonts w:eastAsiaTheme="minorHAnsi"/>
          <w:b/>
          <w:bCs/>
          <w:kern w:val="0"/>
          <w:sz w:val="24"/>
          <w:szCs w:val="24"/>
          <w:lang w:val="ru-RU" w:eastAsia="en-US"/>
        </w:rPr>
      </w:pPr>
      <w:r w:rsidRPr="00F85520">
        <w:rPr>
          <w:rFonts w:eastAsiaTheme="minorHAnsi"/>
          <w:b/>
          <w:bCs/>
          <w:kern w:val="0"/>
          <w:sz w:val="24"/>
          <w:szCs w:val="24"/>
          <w:lang w:val="ru-RU" w:eastAsia="en-US"/>
        </w:rPr>
        <w:t>«</w:t>
      </w:r>
      <w:proofErr w:type="spellStart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>Ходзинское</w:t>
      </w:r>
      <w:proofErr w:type="spellEnd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 сельское поселение</w:t>
      </w:r>
      <w:r w:rsidRPr="00F85520">
        <w:rPr>
          <w:rFonts w:eastAsiaTheme="minorHAnsi"/>
          <w:b/>
          <w:bCs/>
          <w:kern w:val="0"/>
          <w:sz w:val="24"/>
          <w:szCs w:val="24"/>
          <w:lang w:val="ru-RU" w:eastAsia="en-US"/>
        </w:rPr>
        <w:t xml:space="preserve">»                                                 </w:t>
      </w:r>
      <w:proofErr w:type="spellStart"/>
      <w:r>
        <w:rPr>
          <w:rFonts w:eastAsiaTheme="minorHAnsi"/>
          <w:b/>
          <w:bCs/>
          <w:kern w:val="0"/>
          <w:sz w:val="24"/>
          <w:szCs w:val="24"/>
          <w:lang w:val="ru-RU" w:eastAsia="en-US"/>
        </w:rPr>
        <w:t>Р.М.Тлостнаков</w:t>
      </w:r>
      <w:proofErr w:type="spellEnd"/>
    </w:p>
    <w:p w:rsidR="004A5940" w:rsidRPr="00F85520" w:rsidRDefault="004A5940" w:rsidP="00F85520">
      <w:pPr>
        <w:rPr>
          <w:lang w:val="ru-RU"/>
        </w:rPr>
      </w:pPr>
    </w:p>
    <w:sectPr w:rsidR="004A5940" w:rsidRPr="00F85520" w:rsidSect="00632D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94CD2E"/>
    <w:lvl w:ilvl="0">
      <w:numFmt w:val="bullet"/>
      <w:lvlText w:val="*"/>
      <w:lvlJc w:val="left"/>
    </w:lvl>
  </w:abstractNum>
  <w:abstractNum w:abstractNumId="1">
    <w:nsid w:val="26B22CBF"/>
    <w:multiLevelType w:val="multilevel"/>
    <w:tmpl w:val="26B22CB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B042E"/>
    <w:multiLevelType w:val="multilevel"/>
    <w:tmpl w:val="575B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BD"/>
    <w:rsid w:val="001E6EF6"/>
    <w:rsid w:val="001F669C"/>
    <w:rsid w:val="00300A0F"/>
    <w:rsid w:val="004A5940"/>
    <w:rsid w:val="00527489"/>
    <w:rsid w:val="007229B7"/>
    <w:rsid w:val="007572BD"/>
    <w:rsid w:val="00AB0CF9"/>
    <w:rsid w:val="00B773BA"/>
    <w:rsid w:val="00C07E50"/>
    <w:rsid w:val="00DC03BD"/>
    <w:rsid w:val="00E76173"/>
    <w:rsid w:val="00E76D63"/>
    <w:rsid w:val="00F8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F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1E6EF6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1E6EF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527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489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F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1E6EF6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1E6EF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527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489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B5F6-63A3-43EE-A763-0B9737E4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14</cp:revision>
  <cp:lastPrinted>2017-02-16T08:52:00Z</cp:lastPrinted>
  <dcterms:created xsi:type="dcterms:W3CDTF">2016-12-28T06:30:00Z</dcterms:created>
  <dcterms:modified xsi:type="dcterms:W3CDTF">2017-02-16T08:53:00Z</dcterms:modified>
</cp:coreProperties>
</file>