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2" w:type="dxa"/>
        <w:tblLayout w:type="fixed"/>
        <w:tblLook w:val="04A0" w:firstRow="1" w:lastRow="0" w:firstColumn="1" w:lastColumn="0" w:noHBand="0" w:noVBand="1"/>
      </w:tblPr>
      <w:tblGrid>
        <w:gridCol w:w="3858"/>
        <w:gridCol w:w="1568"/>
        <w:gridCol w:w="4426"/>
      </w:tblGrid>
      <w:tr w:rsidR="00E3321D" w:rsidTr="00E3321D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1D" w:rsidRDefault="00E3321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АДЫГЕЯ</w:t>
            </w:r>
          </w:p>
          <w:p w:rsidR="00E3321D" w:rsidRDefault="00E3321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МУНИЦИПАЛЬНОЕ ОБРАЗОВАНИЕ</w:t>
            </w:r>
          </w:p>
          <w:p w:rsidR="00E3321D" w:rsidRDefault="00E3321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E3321D" w:rsidRDefault="00E3321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385438 а. Ходзь, ул.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Краснотябрьская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, 104</w:t>
            </w:r>
          </w:p>
          <w:p w:rsidR="00E3321D" w:rsidRDefault="00E3321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1D" w:rsidRDefault="00E3321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3321D" w:rsidRDefault="00E3321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83920" cy="7772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1D" w:rsidRDefault="00E3321D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АДЫГЭ РЕСПУБЛИК</w:t>
            </w:r>
          </w:p>
          <w:p w:rsidR="00E3321D" w:rsidRDefault="00E3321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МУНИЦИПАЛЬНЭ  ГЪЭПСЫК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Э ЗИIЭ «ФЭДЗ  КЪОДЖЭ ПСЭУПI»</w:t>
            </w:r>
          </w:p>
          <w:p w:rsidR="00E3321D" w:rsidRDefault="00E3321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385438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Фэдз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E3321D" w:rsidRDefault="00E3321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Краснооктябрьска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иур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№104</w:t>
            </w:r>
          </w:p>
        </w:tc>
      </w:tr>
    </w:tbl>
    <w:p w:rsidR="00E3321D" w:rsidRDefault="00E3321D" w:rsidP="00E3321D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385438, а. Ходзь, ул. </w:t>
      </w:r>
      <w:proofErr w:type="spellStart"/>
      <w:r>
        <w:rPr>
          <w:rFonts w:ascii="Times New Roman" w:hAnsi="Times New Roman"/>
          <w:b/>
          <w:sz w:val="18"/>
          <w:szCs w:val="18"/>
        </w:rPr>
        <w:t>Краснооктябрьская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, 104, </w:t>
      </w:r>
      <w:proofErr w:type="spellStart"/>
      <w:r>
        <w:rPr>
          <w:rFonts w:ascii="Times New Roman" w:hAnsi="Times New Roman"/>
          <w:b/>
          <w:sz w:val="18"/>
          <w:szCs w:val="18"/>
        </w:rPr>
        <w:t>Кошехабльский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район, Республика Адыгея</w:t>
      </w:r>
    </w:p>
    <w:p w:rsidR="00E3321D" w:rsidRDefault="00E3321D" w:rsidP="00E3321D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тел</w:t>
      </w:r>
      <w:proofErr w:type="gramStart"/>
      <w:r>
        <w:rPr>
          <w:rFonts w:ascii="Times New Roman" w:hAnsi="Times New Roman"/>
          <w:b/>
          <w:sz w:val="18"/>
          <w:szCs w:val="18"/>
        </w:rPr>
        <w:t>.ф</w:t>
      </w:r>
      <w:proofErr w:type="gramEnd"/>
      <w:r>
        <w:rPr>
          <w:rFonts w:ascii="Times New Roman" w:hAnsi="Times New Roman"/>
          <w:b/>
          <w:sz w:val="18"/>
          <w:szCs w:val="18"/>
        </w:rPr>
        <w:t>акс</w:t>
      </w:r>
      <w:proofErr w:type="spellEnd"/>
      <w:r>
        <w:rPr>
          <w:rFonts w:ascii="Times New Roman" w:hAnsi="Times New Roman"/>
          <w:b/>
          <w:sz w:val="18"/>
          <w:szCs w:val="18"/>
        </w:rPr>
        <w:t>: 8(87770) 9-67-40</w:t>
      </w:r>
    </w:p>
    <w:p w:rsidR="00E3321D" w:rsidRDefault="00E3321D" w:rsidP="00E3321D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en-US"/>
        </w:rPr>
        <w:t>E</w:t>
      </w:r>
      <w:r>
        <w:rPr>
          <w:rFonts w:ascii="Times New Roman" w:hAnsi="Times New Roman"/>
          <w:b/>
          <w:sz w:val="18"/>
          <w:szCs w:val="18"/>
        </w:rPr>
        <w:t>-</w:t>
      </w:r>
      <w:r>
        <w:rPr>
          <w:rFonts w:ascii="Times New Roman" w:hAnsi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b/>
          <w:sz w:val="18"/>
          <w:szCs w:val="18"/>
          <w:lang w:val="en-US"/>
        </w:rPr>
        <w:t>Xodzinskoe</w:t>
      </w:r>
      <w:proofErr w:type="spellEnd"/>
      <w:r>
        <w:rPr>
          <w:rFonts w:ascii="Times New Roman" w:hAnsi="Times New Roman"/>
          <w:b/>
          <w:sz w:val="18"/>
          <w:szCs w:val="18"/>
        </w:rPr>
        <w:t>@</w:t>
      </w:r>
      <w:r>
        <w:rPr>
          <w:rFonts w:ascii="Times New Roman" w:hAnsi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; сайт:  </w:t>
      </w:r>
      <w:proofErr w:type="spellStart"/>
      <w:r>
        <w:rPr>
          <w:rFonts w:ascii="Times New Roman" w:hAnsi="Times New Roman"/>
          <w:b/>
          <w:sz w:val="18"/>
          <w:szCs w:val="18"/>
          <w:lang w:val="en-US"/>
        </w:rPr>
        <w:t>adm</w:t>
      </w:r>
      <w:proofErr w:type="spellEnd"/>
      <w:r>
        <w:rPr>
          <w:rFonts w:ascii="Times New Roman" w:hAnsi="Times New Roman"/>
          <w:b/>
          <w:sz w:val="18"/>
          <w:szCs w:val="18"/>
        </w:rPr>
        <w:t>-</w:t>
      </w:r>
      <w:proofErr w:type="spellStart"/>
      <w:r>
        <w:rPr>
          <w:rFonts w:ascii="Times New Roman" w:hAnsi="Times New Roman"/>
          <w:b/>
          <w:sz w:val="18"/>
          <w:szCs w:val="18"/>
          <w:lang w:val="en-US"/>
        </w:rPr>
        <w:t>hodz</w:t>
      </w:r>
      <w:proofErr w:type="spellEnd"/>
      <w:r>
        <w:rPr>
          <w:rFonts w:ascii="Times New Roman" w:hAnsi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:rsidR="00E3321D" w:rsidRDefault="00E3321D" w:rsidP="00E332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3321D" w:rsidRDefault="00E3321D" w:rsidP="00E332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E3321D" w:rsidRDefault="00E3321D" w:rsidP="00E3321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муниципального образования</w:t>
      </w:r>
    </w:p>
    <w:p w:rsidR="00E3321D" w:rsidRDefault="00E3321D" w:rsidP="00E332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3321D" w:rsidRDefault="00E3321D" w:rsidP="00E332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«26»  октября </w:t>
      </w:r>
      <w:r>
        <w:rPr>
          <w:rFonts w:ascii="Times New Roman" w:hAnsi="Times New Roman"/>
          <w:sz w:val="24"/>
          <w:szCs w:val="24"/>
        </w:rPr>
        <w:t xml:space="preserve"> 2018 года   </w:t>
      </w:r>
      <w:r>
        <w:rPr>
          <w:rFonts w:ascii="Times New Roman" w:hAnsi="Times New Roman"/>
          <w:sz w:val="24"/>
          <w:szCs w:val="24"/>
        </w:rPr>
        <w:t xml:space="preserve">                       №55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аул Ходзь   </w:t>
      </w:r>
    </w:p>
    <w:p w:rsidR="00E3321D" w:rsidRDefault="00E3321D" w:rsidP="00E332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E3321D" w:rsidRDefault="00E3321D" w:rsidP="00E3321D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в постановление №55 от 28.12.2016 года </w:t>
      </w:r>
    </w:p>
    <w:p w:rsidR="00E3321D" w:rsidRDefault="00E3321D" w:rsidP="00E3321D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 утверждении Положения о комиссии по соблюдению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Ходзинского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 и урегулированию конфликта интересов и состава Комиссии»</w:t>
      </w:r>
    </w:p>
    <w:p w:rsidR="00E3321D" w:rsidRDefault="00E3321D" w:rsidP="00E3321D">
      <w:pPr>
        <w:pStyle w:val="a3"/>
        <w:ind w:firstLine="284"/>
        <w:rPr>
          <w:rFonts w:ascii="Times New Roman" w:hAnsi="Times New Roman"/>
          <w:color w:val="000000"/>
          <w:sz w:val="24"/>
          <w:szCs w:val="24"/>
        </w:rPr>
      </w:pPr>
    </w:p>
    <w:p w:rsidR="00E3321D" w:rsidRDefault="00E3321D" w:rsidP="00E3321D">
      <w:pPr>
        <w:pStyle w:val="a3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В целях приведения в соответствие с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Указом  Президента Российской Федерации от 01.07.2010 N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и урегулированию конфликта интересов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3321D" w:rsidRDefault="00E3321D" w:rsidP="00E3321D">
      <w:pPr>
        <w:pStyle w:val="a3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E3321D" w:rsidRDefault="00E3321D" w:rsidP="00E3321D">
      <w:pPr>
        <w:pStyle w:val="a3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3321D" w:rsidRDefault="00E3321D" w:rsidP="00E332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Положение о комиссиях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и урегулированию конфликта интересов изменение, дополнив его новым пунктом 13.4, 13.5 следующего содержания:  </w:t>
      </w:r>
    </w:p>
    <w:p w:rsidR="00E3321D" w:rsidRDefault="00E3321D" w:rsidP="00E332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«13.4. Уведомление, указанное в абзаце пятом подпункта «б» пункта 12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  <w:r>
        <w:t>.</w:t>
      </w:r>
    </w:p>
    <w:p w:rsidR="00E3321D" w:rsidRDefault="00E3321D" w:rsidP="00E332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«13.5.Мотивированные заключения, предусмотренные пунктами 13.1, 13.3 и 13.4 настоящего Положения, должны содержать:</w:t>
      </w:r>
    </w:p>
    <w:p w:rsidR="00E3321D" w:rsidRDefault="00E3321D" w:rsidP="00E332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информацию, изложенную в обращениях или уведомлениях указанных в абзацах «а» и «г» подпункта 2 и подпункте 5 пункта 12 настоящего Положения;</w:t>
      </w:r>
    </w:p>
    <w:p w:rsidR="00E3321D" w:rsidRDefault="00E3321D" w:rsidP="00E332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3321D" w:rsidRDefault="00E3321D" w:rsidP="00E332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мотивированный вывод по результатам предварительного рассмотрения обращений и уведомлений, указанных в абзацах «а» и «г» подпункта 2 и подпункте 5 пункта 12 настоящего Положения, а также рекомендации для принятия одного из решений в соответствии с пунктами 20, 21.2, 22.1 настоящего Положения или иного решения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.». </w:t>
      </w:r>
      <w:proofErr w:type="gramEnd"/>
    </w:p>
    <w:p w:rsidR="00E3321D" w:rsidRDefault="00E3321D" w:rsidP="00E3321D">
      <w:pPr>
        <w:pStyle w:val="a3"/>
        <w:rPr>
          <w:rFonts w:ascii="Times New Roman" w:hAnsi="Times New Roman"/>
          <w:sz w:val="24"/>
          <w:szCs w:val="24"/>
        </w:rPr>
      </w:pPr>
    </w:p>
    <w:p w:rsidR="00E3321D" w:rsidRDefault="00E3321D" w:rsidP="00E332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официальном сайте администрации в сети Интернет.</w:t>
      </w:r>
    </w:p>
    <w:p w:rsidR="00E3321D" w:rsidRDefault="00E3321D" w:rsidP="00E3321D">
      <w:pPr>
        <w:pStyle w:val="a3"/>
        <w:rPr>
          <w:rFonts w:ascii="Times New Roman" w:hAnsi="Times New Roman"/>
          <w:sz w:val="24"/>
          <w:szCs w:val="24"/>
        </w:rPr>
      </w:pPr>
    </w:p>
    <w:p w:rsidR="00E3321D" w:rsidRDefault="00E3321D" w:rsidP="00E332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E3321D" w:rsidRDefault="00E3321D" w:rsidP="00E332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3321D" w:rsidRDefault="00E3321D" w:rsidP="00E3321D">
      <w:pPr>
        <w:pStyle w:val="a3"/>
        <w:ind w:firstLine="284"/>
        <w:rPr>
          <w:rFonts w:ascii="Times New Roman" w:hAnsi="Times New Roman"/>
          <w:color w:val="000000"/>
          <w:sz w:val="24"/>
          <w:szCs w:val="24"/>
        </w:rPr>
      </w:pPr>
    </w:p>
    <w:p w:rsidR="00E3321D" w:rsidRDefault="00E3321D" w:rsidP="00E3321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C114A4" w:rsidRPr="00E3321D" w:rsidRDefault="00E3321D" w:rsidP="00E3321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поселение»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Р.М.Тлостнаков</w:t>
      </w:r>
      <w:proofErr w:type="spellEnd"/>
    </w:p>
    <w:sectPr w:rsidR="00C114A4" w:rsidRPr="00E3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9C"/>
    <w:rsid w:val="00A6779C"/>
    <w:rsid w:val="00C114A4"/>
    <w:rsid w:val="00E3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2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3321D"/>
  </w:style>
  <w:style w:type="paragraph" w:styleId="a4">
    <w:name w:val="Balloon Text"/>
    <w:basedOn w:val="a"/>
    <w:link w:val="a5"/>
    <w:uiPriority w:val="99"/>
    <w:semiHidden/>
    <w:unhideWhenUsed/>
    <w:rsid w:val="00E3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2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2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3321D"/>
  </w:style>
  <w:style w:type="paragraph" w:styleId="a4">
    <w:name w:val="Balloon Text"/>
    <w:basedOn w:val="a"/>
    <w:link w:val="a5"/>
    <w:uiPriority w:val="99"/>
    <w:semiHidden/>
    <w:unhideWhenUsed/>
    <w:rsid w:val="00E3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2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dcterms:created xsi:type="dcterms:W3CDTF">2018-10-29T07:46:00Z</dcterms:created>
  <dcterms:modified xsi:type="dcterms:W3CDTF">2018-10-29T07:48:00Z</dcterms:modified>
</cp:coreProperties>
</file>