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DF397E" w:rsidTr="00341F35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7E" w:rsidRPr="00E0781E" w:rsidRDefault="00DF397E" w:rsidP="00341F3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0781E">
              <w:rPr>
                <w:b/>
                <w:sz w:val="20"/>
                <w:szCs w:val="20"/>
              </w:rPr>
              <w:t>РЕСПУБЛИКА АДЫГЕЯ</w:t>
            </w:r>
          </w:p>
          <w:p w:rsidR="00DF397E" w:rsidRPr="00E0781E" w:rsidRDefault="00DF397E" w:rsidP="00341F35">
            <w:pPr>
              <w:pStyle w:val="a5"/>
              <w:jc w:val="center"/>
              <w:rPr>
                <w:b/>
                <w:sz w:val="20"/>
                <w:szCs w:val="20"/>
              </w:rPr>
            </w:pPr>
            <w:r w:rsidRPr="00E0781E">
              <w:rPr>
                <w:b/>
                <w:sz w:val="20"/>
                <w:szCs w:val="20"/>
              </w:rPr>
              <w:t>МУНИЦИПАЛЬНОЕ ОБРАЗОВАНИЕ</w:t>
            </w:r>
          </w:p>
          <w:p w:rsidR="00DF397E" w:rsidRPr="00E0781E" w:rsidRDefault="00DF397E" w:rsidP="00341F3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E0781E">
              <w:rPr>
                <w:b/>
                <w:bCs/>
                <w:sz w:val="20"/>
                <w:szCs w:val="20"/>
              </w:rPr>
              <w:t>«ХОДЗИНСКОЕ СЕЛЬСКОЕ ПОСЕЛЕНИЕ»</w:t>
            </w:r>
          </w:p>
          <w:p w:rsidR="00DF397E" w:rsidRPr="00C332A2" w:rsidRDefault="00DF397E" w:rsidP="00341F35">
            <w:pPr>
              <w:pStyle w:val="a5"/>
              <w:jc w:val="center"/>
              <w:rPr>
                <w:b/>
                <w:bCs/>
              </w:rPr>
            </w:pPr>
            <w:r w:rsidRPr="00E0781E">
              <w:rPr>
                <w:b/>
                <w:sz w:val="20"/>
                <w:szCs w:val="20"/>
              </w:rPr>
              <w:t xml:space="preserve">385438 а. Ходзь, ул. </w:t>
            </w:r>
            <w:proofErr w:type="spellStart"/>
            <w:r w:rsidRPr="00E0781E">
              <w:rPr>
                <w:b/>
                <w:sz w:val="20"/>
                <w:szCs w:val="20"/>
              </w:rPr>
              <w:t>Краснотябрьская</w:t>
            </w:r>
            <w:proofErr w:type="spellEnd"/>
            <w:r w:rsidRPr="00E0781E">
              <w:rPr>
                <w:b/>
                <w:sz w:val="20"/>
                <w:szCs w:val="20"/>
              </w:rPr>
              <w:t xml:space="preserve"> , 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7E" w:rsidRPr="00AD7BE3" w:rsidRDefault="00DF397E" w:rsidP="00341F35">
            <w:pPr>
              <w:rPr>
                <w:b/>
                <w:sz w:val="20"/>
                <w:szCs w:val="20"/>
              </w:rPr>
            </w:pPr>
          </w:p>
          <w:p w:rsidR="00DF397E" w:rsidRPr="00AD7BE3" w:rsidRDefault="00DF397E" w:rsidP="00341F3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9B1C7A9" wp14:editId="74455FA7">
                  <wp:extent cx="883920" cy="777240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7E" w:rsidRPr="00487315" w:rsidRDefault="00DF397E" w:rsidP="00341F35">
            <w:pPr>
              <w:pStyle w:val="a5"/>
              <w:jc w:val="center"/>
              <w:rPr>
                <w:b/>
              </w:rPr>
            </w:pPr>
            <w:r w:rsidRPr="00487315">
              <w:rPr>
                <w:b/>
              </w:rPr>
              <w:t>АДЫГЭ РЕСПУБЛИК</w:t>
            </w:r>
          </w:p>
          <w:p w:rsidR="00DF397E" w:rsidRPr="00AD7BE3" w:rsidRDefault="00DF397E" w:rsidP="00341F35">
            <w:pPr>
              <w:pStyle w:val="a5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>МУНИЦИПАЛЬНЭ  ГЪЭПСЫК</w:t>
            </w:r>
            <w:proofErr w:type="gramStart"/>
            <w:r w:rsidRPr="00AD7BE3">
              <w:rPr>
                <w:b/>
                <w:sz w:val="20"/>
              </w:rPr>
              <w:t>I</w:t>
            </w:r>
            <w:proofErr w:type="gramEnd"/>
            <w:r w:rsidRPr="00AD7BE3">
              <w:rPr>
                <w:b/>
                <w:sz w:val="20"/>
              </w:rPr>
              <w:t>Э ЗИIЭ «ФЭДЗ  КЪОДЖЭ ПСЭУПI»</w:t>
            </w:r>
          </w:p>
          <w:p w:rsidR="00DF397E" w:rsidRPr="00AD7BE3" w:rsidRDefault="00DF397E" w:rsidP="00341F35">
            <w:pPr>
              <w:pStyle w:val="a5"/>
              <w:jc w:val="center"/>
              <w:rPr>
                <w:b/>
                <w:sz w:val="20"/>
              </w:rPr>
            </w:pPr>
            <w:r w:rsidRPr="00AD7BE3">
              <w:rPr>
                <w:b/>
                <w:sz w:val="20"/>
              </w:rPr>
              <w:t xml:space="preserve">385438 </w:t>
            </w:r>
            <w:proofErr w:type="spellStart"/>
            <w:r w:rsidRPr="00AD7BE3">
              <w:rPr>
                <w:b/>
                <w:sz w:val="20"/>
              </w:rPr>
              <w:t>къ</w:t>
            </w:r>
            <w:proofErr w:type="spellEnd"/>
            <w:r w:rsidRPr="00AD7BE3">
              <w:rPr>
                <w:b/>
                <w:sz w:val="20"/>
              </w:rPr>
              <w:t xml:space="preserve">. </w:t>
            </w:r>
            <w:proofErr w:type="spellStart"/>
            <w:r w:rsidRPr="00AD7BE3">
              <w:rPr>
                <w:b/>
                <w:sz w:val="20"/>
              </w:rPr>
              <w:t>Фэдз</w:t>
            </w:r>
            <w:proofErr w:type="spellEnd"/>
            <w:r w:rsidRPr="00AD7BE3">
              <w:rPr>
                <w:b/>
                <w:sz w:val="20"/>
              </w:rPr>
              <w:t>,</w:t>
            </w:r>
          </w:p>
          <w:p w:rsidR="00DF397E" w:rsidRPr="002829CC" w:rsidRDefault="00DF397E" w:rsidP="00341F35">
            <w:pPr>
              <w:pStyle w:val="a5"/>
              <w:jc w:val="center"/>
              <w:rPr>
                <w:sz w:val="20"/>
              </w:rPr>
            </w:pPr>
            <w:proofErr w:type="spellStart"/>
            <w:r w:rsidRPr="00AD7BE3">
              <w:rPr>
                <w:b/>
                <w:sz w:val="20"/>
              </w:rPr>
              <w:t>Краснооктябрьска</w:t>
            </w:r>
            <w:proofErr w:type="spellEnd"/>
            <w:r w:rsidRPr="00AD7BE3">
              <w:rPr>
                <w:b/>
                <w:sz w:val="20"/>
              </w:rPr>
              <w:t xml:space="preserve"> </w:t>
            </w:r>
            <w:proofErr w:type="spellStart"/>
            <w:r w:rsidRPr="00AD7BE3">
              <w:rPr>
                <w:b/>
                <w:sz w:val="20"/>
              </w:rPr>
              <w:t>иур</w:t>
            </w:r>
            <w:proofErr w:type="spellEnd"/>
            <w:r w:rsidRPr="00AD7BE3">
              <w:rPr>
                <w:b/>
                <w:sz w:val="20"/>
              </w:rPr>
              <w:t xml:space="preserve"> №104</w:t>
            </w:r>
          </w:p>
        </w:tc>
      </w:tr>
    </w:tbl>
    <w:p w:rsidR="00DF397E" w:rsidRPr="00E0781E" w:rsidRDefault="00DF397E" w:rsidP="00DF397E">
      <w:pPr>
        <w:pStyle w:val="a5"/>
        <w:jc w:val="center"/>
        <w:rPr>
          <w:b/>
          <w:sz w:val="18"/>
          <w:szCs w:val="18"/>
        </w:rPr>
      </w:pPr>
      <w:r w:rsidRPr="00E0781E">
        <w:rPr>
          <w:b/>
          <w:sz w:val="18"/>
          <w:szCs w:val="18"/>
        </w:rPr>
        <w:t xml:space="preserve">385438, а. Ходзь, ул. </w:t>
      </w:r>
      <w:proofErr w:type="spellStart"/>
      <w:r w:rsidRPr="00E0781E">
        <w:rPr>
          <w:b/>
          <w:sz w:val="18"/>
          <w:szCs w:val="18"/>
        </w:rPr>
        <w:t>Краснооктябрьская</w:t>
      </w:r>
      <w:proofErr w:type="spellEnd"/>
      <w:r w:rsidRPr="00E0781E">
        <w:rPr>
          <w:b/>
          <w:sz w:val="18"/>
          <w:szCs w:val="18"/>
        </w:rPr>
        <w:t xml:space="preserve">, 104, </w:t>
      </w:r>
      <w:proofErr w:type="spellStart"/>
      <w:r w:rsidRPr="00E0781E">
        <w:rPr>
          <w:b/>
          <w:sz w:val="18"/>
          <w:szCs w:val="18"/>
        </w:rPr>
        <w:t>Кошехабльский</w:t>
      </w:r>
      <w:proofErr w:type="spellEnd"/>
      <w:r w:rsidRPr="00E0781E">
        <w:rPr>
          <w:b/>
          <w:sz w:val="18"/>
          <w:szCs w:val="18"/>
        </w:rPr>
        <w:t xml:space="preserve"> район, Республика Адыгея</w:t>
      </w:r>
    </w:p>
    <w:p w:rsidR="00DF397E" w:rsidRPr="00E0781E" w:rsidRDefault="00DF397E" w:rsidP="00DF397E">
      <w:pPr>
        <w:pStyle w:val="a5"/>
        <w:jc w:val="center"/>
        <w:rPr>
          <w:b/>
          <w:sz w:val="18"/>
          <w:szCs w:val="18"/>
        </w:rPr>
      </w:pPr>
      <w:proofErr w:type="spellStart"/>
      <w:r w:rsidRPr="00E0781E">
        <w:rPr>
          <w:b/>
          <w:sz w:val="18"/>
          <w:szCs w:val="18"/>
        </w:rPr>
        <w:t>тел</w:t>
      </w:r>
      <w:proofErr w:type="gramStart"/>
      <w:r w:rsidRPr="00E0781E">
        <w:rPr>
          <w:b/>
          <w:sz w:val="18"/>
          <w:szCs w:val="18"/>
        </w:rPr>
        <w:t>.ф</w:t>
      </w:r>
      <w:proofErr w:type="gramEnd"/>
      <w:r w:rsidRPr="00E0781E">
        <w:rPr>
          <w:b/>
          <w:sz w:val="18"/>
          <w:szCs w:val="18"/>
        </w:rPr>
        <w:t>акс</w:t>
      </w:r>
      <w:proofErr w:type="spellEnd"/>
      <w:r w:rsidRPr="00E0781E">
        <w:rPr>
          <w:b/>
          <w:sz w:val="18"/>
          <w:szCs w:val="18"/>
        </w:rPr>
        <w:t>: 8(87770) 9-67-40</w:t>
      </w:r>
    </w:p>
    <w:p w:rsidR="00DF397E" w:rsidRDefault="00DF397E" w:rsidP="00DF397E">
      <w:pPr>
        <w:pStyle w:val="a5"/>
        <w:jc w:val="center"/>
        <w:rPr>
          <w:b/>
          <w:sz w:val="18"/>
          <w:szCs w:val="18"/>
        </w:rPr>
      </w:pPr>
      <w:r w:rsidRPr="00E0781E">
        <w:rPr>
          <w:b/>
          <w:sz w:val="18"/>
          <w:szCs w:val="18"/>
          <w:lang w:val="en-US"/>
        </w:rPr>
        <w:t>E</w:t>
      </w:r>
      <w:r w:rsidRPr="00E0781E">
        <w:rPr>
          <w:b/>
          <w:sz w:val="18"/>
          <w:szCs w:val="18"/>
        </w:rPr>
        <w:t>-</w:t>
      </w:r>
      <w:r w:rsidRPr="00E0781E">
        <w:rPr>
          <w:b/>
          <w:sz w:val="18"/>
          <w:szCs w:val="18"/>
          <w:lang w:val="en-US"/>
        </w:rPr>
        <w:t>mail</w:t>
      </w:r>
      <w:r w:rsidRPr="00E0781E">
        <w:rPr>
          <w:b/>
          <w:sz w:val="18"/>
          <w:szCs w:val="18"/>
        </w:rPr>
        <w:t xml:space="preserve">: </w:t>
      </w:r>
      <w:proofErr w:type="spellStart"/>
      <w:r w:rsidRPr="00E0781E">
        <w:rPr>
          <w:b/>
          <w:sz w:val="18"/>
          <w:szCs w:val="18"/>
          <w:lang w:val="en-US"/>
        </w:rPr>
        <w:t>Xodzinskoe</w:t>
      </w:r>
      <w:proofErr w:type="spellEnd"/>
      <w:r w:rsidRPr="00E0781E">
        <w:rPr>
          <w:b/>
          <w:sz w:val="18"/>
          <w:szCs w:val="18"/>
        </w:rPr>
        <w:t>@</w:t>
      </w:r>
      <w:r w:rsidRPr="00E0781E">
        <w:rPr>
          <w:b/>
          <w:sz w:val="18"/>
          <w:szCs w:val="18"/>
          <w:lang w:val="en-US"/>
        </w:rPr>
        <w:t>mail</w:t>
      </w:r>
      <w:r w:rsidRPr="00E0781E">
        <w:rPr>
          <w:b/>
          <w:sz w:val="18"/>
          <w:szCs w:val="18"/>
        </w:rPr>
        <w:t>.</w:t>
      </w:r>
      <w:proofErr w:type="spellStart"/>
      <w:r w:rsidRPr="00E0781E">
        <w:rPr>
          <w:b/>
          <w:sz w:val="18"/>
          <w:szCs w:val="18"/>
          <w:lang w:val="en-US"/>
        </w:rPr>
        <w:t>ru</w:t>
      </w:r>
      <w:proofErr w:type="spellEnd"/>
      <w:r w:rsidRPr="00E0781E">
        <w:rPr>
          <w:b/>
          <w:sz w:val="18"/>
          <w:szCs w:val="18"/>
        </w:rPr>
        <w:t xml:space="preserve">; сайт:  </w:t>
      </w:r>
      <w:proofErr w:type="spellStart"/>
      <w:r w:rsidRPr="00E0781E">
        <w:rPr>
          <w:b/>
          <w:sz w:val="18"/>
          <w:szCs w:val="18"/>
          <w:lang w:val="en-US"/>
        </w:rPr>
        <w:t>adm</w:t>
      </w:r>
      <w:proofErr w:type="spellEnd"/>
      <w:r w:rsidRPr="00E0781E">
        <w:rPr>
          <w:b/>
          <w:sz w:val="18"/>
          <w:szCs w:val="18"/>
        </w:rPr>
        <w:t>-</w:t>
      </w:r>
      <w:proofErr w:type="spellStart"/>
      <w:r w:rsidRPr="00E0781E">
        <w:rPr>
          <w:b/>
          <w:sz w:val="18"/>
          <w:szCs w:val="18"/>
          <w:lang w:val="en-US"/>
        </w:rPr>
        <w:t>hodz</w:t>
      </w:r>
      <w:proofErr w:type="spellEnd"/>
      <w:r w:rsidRPr="00E0781E">
        <w:rPr>
          <w:b/>
          <w:sz w:val="18"/>
          <w:szCs w:val="18"/>
        </w:rPr>
        <w:t>.</w:t>
      </w:r>
      <w:proofErr w:type="spellStart"/>
      <w:r w:rsidRPr="00E0781E">
        <w:rPr>
          <w:b/>
          <w:sz w:val="18"/>
          <w:szCs w:val="18"/>
          <w:lang w:val="en-US"/>
        </w:rPr>
        <w:t>ru</w:t>
      </w:r>
      <w:proofErr w:type="spellEnd"/>
    </w:p>
    <w:p w:rsidR="00DF397E" w:rsidRPr="00FE32E7" w:rsidRDefault="00DF397E" w:rsidP="00DF397E">
      <w:pPr>
        <w:pStyle w:val="a5"/>
        <w:jc w:val="center"/>
        <w:rPr>
          <w:b/>
          <w:sz w:val="18"/>
          <w:szCs w:val="18"/>
        </w:rPr>
      </w:pPr>
    </w:p>
    <w:p w:rsidR="00DF397E" w:rsidRPr="00B8232E" w:rsidRDefault="00DF397E" w:rsidP="00DF397E">
      <w:pPr>
        <w:pStyle w:val="a4"/>
        <w:shd w:val="clear" w:color="auto" w:fill="FFFFFF"/>
        <w:jc w:val="center"/>
        <w:rPr>
          <w:color w:val="262626"/>
        </w:rPr>
      </w:pPr>
      <w:r>
        <w:rPr>
          <w:color w:val="262626"/>
        </w:rPr>
        <w:t>ПОСТАНОВЛЕНИЕ</w:t>
      </w:r>
      <w:r w:rsidRPr="00B8232E">
        <w:rPr>
          <w:color w:val="262626"/>
        </w:rPr>
        <w:t> </w:t>
      </w:r>
    </w:p>
    <w:p w:rsidR="00DF397E" w:rsidRPr="00B8232E" w:rsidRDefault="007E1E93" w:rsidP="00DF397E">
      <w:pPr>
        <w:pStyle w:val="a4"/>
        <w:shd w:val="clear" w:color="auto" w:fill="FFFFFF"/>
        <w:rPr>
          <w:color w:val="262626"/>
        </w:rPr>
      </w:pPr>
      <w:r>
        <w:rPr>
          <w:color w:val="262626"/>
        </w:rPr>
        <w:t>«10» августа</w:t>
      </w:r>
      <w:r w:rsidR="00DF397E">
        <w:rPr>
          <w:color w:val="262626"/>
        </w:rPr>
        <w:t xml:space="preserve"> </w:t>
      </w:r>
      <w:r w:rsidR="00DF397E" w:rsidRPr="00B8232E">
        <w:rPr>
          <w:color w:val="262626"/>
        </w:rPr>
        <w:t xml:space="preserve"> 2018</w:t>
      </w:r>
      <w:r w:rsidR="00DF397E">
        <w:rPr>
          <w:color w:val="262626"/>
        </w:rPr>
        <w:t xml:space="preserve">г.                </w:t>
      </w:r>
      <w:bookmarkStart w:id="0" w:name="_GoBack"/>
      <w:bookmarkEnd w:id="0"/>
      <w:r w:rsidR="00DF397E">
        <w:rPr>
          <w:color w:val="262626"/>
        </w:rPr>
        <w:t xml:space="preserve">                        </w:t>
      </w:r>
      <w:r>
        <w:rPr>
          <w:color w:val="262626"/>
        </w:rPr>
        <w:t>№46</w:t>
      </w:r>
      <w:r w:rsidR="00DF397E">
        <w:rPr>
          <w:color w:val="262626"/>
        </w:rPr>
        <w:t xml:space="preserve">                                           а. Ходзь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rPr>
          <w:bCs/>
        </w:rPr>
      </w:pPr>
    </w:p>
    <w:p w:rsidR="00DF397E" w:rsidRPr="00DF397E" w:rsidRDefault="00DF397E" w:rsidP="00DF39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F397E">
        <w:rPr>
          <w:b/>
          <w:bCs/>
        </w:rPr>
        <w:t xml:space="preserve">Об утверждении </w:t>
      </w:r>
      <w:proofErr w:type="gramStart"/>
      <w:r w:rsidRPr="00DF397E">
        <w:rPr>
          <w:b/>
          <w:bCs/>
        </w:rPr>
        <w:t>Порядка проведения инвентаризации мест захоронений</w:t>
      </w:r>
      <w:proofErr w:type="gramEnd"/>
      <w:r w:rsidRPr="00DF397E">
        <w:rPr>
          <w:b/>
          <w:bCs/>
        </w:rPr>
        <w:t>,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DF397E">
        <w:rPr>
          <w:b/>
          <w:bCs/>
        </w:rPr>
        <w:t>произведенных</w:t>
      </w:r>
      <w:proofErr w:type="gramEnd"/>
      <w:r w:rsidRPr="00DF397E">
        <w:rPr>
          <w:b/>
          <w:bCs/>
        </w:rPr>
        <w:t xml:space="preserve"> на муниципальном кладбище </w:t>
      </w:r>
      <w:r>
        <w:rPr>
          <w:b/>
          <w:bCs/>
        </w:rPr>
        <w:t>муниципального образования «</w:t>
      </w:r>
      <w:proofErr w:type="spellStart"/>
      <w:r>
        <w:rPr>
          <w:b/>
          <w:bCs/>
        </w:rPr>
        <w:t>Ходзинское</w:t>
      </w:r>
      <w:proofErr w:type="spellEnd"/>
      <w:r>
        <w:rPr>
          <w:b/>
          <w:bCs/>
        </w:rPr>
        <w:t xml:space="preserve"> сельское поселение</w:t>
      </w:r>
      <w:r w:rsidRPr="00DF397E">
        <w:rPr>
          <w:b/>
          <w:bCs/>
        </w:rPr>
        <w:t>»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jc w:val="both"/>
      </w:pP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firstLine="540"/>
        <w:jc w:val="both"/>
      </w:pPr>
      <w:r w:rsidRPr="00DF397E">
        <w:t xml:space="preserve">В соответствии с Федеральным законом от 12 января 1996 года №8-ФЗ «О погребении и похоронном деле», от 6 октября 2003 года №131-ФЗ «Об общих принципах организации местного самоуправления в Российской Федерации», с целью </w:t>
      </w:r>
      <w:proofErr w:type="gramStart"/>
      <w:r w:rsidRPr="00DF397E">
        <w:t>установления порядка проведения инвентаризации мест захоронений</w:t>
      </w:r>
      <w:proofErr w:type="gramEnd"/>
      <w:r w:rsidRPr="00DF397E">
        <w:t xml:space="preserve"> и недопущения нарушений порядка захоронений, произведенных на муниципальных кладбищах,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firstLine="540"/>
        <w:jc w:val="both"/>
      </w:pP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firstLine="540"/>
        <w:jc w:val="center"/>
      </w:pPr>
      <w:r w:rsidRPr="00DF397E">
        <w:t>ПОСТАНОВЛЯЕТ: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firstLine="540"/>
        <w:jc w:val="center"/>
      </w:pP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firstLine="540"/>
        <w:jc w:val="both"/>
      </w:pPr>
      <w:r w:rsidRPr="00DF397E">
        <w:t xml:space="preserve">1. Утвердить Порядок проведения инвентаризации мест захоронений, произведенных на муниципальном кладбище </w:t>
      </w:r>
      <w:r w:rsidRPr="00DF397E">
        <w:rPr>
          <w:bCs/>
        </w:rPr>
        <w:t>муниципального образ</w:t>
      </w:r>
      <w:r>
        <w:rPr>
          <w:bCs/>
        </w:rPr>
        <w:t>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 (далее – Порядок)</w:t>
      </w:r>
      <w:r w:rsidR="00FF26BB">
        <w:t xml:space="preserve"> </w:t>
      </w:r>
      <w:r w:rsidRPr="00DF397E">
        <w:t>(Приложение № 1).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firstLine="540"/>
        <w:jc w:val="both"/>
      </w:pPr>
      <w:r w:rsidRPr="00DF397E">
        <w:t xml:space="preserve">2. Создать комиссию по проведению инвентаризации мест захоронений, произведенных на муниципальном кладбище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, утвердить ее состав (Приложение № 2). 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firstLine="540"/>
        <w:jc w:val="both"/>
      </w:pPr>
      <w:r w:rsidRPr="00DF397E">
        <w:t xml:space="preserve">3. Утвердить Положение о комиссии по проведению инвентаризации мест захоронений, произведенных на муниципальном кладбище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 (Приложение № 3). 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firstLine="540"/>
        <w:jc w:val="both"/>
      </w:pPr>
      <w:r w:rsidRPr="00DF397E">
        <w:t xml:space="preserve">4. </w:t>
      </w:r>
      <w:proofErr w:type="gramStart"/>
      <w:r w:rsidRPr="00DF397E">
        <w:t>Контроль за</w:t>
      </w:r>
      <w:proofErr w:type="gramEnd"/>
      <w:r w:rsidRPr="00DF397E">
        <w:t xml:space="preserve"> исполнением настоящего постановления оставляю за собой.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firstLine="540"/>
        <w:jc w:val="both"/>
      </w:pPr>
      <w:r w:rsidRPr="00DF397E">
        <w:t>5. Настоящее постановление вступает в силу с момента официального опубликования.</w:t>
      </w:r>
    </w:p>
    <w:p w:rsidR="00DF397E" w:rsidRDefault="00DF397E" w:rsidP="00DF397E">
      <w:pPr>
        <w:widowControl w:val="0"/>
        <w:autoSpaceDE w:val="0"/>
        <w:autoSpaceDN w:val="0"/>
        <w:adjustRightInd w:val="0"/>
        <w:jc w:val="both"/>
      </w:pPr>
    </w:p>
    <w:p w:rsidR="00DF397E" w:rsidRPr="00DF397E" w:rsidRDefault="00DF397E" w:rsidP="00DF397E">
      <w:pPr>
        <w:widowControl w:val="0"/>
        <w:autoSpaceDE w:val="0"/>
        <w:autoSpaceDN w:val="0"/>
        <w:adjustRightInd w:val="0"/>
        <w:jc w:val="both"/>
      </w:pPr>
    </w:p>
    <w:p w:rsidR="00DF397E" w:rsidRDefault="00DF397E" w:rsidP="00DF397E">
      <w:pPr>
        <w:widowControl w:val="0"/>
        <w:autoSpaceDE w:val="0"/>
        <w:autoSpaceDN w:val="0"/>
        <w:adjustRightInd w:val="0"/>
        <w:rPr>
          <w:bCs/>
        </w:rPr>
      </w:pPr>
      <w:r w:rsidRPr="00DF397E">
        <w:t xml:space="preserve"> Глава </w:t>
      </w:r>
      <w:r>
        <w:rPr>
          <w:bCs/>
        </w:rPr>
        <w:t xml:space="preserve">муниципального образования 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</w:pPr>
      <w:r>
        <w:rPr>
          <w:bCs/>
        </w:rPr>
        <w:t>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ab/>
      </w:r>
      <w:r>
        <w:tab/>
      </w:r>
      <w:r>
        <w:tab/>
      </w:r>
      <w:r>
        <w:tab/>
      </w:r>
      <w:r>
        <w:tab/>
      </w:r>
      <w:proofErr w:type="spellStart"/>
      <w:r>
        <w:t>Р.М.Тлостнаков</w:t>
      </w:r>
      <w:proofErr w:type="spellEnd"/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</w:pP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left="5812"/>
        <w:jc w:val="right"/>
      </w:pPr>
      <w:r w:rsidRPr="00DF397E">
        <w:t>Приложение № 1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left="5812"/>
        <w:jc w:val="right"/>
      </w:pPr>
      <w:r w:rsidRPr="00DF397E">
        <w:t>к постановлению</w:t>
      </w:r>
    </w:p>
    <w:p w:rsidR="00DF397E" w:rsidRPr="00DF397E" w:rsidRDefault="00DF397E" w:rsidP="00DF397E">
      <w:pPr>
        <w:widowControl w:val="0"/>
        <w:autoSpaceDE w:val="0"/>
        <w:autoSpaceDN w:val="0"/>
        <w:adjustRightInd w:val="0"/>
        <w:ind w:left="5812"/>
        <w:jc w:val="right"/>
      </w:pPr>
      <w:r w:rsidRPr="00DF397E">
        <w:t xml:space="preserve">Администрации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 xml:space="preserve">»  </w:t>
      </w:r>
      <w:r>
        <w:t>о</w:t>
      </w:r>
      <w:r w:rsidR="00FF26BB">
        <w:t>т ___________</w:t>
      </w:r>
      <w:proofErr w:type="gramStart"/>
      <w:r w:rsidR="00FF26BB">
        <w:t>г</w:t>
      </w:r>
      <w:proofErr w:type="gramEnd"/>
      <w:r w:rsidR="00FF26BB">
        <w:t>. № ____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 xml:space="preserve">      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</w:rPr>
      </w:pPr>
      <w:r w:rsidRPr="00DF397E">
        <w:rPr>
          <w:b/>
        </w:rPr>
        <w:t>Порядок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center"/>
        <w:rPr>
          <w:b/>
        </w:rPr>
      </w:pPr>
      <w:r w:rsidRPr="00DF397E">
        <w:rPr>
          <w:b/>
        </w:rPr>
        <w:t xml:space="preserve">проведения инвентаризации мест захоронений, произведенных на муниципальном кладбище </w:t>
      </w:r>
      <w:r>
        <w:rPr>
          <w:b/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/>
          <w:bCs/>
        </w:rPr>
        <w:t>»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both"/>
      </w:pPr>
      <w:r w:rsidRPr="00DF397E">
        <w:t xml:space="preserve">      Настоящий порядок разработан в соответствии с Федеральным законом от 12 января 1996 года №8-ФЗ «О погребении и похоронном деле», Федеральным законом от 6 октября 2003 года №131-ФЗ «Об общих принципах организации местного самоуправления в Российской Федерации».     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both"/>
      </w:pPr>
      <w:r w:rsidRPr="00DF397E">
        <w:t xml:space="preserve">      Порядок регулирует действия Администрации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 и привлеченных лиц, при проведении инвентаризации мест захоронений и недопущения нарушений порядка захоронений, произведенных на муниципальном кладбище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 и порядок оформления результатов инвентаризации. Настоящий Порядок регулирует действия по производству технической инвентаризации кладбища.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</w:p>
    <w:p w:rsidR="00DF397E" w:rsidRPr="00DF397E" w:rsidRDefault="00DF397E" w:rsidP="00DF397E">
      <w:pPr>
        <w:pStyle w:val="a3"/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</w:pPr>
      <w:r w:rsidRPr="00DF397E">
        <w:t>1.Общие положения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ind w:left="360"/>
        <w:jc w:val="center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ind w:firstLine="1080"/>
        <w:jc w:val="both"/>
      </w:pPr>
      <w:r w:rsidRPr="00DF397E">
        <w:t>1.1. Инвентаризация мест захоронений, производится на муниципальном кладбище в следующих целях:</w:t>
      </w:r>
    </w:p>
    <w:p w:rsidR="00DF397E" w:rsidRPr="00DF397E" w:rsidRDefault="00DF397E" w:rsidP="00DF397E">
      <w:pPr>
        <w:jc w:val="both"/>
      </w:pPr>
      <w:r w:rsidRPr="00DF397E">
        <w:t>- планирование территории кладбища;</w:t>
      </w:r>
    </w:p>
    <w:p w:rsidR="00DF397E" w:rsidRPr="00DF397E" w:rsidRDefault="00DF397E" w:rsidP="00DF397E">
      <w:pPr>
        <w:jc w:val="both"/>
      </w:pPr>
      <w:r w:rsidRPr="00DF397E">
        <w:t>- сбор информации об установленных на территории кладбища надгробных сооружениях и ограждениях мест захоронений;</w:t>
      </w:r>
    </w:p>
    <w:p w:rsidR="00DF397E" w:rsidRPr="00DF397E" w:rsidRDefault="00DF397E" w:rsidP="00DF397E">
      <w:pPr>
        <w:jc w:val="both"/>
      </w:pPr>
      <w:r w:rsidRPr="00DF397E">
        <w:t>-систематизация данных о местах захоронения из различных источников;</w:t>
      </w:r>
    </w:p>
    <w:p w:rsidR="00DF397E" w:rsidRPr="00DF397E" w:rsidRDefault="00DF397E" w:rsidP="00DF397E">
      <w:pPr>
        <w:jc w:val="both"/>
      </w:pPr>
      <w:r w:rsidRPr="00DF397E">
        <w:t>- выявление преступлений и правонарушений, совершенных в сфере похоронного дела.</w:t>
      </w:r>
    </w:p>
    <w:p w:rsidR="00DF397E" w:rsidRPr="00DF397E" w:rsidRDefault="00DF397E" w:rsidP="00DF397E">
      <w:pPr>
        <w:jc w:val="both"/>
      </w:pPr>
      <w:r w:rsidRPr="00DF397E">
        <w:t xml:space="preserve">               1.2. Решение о проведении инвентаризации мест захоронений, произведенных на муниципальном кладбище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, принимается в форме постановления Администрации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 xml:space="preserve">» </w:t>
      </w:r>
      <w:r w:rsidRPr="00DF397E">
        <w:t>не позднее, чем за один месяц до предполагаемой даты проведения работ по инвентаризации.</w:t>
      </w:r>
    </w:p>
    <w:p w:rsidR="00DF397E" w:rsidRPr="00DF397E" w:rsidRDefault="00DF397E" w:rsidP="00DF397E">
      <w:pPr>
        <w:jc w:val="both"/>
      </w:pPr>
      <w:r w:rsidRPr="00DF397E">
        <w:t xml:space="preserve">               1.3. Инвентаризация мест захоронений, произведенных на муниципальном кладбище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>, проводится не реже одного раза в три года и не чаще одного раза в год.</w:t>
      </w:r>
    </w:p>
    <w:p w:rsidR="00DF397E" w:rsidRPr="00DF397E" w:rsidRDefault="00DF397E" w:rsidP="00DF397E">
      <w:pPr>
        <w:jc w:val="both"/>
      </w:pPr>
      <w:r w:rsidRPr="00DF397E">
        <w:t xml:space="preserve">              1.4. Работы по инвентаризации мест захоронений, произведенных на муниципальном кладбище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 xml:space="preserve">» </w:t>
      </w:r>
      <w:r w:rsidRPr="00DF397E">
        <w:t>проводятся комиссией, утвержденной данным постановлением, с целью:</w:t>
      </w:r>
    </w:p>
    <w:p w:rsidR="00DF397E" w:rsidRPr="00DF397E" w:rsidRDefault="00DF397E" w:rsidP="00DF397E">
      <w:pPr>
        <w:jc w:val="both"/>
      </w:pPr>
      <w:r w:rsidRPr="00DF397E">
        <w:t>- учета всех захоронений, могил;</w:t>
      </w:r>
    </w:p>
    <w:p w:rsidR="00DF397E" w:rsidRPr="00DF397E" w:rsidRDefault="00DF397E" w:rsidP="00DF397E">
      <w:pPr>
        <w:jc w:val="both"/>
      </w:pPr>
      <w:r w:rsidRPr="00DF397E">
        <w:t>- определения состояния могил и/или надмогильных сооружений (надгробий);</w:t>
      </w:r>
    </w:p>
    <w:p w:rsidR="00DF397E" w:rsidRPr="00DF397E" w:rsidRDefault="00DF397E" w:rsidP="00DF397E">
      <w:pPr>
        <w:jc w:val="both"/>
      </w:pPr>
      <w:r w:rsidRPr="00DF397E">
        <w:t>- восстановления сведений утерянных, утраченных книг регистрации захоронений (сведений о погребенном, месте погребения);</w:t>
      </w:r>
    </w:p>
    <w:p w:rsidR="00DF397E" w:rsidRPr="00DF397E" w:rsidRDefault="00DF397E" w:rsidP="00DF397E">
      <w:pPr>
        <w:jc w:val="both"/>
      </w:pPr>
      <w:r w:rsidRPr="00DF397E">
        <w:t>- выявления бесхозных, а также брошенных, неухоженных захоронений;</w:t>
      </w:r>
    </w:p>
    <w:p w:rsidR="00DF397E" w:rsidRPr="00DF397E" w:rsidRDefault="00DF397E" w:rsidP="00DF397E">
      <w:pPr>
        <w:jc w:val="both"/>
      </w:pPr>
      <w:r w:rsidRPr="00DF397E">
        <w:t>- принятия решения о возможности использования бесхозяйного земельного участка для захоронения на общих основаниях.</w:t>
      </w:r>
    </w:p>
    <w:p w:rsidR="00DF397E" w:rsidRPr="00DF397E" w:rsidRDefault="00DF397E" w:rsidP="00DF397E">
      <w:pPr>
        <w:jc w:val="both"/>
      </w:pPr>
      <w:r w:rsidRPr="00DF397E">
        <w:t xml:space="preserve">              1.5. Информация о количестве предоставленных и свободных мест захоронений, полученная в результате инвентаризации мест захоронений, произведенных на муниципальном кладбище </w:t>
      </w:r>
      <w:r w:rsidRPr="00DF397E"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 и выявление преступлений и правонарушений, совершенных в сфере похоронного дела, является общедоступной.</w:t>
      </w: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pStyle w:val="a3"/>
        <w:ind w:left="360"/>
        <w:jc w:val="center"/>
      </w:pPr>
      <w:r w:rsidRPr="00DF397E">
        <w:t>2.Порядок принятия решений о проведении инвентаризации</w:t>
      </w:r>
    </w:p>
    <w:p w:rsidR="00DF397E" w:rsidRPr="00DF397E" w:rsidRDefault="00DF397E" w:rsidP="00DF397E">
      <w:pPr>
        <w:pStyle w:val="a3"/>
        <w:ind w:left="1080"/>
      </w:pPr>
      <w:r w:rsidRPr="00DF397E">
        <w:t xml:space="preserve">                                     мест захоронений</w:t>
      </w:r>
    </w:p>
    <w:p w:rsidR="00DF397E" w:rsidRPr="00DF397E" w:rsidRDefault="00DF397E" w:rsidP="00DF397E">
      <w:pPr>
        <w:pStyle w:val="a3"/>
        <w:ind w:left="1080"/>
      </w:pPr>
    </w:p>
    <w:p w:rsidR="00DF397E" w:rsidRPr="00DF397E" w:rsidRDefault="00DF397E" w:rsidP="00DF397E">
      <w:pPr>
        <w:jc w:val="both"/>
      </w:pPr>
      <w:r w:rsidRPr="00DF397E">
        <w:t xml:space="preserve">              2.1. </w:t>
      </w:r>
      <w:proofErr w:type="gramStart"/>
      <w:r w:rsidRPr="00DF397E">
        <w:t>Решение, о проведении инвентаризации мест захоронений, принимается в связи с истечением срока, предусмотренного пунктом 1.3. настоящего порядка, с момента последней инвентаризации, а так же в случае, когда это необходимо для первоначальной планировки территории кладбища или принятия решения об изменении панировки, связанного с изменением границ кладбища и выявление преступлений и правонарушений, совершенных в сфере похоронного дела.</w:t>
      </w:r>
      <w:proofErr w:type="gramEnd"/>
    </w:p>
    <w:p w:rsidR="00DF397E" w:rsidRPr="00DF397E" w:rsidRDefault="00DF397E" w:rsidP="00DF397E">
      <w:pPr>
        <w:jc w:val="both"/>
      </w:pPr>
      <w:r w:rsidRPr="00DF397E">
        <w:t xml:space="preserve">                 2.2. Проведение инвентаризации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DF397E" w:rsidRPr="00DF397E" w:rsidRDefault="00DF397E" w:rsidP="00DF397E">
      <w:pPr>
        <w:jc w:val="both"/>
      </w:pPr>
      <w:r w:rsidRPr="00DF397E">
        <w:t xml:space="preserve">              2.3. Ответственность за своевременность подготовки проектов решений о проведении инвентаризации мест захоронений возлагается </w:t>
      </w:r>
      <w:proofErr w:type="gramStart"/>
      <w:r w:rsidRPr="00DF397E">
        <w:t>на</w:t>
      </w:r>
      <w:proofErr w:type="gramEnd"/>
      <w:r w:rsidRPr="00DF397E">
        <w:t xml:space="preserve"> ____________.</w:t>
      </w:r>
    </w:p>
    <w:p w:rsidR="00DF397E" w:rsidRPr="00DF397E" w:rsidRDefault="00DF397E" w:rsidP="00DF397E">
      <w:pPr>
        <w:jc w:val="both"/>
      </w:pPr>
      <w:r w:rsidRPr="00DF397E">
        <w:t xml:space="preserve">             2.4. Решение о проведении инвентаризации мест захоронений должно содержать:</w:t>
      </w:r>
    </w:p>
    <w:p w:rsidR="00DF397E" w:rsidRPr="00DF397E" w:rsidRDefault="00DF397E" w:rsidP="00DF397E">
      <w:pPr>
        <w:jc w:val="both"/>
      </w:pPr>
      <w:r w:rsidRPr="00DF397E">
        <w:t>- цель проведения инвентаризации и причину ее проведения;</w:t>
      </w:r>
    </w:p>
    <w:p w:rsidR="00DF397E" w:rsidRPr="00DF397E" w:rsidRDefault="00DF397E" w:rsidP="00DF397E">
      <w:pPr>
        <w:jc w:val="both"/>
      </w:pPr>
      <w:r w:rsidRPr="00DF397E">
        <w:t>- наименование и место расположения кладбища, на территории которого будет проводиться инвентаризация мест захоронений;</w:t>
      </w:r>
    </w:p>
    <w:p w:rsidR="00DF397E" w:rsidRPr="00DF397E" w:rsidRDefault="00DF397E" w:rsidP="00DF397E">
      <w:pPr>
        <w:jc w:val="both"/>
      </w:pPr>
      <w:r w:rsidRPr="00DF397E">
        <w:t>- дата начала и окончание работ по инвентаризации мест захоронений.</w:t>
      </w:r>
    </w:p>
    <w:p w:rsidR="00DF397E" w:rsidRPr="00DF397E" w:rsidRDefault="00DF397E" w:rsidP="00DF397E">
      <w:pPr>
        <w:jc w:val="both"/>
      </w:pPr>
    </w:p>
    <w:p w:rsidR="00DF397E" w:rsidRPr="00DF397E" w:rsidRDefault="00DF397E" w:rsidP="00DF397E">
      <w:pPr>
        <w:jc w:val="center"/>
      </w:pPr>
      <w:r w:rsidRPr="00DF397E">
        <w:t>3. Общие правила проведения инвентаризации захоронений</w:t>
      </w:r>
    </w:p>
    <w:p w:rsidR="00DF397E" w:rsidRPr="00DF397E" w:rsidRDefault="00DF397E" w:rsidP="00DF397E"/>
    <w:p w:rsidR="00DF397E" w:rsidRPr="00DF397E" w:rsidRDefault="00DF397E" w:rsidP="00DF397E">
      <w:pPr>
        <w:jc w:val="both"/>
      </w:pPr>
      <w:r w:rsidRPr="00DF397E">
        <w:t xml:space="preserve">             3.1. При проведении инвентаризации захоронений комиссией по проведению инвентаризации мест захоронений, произведенных на муниципальном кладбище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 (далее -  инвентаризационная комиссия) заполняется форма, приведенная в приложении № 1  к настоящему Порядку.</w:t>
      </w:r>
    </w:p>
    <w:p w:rsidR="00DF397E" w:rsidRPr="00DF397E" w:rsidRDefault="00DF397E" w:rsidP="00DF397E">
      <w:pPr>
        <w:jc w:val="both"/>
      </w:pPr>
      <w:r w:rsidRPr="00DF397E">
        <w:t xml:space="preserve">             3.2. До начала проведения инвентаризации захоронений на соответствующем кладбище инвентаризационной комиссии надлежит:</w:t>
      </w:r>
    </w:p>
    <w:p w:rsidR="00DF397E" w:rsidRPr="00DF397E" w:rsidRDefault="00DF397E" w:rsidP="00DF397E">
      <w:pPr>
        <w:jc w:val="both"/>
      </w:pPr>
      <w:r w:rsidRPr="00DF397E">
        <w:t>- проверить наличие книг регистрации захоронений (захоронений урн с прахом), содержащих записи о захоронениях на соответствующем кладбище, правильность их заполнения;</w:t>
      </w:r>
    </w:p>
    <w:p w:rsidR="00DF397E" w:rsidRPr="00DF397E" w:rsidRDefault="00DF397E" w:rsidP="00DF397E">
      <w:pPr>
        <w:jc w:val="both"/>
      </w:pPr>
      <w:r w:rsidRPr="00DF397E">
        <w:t>- получить сведения о последних (на момент проведения инвентаризации) захоронениях на соответствующем кладбище.</w:t>
      </w:r>
    </w:p>
    <w:p w:rsidR="00DF397E" w:rsidRPr="00DF397E" w:rsidRDefault="00DF397E" w:rsidP="00DF397E">
      <w:pPr>
        <w:jc w:val="both"/>
      </w:pPr>
      <w:r w:rsidRPr="00DF397E">
        <w:t xml:space="preserve">             Отсутствие книг регистрации захоронений вследствие их утраты по каким-либо причинам не может служить основанием для не проведения инвентаризации захоронений.</w:t>
      </w:r>
    </w:p>
    <w:p w:rsidR="00DF397E" w:rsidRPr="00DF397E" w:rsidRDefault="00DF397E" w:rsidP="00DF397E">
      <w:pPr>
        <w:jc w:val="both"/>
      </w:pPr>
      <w:r w:rsidRPr="00DF397E">
        <w:t xml:space="preserve">              В случае если книги регистрации захоронений (захоронений урн с прахом) находятся на постоянном хранении в муниципальном архиве, инвентаризационная комиссия вправе их истребовать в установленном порядке на период проведения инвентаризации захоронений.</w:t>
      </w:r>
    </w:p>
    <w:p w:rsidR="00DF397E" w:rsidRPr="00DF397E" w:rsidRDefault="00DF397E" w:rsidP="00DF397E">
      <w:pPr>
        <w:jc w:val="both"/>
      </w:pPr>
      <w:r w:rsidRPr="00DF397E">
        <w:t xml:space="preserve">            3.3. Сведения о фактическом наличии захоронений на проверяемом кладбище записываются в инвентаризационные описи (приложение № 2 к Порядку) не менее чем в двух экземплярах.</w:t>
      </w:r>
    </w:p>
    <w:p w:rsidR="00DF397E" w:rsidRPr="00DF397E" w:rsidRDefault="00DF397E" w:rsidP="00DF397E">
      <w:pPr>
        <w:jc w:val="both"/>
      </w:pPr>
      <w:r w:rsidRPr="00DF397E">
        <w:t xml:space="preserve">            3.4.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DF397E" w:rsidRPr="00DF397E" w:rsidRDefault="00DF397E" w:rsidP="00DF397E">
      <w:pPr>
        <w:jc w:val="both"/>
      </w:pPr>
      <w:r w:rsidRPr="00DF397E">
        <w:t xml:space="preserve">            3.5. Инвентаризационные описи можно заполнить от </w:t>
      </w:r>
      <w:proofErr w:type="gramStart"/>
      <w:r w:rsidRPr="00DF397E">
        <w:t>руки</w:t>
      </w:r>
      <w:proofErr w:type="gramEnd"/>
      <w:r w:rsidRPr="00DF397E">
        <w:t xml:space="preserve"> как чернилами, так и шариковой ручкой или с использованием компьютерной техники. В любом случае в инвентаризационных описях не должно быть помарок и подчисток. 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DF397E">
        <w:t>зачеркнутыми</w:t>
      </w:r>
      <w:proofErr w:type="gramEnd"/>
      <w:r w:rsidRPr="00DF397E">
        <w:t xml:space="preserve"> правильных записей. Исправления должны быть оговорены и подписаны председателем и членами инвентаризационной комиссии.</w:t>
      </w:r>
    </w:p>
    <w:p w:rsidR="00DF397E" w:rsidRPr="00DF397E" w:rsidRDefault="00DF397E" w:rsidP="00DF397E">
      <w:pPr>
        <w:jc w:val="both"/>
      </w:pPr>
      <w:r w:rsidRPr="00DF397E">
        <w:t xml:space="preserve">            3.6. Если инвентаризационная опись составляется на нескольких страницах, то они должны быть пронумерованы и скреплены таким образом, чтобы исключить возможность замены одной или нескольких из них.</w:t>
      </w:r>
    </w:p>
    <w:p w:rsidR="00DF397E" w:rsidRPr="00DF397E" w:rsidRDefault="00DF397E" w:rsidP="00DF397E">
      <w:pPr>
        <w:jc w:val="both"/>
      </w:pPr>
      <w:r w:rsidRPr="00DF397E">
        <w:lastRenderedPageBreak/>
        <w:t xml:space="preserve">            3.7. В инвентаризационных описях не допускается оставлять незаполненные строки, на последних страницах не заполненные строки прочеркиваются.</w:t>
      </w:r>
    </w:p>
    <w:p w:rsidR="00DF397E" w:rsidRPr="00DF397E" w:rsidRDefault="00DF397E" w:rsidP="00DF397E">
      <w:pPr>
        <w:jc w:val="both"/>
      </w:pPr>
      <w:r w:rsidRPr="00DF397E">
        <w:t xml:space="preserve">            3.8. Не допускается вносить в инвентаризационные </w:t>
      </w:r>
      <w:proofErr w:type="gramStart"/>
      <w:r w:rsidRPr="00DF397E">
        <w:t>описи</w:t>
      </w:r>
      <w:proofErr w:type="gramEnd"/>
      <w:r w:rsidRPr="00DF397E">
        <w:t xml:space="preserve"> данные о захоронениях со слов без проверки их фактического наличия и сверки с данными регистрационного знака на захоронении (при его отсутствии с данными на надгробном сооружении (надгробии) или ином ритуальном знаке, если таковые установлены на захоронении).</w:t>
      </w:r>
    </w:p>
    <w:p w:rsidR="00DF397E" w:rsidRPr="00DF397E" w:rsidRDefault="00DF397E" w:rsidP="00DF397E">
      <w:pPr>
        <w:jc w:val="both"/>
      </w:pPr>
      <w:r w:rsidRPr="00DF397E">
        <w:t xml:space="preserve">            3.9. Инвентаризационные описи подписывают председатель и члены инвентаризационной комиссии.</w:t>
      </w:r>
    </w:p>
    <w:p w:rsidR="00DF397E" w:rsidRPr="00DF397E" w:rsidRDefault="00DF397E" w:rsidP="00DF397E">
      <w:pPr>
        <w:jc w:val="both"/>
      </w:pPr>
      <w:r w:rsidRPr="00DF397E">
        <w:t xml:space="preserve">            3.10. При выявлении нарушений порядка захоронения, по которым отсутствуют или указаны неправильные данные в книге регистрации захоронений (захоронений урн с прахом), комиссия должна включить в опись данные установленные в ходе проведения инвентаризации.</w:t>
      </w: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  <w:r w:rsidRPr="00DF397E">
        <w:t>4. Инвентаризация захоронений</w:t>
      </w: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both"/>
      </w:pPr>
      <w:r w:rsidRPr="00DF397E">
        <w:t xml:space="preserve">           4.1. Инвентаризация захоронений производится в форме проведения выездной проверки непосредственно на кладбище и сопоставления данных на регистрационном знаке захоронения (Ф.И.О. умершего, даты его рождения и смерти, регистрационный номер) с данными книг регистрации захоронений (захоронений урн с прахом).</w:t>
      </w:r>
    </w:p>
    <w:p w:rsidR="00DF397E" w:rsidRPr="00DF397E" w:rsidRDefault="00DF397E" w:rsidP="00DF397E">
      <w:pPr>
        <w:jc w:val="both"/>
      </w:pPr>
      <w:r w:rsidRPr="00DF397E">
        <w:t xml:space="preserve">            </w:t>
      </w:r>
      <w:proofErr w:type="gramStart"/>
      <w:r w:rsidRPr="00DF397E">
        <w:t>Информация об умершем на регистрационном знаке захоронения должна совпадать с данными об умершем, указанными на надмогильном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 (захоронений урн с прахом).</w:t>
      </w:r>
      <w:proofErr w:type="gramEnd"/>
    </w:p>
    <w:p w:rsidR="00DF397E" w:rsidRPr="00DF397E" w:rsidRDefault="00DF397E" w:rsidP="00DF397E">
      <w:pPr>
        <w:jc w:val="both"/>
      </w:pPr>
      <w:r w:rsidRPr="00DF397E">
        <w:t xml:space="preserve">          4.2. </w:t>
      </w:r>
      <w:proofErr w:type="gramStart"/>
      <w:r w:rsidRPr="00DF397E">
        <w:t>При отсутствии на могиле регистрационного знака сопоставление данных книг регистрации захоронений (захоронений урн с прахом) производится с данными об умершем (Ф.И.О. умершего, даты его рождения и смерти), содержащимися на надмогильном сооружении (надгробии) или ином ритуальном знаке, если таковые установлены на захоронении.</w:t>
      </w:r>
      <w:proofErr w:type="gramEnd"/>
    </w:p>
    <w:p w:rsidR="00DF397E" w:rsidRPr="00DF397E" w:rsidRDefault="00DF397E" w:rsidP="00DF397E">
      <w:pPr>
        <w:jc w:val="both"/>
      </w:pPr>
      <w:r w:rsidRPr="00DF397E">
        <w:t xml:space="preserve">         В данном случае в инвентаризационной описи в графе «Номер захоронения, указанный на регистрационном знаке захоронения» ставится прочерк « </w:t>
      </w:r>
      <w:proofErr w:type="gramStart"/>
      <w:r w:rsidRPr="00DF397E">
        <w:t>- »</w:t>
      </w:r>
      <w:proofErr w:type="gramEnd"/>
      <w:r w:rsidRPr="00DF397E">
        <w:t>.</w:t>
      </w:r>
    </w:p>
    <w:p w:rsidR="00DF397E" w:rsidRPr="00DF397E" w:rsidRDefault="00DF397E" w:rsidP="00DF397E">
      <w:pPr>
        <w:jc w:val="both"/>
      </w:pPr>
      <w:r w:rsidRPr="00DF397E">
        <w:t xml:space="preserve">          4.3. </w:t>
      </w:r>
      <w:proofErr w:type="gramStart"/>
      <w:r w:rsidRPr="00DF397E">
        <w:t>В случае если отсутствуют регистрационный знак на захоронении и запись в книгах регистрации захоронений (захоронений урн с прахом) о произведенном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 - ».</w:t>
      </w:r>
      <w:proofErr w:type="gramEnd"/>
    </w:p>
    <w:p w:rsidR="00DF397E" w:rsidRPr="00DF397E" w:rsidRDefault="00DF397E" w:rsidP="00DF397E">
      <w:pPr>
        <w:jc w:val="both"/>
      </w:pPr>
      <w:r w:rsidRPr="00DF397E">
        <w:t xml:space="preserve">          Иные графы инвентаризационной описи заполняются исходя из наличия имеющейся информации о захоронении.</w:t>
      </w:r>
    </w:p>
    <w:p w:rsidR="00DF397E" w:rsidRPr="00DF397E" w:rsidRDefault="00DF397E" w:rsidP="00DF397E">
      <w:pPr>
        <w:jc w:val="both"/>
      </w:pPr>
      <w:r w:rsidRPr="00DF397E">
        <w:t xml:space="preserve">          4.4. </w:t>
      </w:r>
      <w:proofErr w:type="gramStart"/>
      <w:r w:rsidRPr="00DF397E">
        <w:t>В случае если в книгах регистрации захоронений (захоронений урн с прахом)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неучтенным.</w:t>
      </w:r>
      <w:proofErr w:type="gramEnd"/>
    </w:p>
    <w:p w:rsidR="00DF397E" w:rsidRPr="00DF397E" w:rsidRDefault="00DF397E" w:rsidP="00DF397E">
      <w:pPr>
        <w:jc w:val="both"/>
      </w:pPr>
      <w:r w:rsidRPr="00DF397E">
        <w:t xml:space="preserve">          В этом случае в инвентаризационной описи в графе «Примечание» делается запись «неучтенное захоронение»,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ставить прочерк « </w:t>
      </w:r>
      <w:proofErr w:type="gramStart"/>
      <w:r w:rsidRPr="00DF397E">
        <w:t>- »</w:t>
      </w:r>
      <w:proofErr w:type="gramEnd"/>
      <w:r w:rsidRPr="00DF397E">
        <w:t>, иные графы инвентаризационной описи заполняются исходя из наличия имеющейся информации о захоронении.</w:t>
      </w:r>
    </w:p>
    <w:p w:rsidR="00DF397E" w:rsidRPr="00DF397E" w:rsidRDefault="00DF397E" w:rsidP="00DF397E">
      <w:pPr>
        <w:jc w:val="both"/>
      </w:pPr>
      <w:r w:rsidRPr="00DF397E">
        <w:t xml:space="preserve">           4.5. Инвентаризация захоронений производится по видам мест захоронений (</w:t>
      </w:r>
      <w:proofErr w:type="gramStart"/>
      <w:r w:rsidRPr="00DF397E">
        <w:t>одиночные</w:t>
      </w:r>
      <w:proofErr w:type="gramEnd"/>
      <w:r w:rsidRPr="00DF397E">
        <w:t>, родственные, воинские, почетные, семейные (родовые)).</w:t>
      </w:r>
    </w:p>
    <w:p w:rsidR="00DF397E" w:rsidRPr="00DF397E" w:rsidRDefault="00DF397E" w:rsidP="00DF397E">
      <w:pPr>
        <w:jc w:val="both"/>
      </w:pPr>
      <w:r w:rsidRPr="00DF397E">
        <w:t xml:space="preserve">           4.6. Сведения о регистрации захоронений, проводимой в период проведения инвентаризации, заносятся в отдельную инвентаризационную опись под названием «Захоронения, зарегистрированные во время проведения инвентаризации».</w:t>
      </w:r>
    </w:p>
    <w:p w:rsidR="00DF397E" w:rsidRPr="00DF397E" w:rsidRDefault="00DF397E" w:rsidP="00DF397E"/>
    <w:p w:rsidR="00DF397E" w:rsidRPr="00DF397E" w:rsidRDefault="00DF397E" w:rsidP="00DF397E">
      <w:pPr>
        <w:jc w:val="center"/>
      </w:pPr>
      <w:r w:rsidRPr="00DF397E">
        <w:t>5. Порядок оформления результатов инвентаризации</w:t>
      </w: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both"/>
      </w:pPr>
      <w:r w:rsidRPr="00DF397E">
        <w:lastRenderedPageBreak/>
        <w:t xml:space="preserve">         5.1. По результатам проведенной инвентаризации составляется ведомость результатов, выявленных инвентаризацией, которая подписывается председателем и членами инвентаризационной комиссии (Приложение № 3 к настоящему Порядку).</w:t>
      </w:r>
    </w:p>
    <w:p w:rsidR="00DF397E" w:rsidRPr="00DF397E" w:rsidRDefault="00DF397E" w:rsidP="00DF397E">
      <w:pPr>
        <w:jc w:val="both"/>
      </w:pPr>
      <w:r w:rsidRPr="00DF397E">
        <w:t xml:space="preserve">        5.2. Результаты проведения инвентаризации захоронений на кладбище отражаются в акте (Приложение № 4 к настоящему Порядку).</w:t>
      </w:r>
    </w:p>
    <w:p w:rsidR="00DF397E" w:rsidRPr="00DF397E" w:rsidRDefault="00DF397E" w:rsidP="00DF397E"/>
    <w:p w:rsidR="00DF397E" w:rsidRPr="00DF397E" w:rsidRDefault="00DF397E" w:rsidP="00DF397E">
      <w:pPr>
        <w:jc w:val="center"/>
      </w:pPr>
      <w:r w:rsidRPr="00DF397E">
        <w:t>6. Мероприятия, проводимые по результатам инвентаризации захоронений</w:t>
      </w: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both"/>
      </w:pPr>
      <w:r w:rsidRPr="00DF397E">
        <w:t xml:space="preserve">        6.1. По результатам инвентаризации проводятся следующие мероприятия:</w:t>
      </w:r>
    </w:p>
    <w:p w:rsidR="00DF397E" w:rsidRPr="00DF397E" w:rsidRDefault="00DF397E" w:rsidP="00DF397E">
      <w:pPr>
        <w:jc w:val="both"/>
      </w:pPr>
      <w:r w:rsidRPr="00DF397E">
        <w:t xml:space="preserve">        6.1.1. </w:t>
      </w:r>
      <w:proofErr w:type="gramStart"/>
      <w:r w:rsidRPr="00DF397E">
        <w:t>Если на захоронении отсутствует регистрационный знак с номером захоронения, но в книгах регистрации захоронений (захоронений урн с прахом) и на самом захоронении имеется какая-либо информация об умершем, позволяющая идентифицировать соответствующее захоронение, то на указанных захоронениях устанавливаются регистрационные знаки (либо крепятся к ограде, цоколю и т.п. таблички) с указанием Ф.И.О. умершего, дат его рождения и смерти, регистрационного номера</w:t>
      </w:r>
      <w:proofErr w:type="gramEnd"/>
      <w:r w:rsidRPr="00DF397E">
        <w:t xml:space="preserve"> захоронения.</w:t>
      </w:r>
    </w:p>
    <w:p w:rsidR="00DF397E" w:rsidRPr="00DF397E" w:rsidRDefault="00DF397E" w:rsidP="00DF397E">
      <w:pPr>
        <w:jc w:val="both"/>
      </w:pPr>
      <w:r w:rsidRPr="00DF397E">
        <w:t xml:space="preserve">        Регистрационный номер захоронения, указанный в книге регистрации захоронений (захоронение урн с прахом).</w:t>
      </w:r>
    </w:p>
    <w:p w:rsidR="00DF397E" w:rsidRPr="00DF397E" w:rsidRDefault="00DF397E" w:rsidP="00DF397E">
      <w:pPr>
        <w:jc w:val="both"/>
      </w:pPr>
      <w:r w:rsidRPr="00DF397E">
        <w:t xml:space="preserve">       6.1.2. </w:t>
      </w:r>
      <w:proofErr w:type="gramStart"/>
      <w:r w:rsidRPr="00DF397E">
        <w:t>Если на захоронении и в книгах регистрации захоронений (захоронений урн с прахом) отсутствует какая-либо информация об умершем, позволяющая идентифицировать захоронение, то на подобных захоронениях устанавливаются регистрационные знаки с указанием только регистрационного номера захоронения.</w:t>
      </w:r>
      <w:proofErr w:type="gramEnd"/>
    </w:p>
    <w:p w:rsidR="00DF397E" w:rsidRPr="00DF397E" w:rsidRDefault="00DF397E" w:rsidP="00DF397E">
      <w:pPr>
        <w:jc w:val="both"/>
      </w:pPr>
      <w:r w:rsidRPr="00DF397E">
        <w:t xml:space="preserve">      В этом случае к книге регистрации захоронений (захоронений урн с прахом) указывается только регистрационный номер захоронения, дополнительно делается запись «неблагоустроенное (брошенное) захоронение» и указывается информация, предусмотренная в пункте 6.1.4.</w:t>
      </w:r>
    </w:p>
    <w:p w:rsidR="00DF397E" w:rsidRPr="00DF397E" w:rsidRDefault="00DF397E" w:rsidP="00DF397E">
      <w:pPr>
        <w:jc w:val="both"/>
      </w:pPr>
      <w:r w:rsidRPr="00DF397E">
        <w:t xml:space="preserve">        6.1.3. Если при инвентаризации захоронений (захоронений урн с прахом) выявлены неправильные данные в книгах регистрации захоронений (захоронений урн с прахом), то исправление ошибок в книгах регистрации производится путем зачеркивания неправильных записей и проставления над </w:t>
      </w:r>
      <w:proofErr w:type="gramStart"/>
      <w:r w:rsidRPr="00DF397E">
        <w:t>зачеркнутыми</w:t>
      </w:r>
      <w:proofErr w:type="gramEnd"/>
      <w:r w:rsidRPr="00DF397E">
        <w:t xml:space="preserve"> правильных записей.</w:t>
      </w:r>
    </w:p>
    <w:p w:rsidR="00DF397E" w:rsidRPr="00DF397E" w:rsidRDefault="00DF397E" w:rsidP="00DF397E">
      <w:pPr>
        <w:jc w:val="both"/>
      </w:pPr>
      <w:r w:rsidRPr="00DF397E">
        <w:t xml:space="preserve">        Исправления должны быть оговорены и подписаны председателем и членами инвентаризационной комиссии, дополнительно указываются номер и дата распоряжения о проведении инвентаризации захоронений на соответствующем кладбище.</w:t>
      </w:r>
    </w:p>
    <w:p w:rsidR="00DF397E" w:rsidRPr="00DF397E" w:rsidRDefault="00DF397E" w:rsidP="00DF397E">
      <w:pPr>
        <w:jc w:val="both"/>
      </w:pPr>
      <w:r w:rsidRPr="00DF397E">
        <w:t xml:space="preserve">         6.1.4. </w:t>
      </w:r>
      <w:proofErr w:type="gramStart"/>
      <w:r w:rsidRPr="00DF397E">
        <w:t>В книгах регистрации захоронений (захоронений урн с прахом) производится регистрация всех захоронений, не учтенных по каким-либо причинам в книгах регистрации захоронений (захоронений урн с прахом), в том числе неблагоустроенных (брошенных) захоронений, при этом делается пометка «запись внесена по результатам инвентаризации», указываются номер и дата распоряжения о проведении инвентаризации захоронений на соответствующем кладбище, ставятся подписи председателя и членов инвентаризационной комиссии.</w:t>
      </w:r>
      <w:proofErr w:type="gramEnd"/>
    </w:p>
    <w:p w:rsidR="00DF397E" w:rsidRPr="00DF397E" w:rsidRDefault="00DF397E" w:rsidP="00DF397E">
      <w:pPr>
        <w:jc w:val="both"/>
      </w:pPr>
    </w:p>
    <w:p w:rsidR="00DF397E" w:rsidRPr="00DF397E" w:rsidRDefault="00DF397E" w:rsidP="00DF397E">
      <w:pPr>
        <w:jc w:val="center"/>
      </w:pPr>
      <w:r w:rsidRPr="00DF397E">
        <w:t>7. Использование полученной информации</w:t>
      </w: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both"/>
      </w:pPr>
      <w:r w:rsidRPr="00DF397E">
        <w:t xml:space="preserve">         7.1. Полученные в результате проведения работ по инвентаризации мест захоронений информация и материалы обрабатываются и систематизируются инвентаризационной комиссией, которая не позднее трех месяцев с момента приемки результатов работ подготавливает аналитическую информацию, содержащую сведения:</w:t>
      </w:r>
    </w:p>
    <w:p w:rsidR="00DF397E" w:rsidRPr="00DF397E" w:rsidRDefault="00DF397E" w:rsidP="00DF397E">
      <w:pPr>
        <w:jc w:val="both"/>
      </w:pPr>
      <w:r w:rsidRPr="00DF397E">
        <w:t>- информация о неблагоустроенных (брошенных) захоронениях;</w:t>
      </w:r>
    </w:p>
    <w:p w:rsidR="00DF397E" w:rsidRPr="00DF397E" w:rsidRDefault="00DF397E" w:rsidP="00DF397E">
      <w:pPr>
        <w:jc w:val="both"/>
      </w:pPr>
      <w:r w:rsidRPr="00DF397E">
        <w:t>- предложения по планированию территории кладбища;</w:t>
      </w:r>
    </w:p>
    <w:p w:rsidR="00DF397E" w:rsidRPr="00DF397E" w:rsidRDefault="00DF397E" w:rsidP="00DF397E">
      <w:pPr>
        <w:jc w:val="both"/>
      </w:pPr>
      <w:r w:rsidRPr="00DF397E">
        <w:t>-предложения по созданию на территории кладбища зон захоронений определенных видов;</w:t>
      </w:r>
    </w:p>
    <w:p w:rsidR="00DF397E" w:rsidRPr="00DF397E" w:rsidRDefault="00DF397E" w:rsidP="00DF397E">
      <w:pPr>
        <w:jc w:val="both"/>
      </w:pPr>
      <w:r w:rsidRPr="00DF397E">
        <w:t>- предложения по закрытию и созданию новых кладбищ;</w:t>
      </w:r>
    </w:p>
    <w:p w:rsidR="00DF397E" w:rsidRPr="00DF397E" w:rsidRDefault="00DF397E" w:rsidP="00DF397E">
      <w:pPr>
        <w:jc w:val="both"/>
      </w:pPr>
      <w:r w:rsidRPr="00DF397E">
        <w:t xml:space="preserve">-предложения по разработке муниципальных программ </w:t>
      </w:r>
      <w:r>
        <w:rPr>
          <w:bCs/>
        </w:rPr>
        <w:t>муниципального образования «</w:t>
      </w:r>
      <w:proofErr w:type="spellStart"/>
      <w:r>
        <w:rPr>
          <w:bCs/>
        </w:rPr>
        <w:t>Ходзинское</w:t>
      </w:r>
      <w:proofErr w:type="spellEnd"/>
      <w:r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>;</w:t>
      </w:r>
    </w:p>
    <w:p w:rsidR="00DF397E" w:rsidRPr="00DF397E" w:rsidRDefault="00DF397E" w:rsidP="00DF397E">
      <w:pPr>
        <w:jc w:val="both"/>
      </w:pPr>
      <w:r w:rsidRPr="00DF397E">
        <w:t>- предложения по привлечению лиц, ответственных за нарушение законодательства о погребении и похоронном деле к ответственности.</w:t>
      </w:r>
    </w:p>
    <w:p w:rsidR="00DF397E" w:rsidRPr="00DF397E" w:rsidRDefault="00DF397E" w:rsidP="00DF397E"/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>Приложение № 1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 xml:space="preserve">к Порядку   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 xml:space="preserve"> 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  <w:r w:rsidRPr="00DF397E">
        <w:t>Инвентаризационная опись захоронений на кладбище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  <w:r w:rsidRPr="00DF397E">
        <w:t>__________________________________________________________________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  <w:r w:rsidRPr="00DF397E">
        <w:t>(наименование кладбища, место его расположения)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852"/>
        <w:gridCol w:w="2728"/>
        <w:gridCol w:w="1800"/>
        <w:gridCol w:w="1543"/>
      </w:tblGrid>
      <w:tr w:rsidR="00DF397E" w:rsidRPr="00DF397E" w:rsidTr="00341F35">
        <w:tc>
          <w:tcPr>
            <w:tcW w:w="648" w:type="dxa"/>
          </w:tcPr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</w:pPr>
            <w:r w:rsidRPr="00DF397E">
              <w:t xml:space="preserve">№ </w:t>
            </w:r>
            <w:proofErr w:type="gramStart"/>
            <w:r w:rsidRPr="00DF397E">
              <w:t>п</w:t>
            </w:r>
            <w:proofErr w:type="gramEnd"/>
            <w:r w:rsidRPr="00DF397E">
              <w:t>/п</w:t>
            </w:r>
          </w:p>
        </w:tc>
        <w:tc>
          <w:tcPr>
            <w:tcW w:w="2852" w:type="dxa"/>
          </w:tcPr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DF397E">
              <w:t>Захоронения (указываются:</w:t>
            </w:r>
            <w:proofErr w:type="gramEnd"/>
            <w:r w:rsidRPr="00DF397E">
              <w:t xml:space="preserve"> </w:t>
            </w:r>
            <w:proofErr w:type="gramStart"/>
            <w:r w:rsidRPr="00DF397E"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2728" w:type="dxa"/>
          </w:tcPr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DF397E">
              <w:t>Наличие надгробного сооружения (надгробия) либо иного ритуального знака на захоронении</w:t>
            </w:r>
          </w:p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DF397E">
              <w:t xml:space="preserve">(его краткое описание с указанием </w:t>
            </w:r>
            <w:proofErr w:type="gramStart"/>
            <w:r w:rsidRPr="00DF397E">
              <w:t>материала</w:t>
            </w:r>
            <w:proofErr w:type="gramEnd"/>
            <w:r w:rsidRPr="00DF397E">
              <w:t xml:space="preserve"> из которого изготовлено надгробное сооружение (надгробие) или иной ритуальный знак)</w:t>
            </w:r>
          </w:p>
        </w:tc>
        <w:tc>
          <w:tcPr>
            <w:tcW w:w="1800" w:type="dxa"/>
          </w:tcPr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both"/>
            </w:pPr>
            <w:r w:rsidRPr="00DF397E"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1543" w:type="dxa"/>
          </w:tcPr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F397E">
              <w:t>Примечание</w:t>
            </w:r>
          </w:p>
        </w:tc>
      </w:tr>
      <w:tr w:rsidR="00DF397E" w:rsidRPr="00DF397E" w:rsidTr="00341F35">
        <w:tc>
          <w:tcPr>
            <w:tcW w:w="648" w:type="dxa"/>
          </w:tcPr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F397E">
              <w:t>1</w:t>
            </w:r>
          </w:p>
        </w:tc>
        <w:tc>
          <w:tcPr>
            <w:tcW w:w="2852" w:type="dxa"/>
          </w:tcPr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F397E">
              <w:t>2</w:t>
            </w:r>
          </w:p>
        </w:tc>
        <w:tc>
          <w:tcPr>
            <w:tcW w:w="2728" w:type="dxa"/>
          </w:tcPr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F397E">
              <w:t>3</w:t>
            </w:r>
          </w:p>
        </w:tc>
        <w:tc>
          <w:tcPr>
            <w:tcW w:w="1800" w:type="dxa"/>
          </w:tcPr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F397E">
              <w:t>4</w:t>
            </w:r>
          </w:p>
        </w:tc>
        <w:tc>
          <w:tcPr>
            <w:tcW w:w="1543" w:type="dxa"/>
          </w:tcPr>
          <w:p w:rsidR="00DF397E" w:rsidRPr="00DF397E" w:rsidRDefault="00DF397E" w:rsidP="00341F3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</w:pPr>
            <w:r w:rsidRPr="00DF397E">
              <w:t>5</w:t>
            </w:r>
          </w:p>
        </w:tc>
      </w:tr>
    </w:tbl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center"/>
      </w:pPr>
    </w:p>
    <w:p w:rsidR="00DF397E" w:rsidRPr="00DF397E" w:rsidRDefault="00DF397E" w:rsidP="00DF397E">
      <w:r w:rsidRPr="00DF397E">
        <w:t>Итого по описи: количество захоронений, зарегистрированных в книге регистрации захоронений (захоронений урн с прахом) __________________</w:t>
      </w:r>
      <w:r>
        <w:t>__________________</w:t>
      </w:r>
    </w:p>
    <w:p w:rsidR="00DF397E" w:rsidRPr="00DF397E" w:rsidRDefault="00DF397E" w:rsidP="00DF397E">
      <w:r w:rsidRPr="00DF397E">
        <w:t>________________________________________________________________</w:t>
      </w:r>
      <w:r>
        <w:t>_______</w:t>
      </w:r>
    </w:p>
    <w:p w:rsidR="00DF397E" w:rsidRPr="00DF397E" w:rsidRDefault="00DF397E" w:rsidP="00DF397E">
      <w:r w:rsidRPr="00DF397E">
        <w:t xml:space="preserve">                                                     (прописью)</w:t>
      </w:r>
    </w:p>
    <w:p w:rsidR="00DF397E" w:rsidRPr="00DF397E" w:rsidRDefault="00DF397E" w:rsidP="00DF397E">
      <w:r w:rsidRPr="00DF397E">
        <w:t>Количество захоронений, не зарегистрированных в книге регистрации захоронений (захоронений урн с прахом) ______________________________</w:t>
      </w:r>
      <w:r>
        <w:t>_________________</w:t>
      </w:r>
    </w:p>
    <w:p w:rsidR="00DF397E" w:rsidRPr="00DF397E" w:rsidRDefault="00DF397E" w:rsidP="00DF397E">
      <w:r w:rsidRPr="00DF397E">
        <w:t>_________________________________________________________________</w:t>
      </w:r>
      <w:r>
        <w:t>______</w:t>
      </w:r>
      <w:r w:rsidRPr="00DF397E">
        <w:t>_</w:t>
      </w:r>
    </w:p>
    <w:p w:rsidR="00DF397E" w:rsidRPr="00DF397E" w:rsidRDefault="00DF397E" w:rsidP="00DF397E">
      <w:r w:rsidRPr="00DF397E">
        <w:t xml:space="preserve">                                                                          (прописью)</w:t>
      </w:r>
    </w:p>
    <w:p w:rsidR="00DF397E" w:rsidRPr="00DF397E" w:rsidRDefault="00DF397E" w:rsidP="00DF397E">
      <w:r w:rsidRPr="00DF397E">
        <w:t>Председатель комиссии: _____________________________________________</w:t>
      </w:r>
      <w:r>
        <w:t>_______</w:t>
      </w:r>
    </w:p>
    <w:p w:rsidR="00DF397E" w:rsidRPr="00DF397E" w:rsidRDefault="00DF397E" w:rsidP="00DF397E">
      <w:r w:rsidRPr="00DF397E">
        <w:t xml:space="preserve">                       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>Члены комиссии: ___________________________________________________</w:t>
      </w:r>
      <w:r>
        <w:t>_______</w:t>
      </w:r>
    </w:p>
    <w:p w:rsidR="00DF397E" w:rsidRPr="00DF397E" w:rsidRDefault="00DF397E" w:rsidP="00DF397E">
      <w:r w:rsidRPr="00DF397E">
        <w:t xml:space="preserve">                       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 xml:space="preserve">                               __________________________________________________</w:t>
      </w:r>
      <w:r>
        <w:t>______</w:t>
      </w:r>
      <w:r w:rsidRPr="00DF397E">
        <w:t>_</w:t>
      </w:r>
    </w:p>
    <w:p w:rsidR="00DF397E" w:rsidRPr="00DF397E" w:rsidRDefault="00DF397E" w:rsidP="00DF397E">
      <w:r w:rsidRPr="00DF397E">
        <w:t xml:space="preserve">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 xml:space="preserve">                               ___________________________________________________</w:t>
      </w:r>
      <w:r w:rsidR="002A3585">
        <w:t>___________</w:t>
      </w:r>
    </w:p>
    <w:p w:rsidR="00DF397E" w:rsidRPr="00DF397E" w:rsidRDefault="00DF397E" w:rsidP="00DF397E">
      <w:r w:rsidRPr="00DF397E">
        <w:t xml:space="preserve">                       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 xml:space="preserve">                                             </w:t>
      </w:r>
    </w:p>
    <w:p w:rsidR="00DF397E" w:rsidRPr="00DF397E" w:rsidRDefault="00DF397E" w:rsidP="00DF397E"/>
    <w:p w:rsidR="00DF397E" w:rsidRPr="00DF397E" w:rsidRDefault="00DF397E" w:rsidP="00DF397E"/>
    <w:p w:rsidR="00DF397E" w:rsidRPr="00DF397E" w:rsidRDefault="00DF397E" w:rsidP="00DF397E"/>
    <w:p w:rsidR="00DF397E" w:rsidRDefault="00DF397E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Pr="00DF397E" w:rsidRDefault="002A3585" w:rsidP="00DF397E"/>
    <w:p w:rsidR="00DF397E" w:rsidRPr="00DF397E" w:rsidRDefault="00DF397E" w:rsidP="00DF397E"/>
    <w:p w:rsidR="00DF397E" w:rsidRPr="00DF397E" w:rsidRDefault="00DF397E" w:rsidP="00DF397E"/>
    <w:p w:rsidR="00DF397E" w:rsidRPr="00DF397E" w:rsidRDefault="00DF397E" w:rsidP="00DF397E"/>
    <w:p w:rsidR="00DF397E" w:rsidRPr="00DF397E" w:rsidRDefault="00DF397E" w:rsidP="00DF397E"/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>Приложение № 2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 xml:space="preserve">к Порядку  </w:t>
      </w:r>
    </w:p>
    <w:p w:rsidR="00DF397E" w:rsidRPr="00DF397E" w:rsidRDefault="00DF397E" w:rsidP="00DF397E">
      <w:pPr>
        <w:jc w:val="right"/>
      </w:pPr>
    </w:p>
    <w:p w:rsidR="00DF397E" w:rsidRPr="00DF397E" w:rsidRDefault="00DF397E" w:rsidP="00DF397E">
      <w:pPr>
        <w:jc w:val="center"/>
      </w:pPr>
      <w:r w:rsidRPr="00DF397E">
        <w:t>Инвентаризационная опись захоронений, произведенных в период проведения инвентаризации на кладбище</w:t>
      </w:r>
    </w:p>
    <w:p w:rsidR="00DF397E" w:rsidRPr="00DF397E" w:rsidRDefault="00DF397E" w:rsidP="00DF397E">
      <w:pPr>
        <w:jc w:val="center"/>
      </w:pPr>
      <w:r w:rsidRPr="00DF397E">
        <w:t>__________________________________________________________</w:t>
      </w:r>
    </w:p>
    <w:p w:rsidR="00DF397E" w:rsidRPr="00DF397E" w:rsidRDefault="00DF397E" w:rsidP="00DF397E">
      <w:pPr>
        <w:jc w:val="center"/>
      </w:pPr>
      <w:r w:rsidRPr="00DF397E">
        <w:t>(наименование кладбища, место его расположения)</w:t>
      </w:r>
    </w:p>
    <w:p w:rsidR="00DF397E" w:rsidRPr="00DF397E" w:rsidRDefault="00DF397E" w:rsidP="00DF397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627"/>
        <w:gridCol w:w="1872"/>
        <w:gridCol w:w="1843"/>
        <w:gridCol w:w="238"/>
        <w:gridCol w:w="1003"/>
      </w:tblGrid>
      <w:tr w:rsidR="00DF397E" w:rsidRPr="00DF397E" w:rsidTr="00341F35">
        <w:tc>
          <w:tcPr>
            <w:tcW w:w="648" w:type="dxa"/>
          </w:tcPr>
          <w:p w:rsidR="00DF397E" w:rsidRPr="00DF397E" w:rsidRDefault="00DF397E" w:rsidP="00341F35">
            <w:r w:rsidRPr="00DF397E">
              <w:t xml:space="preserve">№ </w:t>
            </w:r>
            <w:proofErr w:type="gramStart"/>
            <w:r w:rsidRPr="00DF397E">
              <w:t>п</w:t>
            </w:r>
            <w:proofErr w:type="gramEnd"/>
            <w:r w:rsidRPr="00DF397E">
              <w:t>/п</w:t>
            </w:r>
          </w:p>
        </w:tc>
        <w:tc>
          <w:tcPr>
            <w:tcW w:w="2340" w:type="dxa"/>
          </w:tcPr>
          <w:p w:rsidR="00DF397E" w:rsidRPr="00DF397E" w:rsidRDefault="00DF397E" w:rsidP="00341F35">
            <w:proofErr w:type="gramStart"/>
            <w:r w:rsidRPr="00DF397E">
              <w:t>Захоронения (указываются:</w:t>
            </w:r>
            <w:proofErr w:type="gramEnd"/>
            <w:r w:rsidRPr="00DF397E">
              <w:t xml:space="preserve"> </w:t>
            </w:r>
            <w:proofErr w:type="gramStart"/>
            <w:r w:rsidRPr="00DF397E">
              <w:t>Ф.И.О. умершего, дата его смерти, краткое описание захоронения, позволяющее его идентифицировать)</w:t>
            </w:r>
            <w:proofErr w:type="gramEnd"/>
          </w:p>
        </w:tc>
        <w:tc>
          <w:tcPr>
            <w:tcW w:w="1627" w:type="dxa"/>
          </w:tcPr>
          <w:p w:rsidR="00DF397E" w:rsidRPr="00DF397E" w:rsidRDefault="00DF397E" w:rsidP="00341F35">
            <w:r w:rsidRPr="00DF397E">
              <w:t>Наличие надгробного сооружения (надгробия) либо иного ритуального знака на захоронении (его краткое описание с указанием материала, из которого изготовлено надгробное сооружение (надгробие) или иной ритуальный знак)</w:t>
            </w:r>
          </w:p>
        </w:tc>
        <w:tc>
          <w:tcPr>
            <w:tcW w:w="1872" w:type="dxa"/>
          </w:tcPr>
          <w:p w:rsidR="00DF397E" w:rsidRPr="00DF397E" w:rsidRDefault="00DF397E" w:rsidP="00341F35">
            <w:r w:rsidRPr="00DF397E">
              <w:t>Номер захоронения, указанный в книге регистрации захоронений (захоронений урн с прахом)</w:t>
            </w:r>
          </w:p>
        </w:tc>
        <w:tc>
          <w:tcPr>
            <w:tcW w:w="2081" w:type="dxa"/>
            <w:gridSpan w:val="2"/>
          </w:tcPr>
          <w:p w:rsidR="00DF397E" w:rsidRPr="00DF397E" w:rsidRDefault="00DF397E" w:rsidP="00341F35">
            <w:r w:rsidRPr="00DF397E">
              <w:t>Номер захоронения, указанный на регистрационном знаке захоронения</w:t>
            </w:r>
          </w:p>
        </w:tc>
        <w:tc>
          <w:tcPr>
            <w:tcW w:w="1003" w:type="dxa"/>
          </w:tcPr>
          <w:p w:rsidR="00DF397E" w:rsidRPr="00DF397E" w:rsidRDefault="00DF397E" w:rsidP="00341F35">
            <w:proofErr w:type="gramStart"/>
            <w:r w:rsidRPr="00DF397E">
              <w:t>Приме-</w:t>
            </w:r>
            <w:proofErr w:type="spellStart"/>
            <w:r w:rsidRPr="00DF397E">
              <w:t>чание</w:t>
            </w:r>
            <w:proofErr w:type="spellEnd"/>
            <w:proofErr w:type="gramEnd"/>
          </w:p>
        </w:tc>
      </w:tr>
      <w:tr w:rsidR="00DF397E" w:rsidRPr="00DF397E" w:rsidTr="00341F35">
        <w:tc>
          <w:tcPr>
            <w:tcW w:w="648" w:type="dxa"/>
          </w:tcPr>
          <w:p w:rsidR="00DF397E" w:rsidRPr="00DF397E" w:rsidRDefault="00DF397E" w:rsidP="00341F35">
            <w:r w:rsidRPr="00DF397E">
              <w:t>1</w:t>
            </w:r>
          </w:p>
        </w:tc>
        <w:tc>
          <w:tcPr>
            <w:tcW w:w="2340" w:type="dxa"/>
          </w:tcPr>
          <w:p w:rsidR="00DF397E" w:rsidRPr="00DF397E" w:rsidRDefault="00DF397E" w:rsidP="00341F35">
            <w:pPr>
              <w:jc w:val="center"/>
            </w:pPr>
            <w:r w:rsidRPr="00DF397E">
              <w:t>2</w:t>
            </w:r>
          </w:p>
        </w:tc>
        <w:tc>
          <w:tcPr>
            <w:tcW w:w="1627" w:type="dxa"/>
          </w:tcPr>
          <w:p w:rsidR="00DF397E" w:rsidRPr="00DF397E" w:rsidRDefault="00DF397E" w:rsidP="00341F35">
            <w:pPr>
              <w:jc w:val="center"/>
            </w:pPr>
            <w:r w:rsidRPr="00DF397E">
              <w:t>3</w:t>
            </w:r>
          </w:p>
        </w:tc>
        <w:tc>
          <w:tcPr>
            <w:tcW w:w="1872" w:type="dxa"/>
          </w:tcPr>
          <w:p w:rsidR="00DF397E" w:rsidRPr="00DF397E" w:rsidRDefault="00DF397E" w:rsidP="00341F35">
            <w:pPr>
              <w:jc w:val="center"/>
            </w:pPr>
            <w:r w:rsidRPr="00DF397E">
              <w:t>4</w:t>
            </w:r>
          </w:p>
        </w:tc>
        <w:tc>
          <w:tcPr>
            <w:tcW w:w="1843" w:type="dxa"/>
          </w:tcPr>
          <w:p w:rsidR="00DF397E" w:rsidRPr="00DF397E" w:rsidRDefault="00DF397E" w:rsidP="00341F35">
            <w:pPr>
              <w:jc w:val="center"/>
            </w:pPr>
            <w:r w:rsidRPr="00DF397E">
              <w:t>5</w:t>
            </w:r>
          </w:p>
        </w:tc>
        <w:tc>
          <w:tcPr>
            <w:tcW w:w="1241" w:type="dxa"/>
            <w:gridSpan w:val="2"/>
          </w:tcPr>
          <w:p w:rsidR="00DF397E" w:rsidRPr="00DF397E" w:rsidRDefault="00DF397E" w:rsidP="00341F35">
            <w:pPr>
              <w:jc w:val="center"/>
            </w:pPr>
            <w:r w:rsidRPr="00DF397E">
              <w:t>6</w:t>
            </w:r>
          </w:p>
        </w:tc>
      </w:tr>
    </w:tbl>
    <w:p w:rsidR="00DF397E" w:rsidRPr="00DF397E" w:rsidRDefault="00DF397E" w:rsidP="00DF397E"/>
    <w:p w:rsidR="00DF397E" w:rsidRPr="00DF397E" w:rsidRDefault="00DF397E" w:rsidP="00DF397E">
      <w:pPr>
        <w:jc w:val="right"/>
      </w:pPr>
    </w:p>
    <w:p w:rsidR="00DF397E" w:rsidRPr="00DF397E" w:rsidRDefault="00DF397E" w:rsidP="00DF397E">
      <w:r w:rsidRPr="00DF397E">
        <w:t>Итого по описи: количество захоронений, зарегистрированных в книге регистрации захоронений (захоронений урн с прахом) __________________</w:t>
      </w:r>
    </w:p>
    <w:p w:rsidR="00DF397E" w:rsidRPr="00DF397E" w:rsidRDefault="00DF397E" w:rsidP="00DF397E">
      <w:r w:rsidRPr="00DF397E">
        <w:t>_________________________________________________________________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(прописью)</w:t>
      </w:r>
    </w:p>
    <w:p w:rsidR="00DF397E" w:rsidRPr="00DF397E" w:rsidRDefault="00DF397E" w:rsidP="00DF397E">
      <w:r w:rsidRPr="00DF397E">
        <w:t>Количество захоронений, не зарегистрированных в книге регистрации захоронений (захоронений урн с прахом) ______________________________</w:t>
      </w:r>
    </w:p>
    <w:p w:rsidR="00DF397E" w:rsidRPr="00DF397E" w:rsidRDefault="00DF397E" w:rsidP="00DF397E">
      <w:r w:rsidRPr="00DF397E">
        <w:t>__________________________________________________________________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      (прописью)</w:t>
      </w:r>
    </w:p>
    <w:p w:rsidR="00DF397E" w:rsidRPr="00DF397E" w:rsidRDefault="00DF397E" w:rsidP="00DF397E">
      <w:r w:rsidRPr="00DF397E">
        <w:t>Председатель комиссии: 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>Члены комиссии: ___________________________________________________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 xml:space="preserve">                               ___________________________________________________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 xml:space="preserve">                               ___________________________________________________</w:t>
      </w:r>
    </w:p>
    <w:p w:rsidR="00DF397E" w:rsidRDefault="00DF397E" w:rsidP="00DF397E">
      <w:r w:rsidRPr="00DF397E">
        <w:t xml:space="preserve">                                                                                 (должность, подпись, расшифровка подписи)</w:t>
      </w:r>
    </w:p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Pr="00DF397E" w:rsidRDefault="002A3585" w:rsidP="00DF397E"/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lastRenderedPageBreak/>
        <w:t>Приложение № 3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 xml:space="preserve">к Порядку </w:t>
      </w:r>
    </w:p>
    <w:p w:rsidR="00DF397E" w:rsidRPr="00DF397E" w:rsidRDefault="00DF397E" w:rsidP="00DF397E">
      <w:pPr>
        <w:jc w:val="right"/>
      </w:pPr>
    </w:p>
    <w:p w:rsidR="00DF397E" w:rsidRPr="00DF397E" w:rsidRDefault="00DF397E" w:rsidP="00DF397E">
      <w:pPr>
        <w:jc w:val="center"/>
      </w:pPr>
      <w:r w:rsidRPr="00DF397E">
        <w:t>Ведомость</w:t>
      </w:r>
    </w:p>
    <w:p w:rsidR="00DF397E" w:rsidRPr="00DF397E" w:rsidRDefault="00DF397E" w:rsidP="00DF397E">
      <w:pPr>
        <w:jc w:val="center"/>
      </w:pPr>
      <w:r w:rsidRPr="00DF397E">
        <w:t>результатов, выявленных инвентаризацией</w:t>
      </w:r>
    </w:p>
    <w:p w:rsidR="00DF397E" w:rsidRPr="00DF397E" w:rsidRDefault="00DF397E" w:rsidP="00DF397E">
      <w:pPr>
        <w:jc w:val="center"/>
      </w:pPr>
      <w:r w:rsidRPr="00DF397E">
        <w:t>__________________________________________________________________</w:t>
      </w:r>
    </w:p>
    <w:p w:rsidR="00DF397E" w:rsidRPr="00DF397E" w:rsidRDefault="00DF397E" w:rsidP="00DF397E">
      <w:pPr>
        <w:jc w:val="center"/>
      </w:pPr>
      <w:r w:rsidRPr="00DF397E">
        <w:t>(наименование кладбища, место его расположения)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4050"/>
        <w:gridCol w:w="2534"/>
        <w:gridCol w:w="2393"/>
      </w:tblGrid>
      <w:tr w:rsidR="00DF397E" w:rsidRPr="00DF397E" w:rsidTr="00341F35">
        <w:tc>
          <w:tcPr>
            <w:tcW w:w="594" w:type="dxa"/>
          </w:tcPr>
          <w:p w:rsidR="00DF397E" w:rsidRPr="00DF397E" w:rsidRDefault="00DF397E" w:rsidP="00341F35">
            <w:pPr>
              <w:jc w:val="both"/>
            </w:pPr>
            <w:r w:rsidRPr="00DF397E">
              <w:t xml:space="preserve">№ </w:t>
            </w:r>
            <w:proofErr w:type="gramStart"/>
            <w:r w:rsidRPr="00DF397E">
              <w:t>п</w:t>
            </w:r>
            <w:proofErr w:type="gramEnd"/>
            <w:r w:rsidRPr="00DF397E">
              <w:t>/п</w:t>
            </w:r>
          </w:p>
        </w:tc>
        <w:tc>
          <w:tcPr>
            <w:tcW w:w="4050" w:type="dxa"/>
          </w:tcPr>
          <w:p w:rsidR="00DF397E" w:rsidRPr="00DF397E" w:rsidRDefault="00DF397E" w:rsidP="00341F35">
            <w:pPr>
              <w:jc w:val="both"/>
            </w:pPr>
            <w:r w:rsidRPr="00DF397E">
              <w:t>Виды захоронений</w:t>
            </w:r>
          </w:p>
        </w:tc>
        <w:tc>
          <w:tcPr>
            <w:tcW w:w="2534" w:type="dxa"/>
          </w:tcPr>
          <w:p w:rsidR="00DF397E" w:rsidRPr="00DF397E" w:rsidRDefault="00DF397E" w:rsidP="00341F35">
            <w:pPr>
              <w:jc w:val="both"/>
            </w:pPr>
            <w:r w:rsidRPr="00DF397E">
              <w:t>Количество захоронений, учтенных в книге регистрации захоронений (захоронений урн с прахом)</w:t>
            </w:r>
          </w:p>
        </w:tc>
        <w:tc>
          <w:tcPr>
            <w:tcW w:w="2393" w:type="dxa"/>
          </w:tcPr>
          <w:p w:rsidR="00DF397E" w:rsidRPr="00DF397E" w:rsidRDefault="00DF397E" w:rsidP="00341F35">
            <w:pPr>
              <w:jc w:val="both"/>
            </w:pPr>
            <w:r w:rsidRPr="00DF397E">
              <w:t>Количество захоронений, не учтенных в книге регистрации захоронений (захоронений урн с прахом)</w:t>
            </w:r>
          </w:p>
        </w:tc>
      </w:tr>
      <w:tr w:rsidR="00DF397E" w:rsidRPr="00DF397E" w:rsidTr="00341F35">
        <w:tc>
          <w:tcPr>
            <w:tcW w:w="594" w:type="dxa"/>
          </w:tcPr>
          <w:p w:rsidR="00DF397E" w:rsidRPr="00DF397E" w:rsidRDefault="00DF397E" w:rsidP="00341F35">
            <w:r w:rsidRPr="00DF397E">
              <w:t>1</w:t>
            </w:r>
          </w:p>
        </w:tc>
        <w:tc>
          <w:tcPr>
            <w:tcW w:w="4050" w:type="dxa"/>
          </w:tcPr>
          <w:p w:rsidR="00DF397E" w:rsidRPr="00DF397E" w:rsidRDefault="00DF397E" w:rsidP="00341F35">
            <w:pPr>
              <w:jc w:val="center"/>
            </w:pPr>
            <w:r w:rsidRPr="00DF397E">
              <w:t>2</w:t>
            </w:r>
          </w:p>
        </w:tc>
        <w:tc>
          <w:tcPr>
            <w:tcW w:w="2534" w:type="dxa"/>
          </w:tcPr>
          <w:p w:rsidR="00DF397E" w:rsidRPr="00DF397E" w:rsidRDefault="00DF397E" w:rsidP="00341F35">
            <w:pPr>
              <w:jc w:val="center"/>
            </w:pPr>
            <w:r w:rsidRPr="00DF397E">
              <w:t>3</w:t>
            </w:r>
          </w:p>
        </w:tc>
        <w:tc>
          <w:tcPr>
            <w:tcW w:w="2393" w:type="dxa"/>
          </w:tcPr>
          <w:p w:rsidR="00DF397E" w:rsidRPr="00DF397E" w:rsidRDefault="00DF397E" w:rsidP="00341F35">
            <w:pPr>
              <w:jc w:val="center"/>
            </w:pPr>
            <w:r w:rsidRPr="00DF397E">
              <w:t>4</w:t>
            </w:r>
          </w:p>
        </w:tc>
      </w:tr>
    </w:tbl>
    <w:p w:rsidR="00DF397E" w:rsidRPr="00DF397E" w:rsidRDefault="00DF397E" w:rsidP="00DF397E">
      <w:r w:rsidRPr="00DF397E">
        <w:t xml:space="preserve"> </w:t>
      </w:r>
    </w:p>
    <w:p w:rsidR="00DF397E" w:rsidRPr="00DF397E" w:rsidRDefault="00DF397E" w:rsidP="00DF397E">
      <w:r w:rsidRPr="00DF397E">
        <w:t>Председатель комиссии: 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>Члены комиссии: ___________________________________________________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 xml:space="preserve">                               ___________________________________________________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 xml:space="preserve">                               ___________________________________________________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         (должность, подпись, расшифровка подписи)</w:t>
      </w:r>
    </w:p>
    <w:p w:rsidR="00DF397E" w:rsidRDefault="00DF397E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Pr="00DF397E" w:rsidRDefault="002A3585" w:rsidP="00DF397E"/>
    <w:p w:rsidR="00DF397E" w:rsidRPr="00DF397E" w:rsidRDefault="00DF397E" w:rsidP="00DF397E"/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>Приложение № 4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>к Порядку</w:t>
      </w:r>
    </w:p>
    <w:p w:rsidR="00DF397E" w:rsidRPr="00DF397E" w:rsidRDefault="00DF397E" w:rsidP="00DF397E">
      <w:pPr>
        <w:jc w:val="right"/>
      </w:pPr>
    </w:p>
    <w:p w:rsidR="00DF397E" w:rsidRPr="00DF397E" w:rsidRDefault="00DF397E" w:rsidP="00DF397E">
      <w:pPr>
        <w:jc w:val="center"/>
      </w:pPr>
      <w:r w:rsidRPr="00DF397E">
        <w:t>Акт о результатах проведения инвентаризации захоронений на кладбище</w:t>
      </w:r>
    </w:p>
    <w:p w:rsidR="00DF397E" w:rsidRPr="00DF397E" w:rsidRDefault="00DF397E" w:rsidP="00DF397E">
      <w:pPr>
        <w:jc w:val="center"/>
      </w:pPr>
      <w:r w:rsidRPr="00DF397E">
        <w:t>___________________________________________________________</w:t>
      </w:r>
    </w:p>
    <w:p w:rsidR="00DF397E" w:rsidRPr="00DF397E" w:rsidRDefault="00DF397E" w:rsidP="00DF397E">
      <w:pPr>
        <w:jc w:val="center"/>
      </w:pPr>
      <w:r w:rsidRPr="00DF397E">
        <w:t>(наименование кладбища, место его расположения)</w:t>
      </w:r>
    </w:p>
    <w:p w:rsidR="00DF397E" w:rsidRPr="00DF397E" w:rsidRDefault="00DF397E" w:rsidP="00DF397E">
      <w:pPr>
        <w:jc w:val="center"/>
      </w:pPr>
      <w:r w:rsidRPr="00DF397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r w:rsidRPr="00DF397E">
        <w:t>Председатель комиссии: 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>Члены комиссии: ___________________________________________________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 xml:space="preserve">                               ___________________________________________________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(должность, подпись, расшифровка подписи)</w:t>
      </w:r>
    </w:p>
    <w:p w:rsidR="00DF397E" w:rsidRPr="00DF397E" w:rsidRDefault="00DF397E" w:rsidP="00DF397E">
      <w:r w:rsidRPr="00DF397E">
        <w:t xml:space="preserve">                               ___________________________________________________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                      (должность, подпись, расшифровка подписи)</w:t>
      </w:r>
    </w:p>
    <w:p w:rsidR="00DF397E" w:rsidRPr="00DF397E" w:rsidRDefault="00DF397E" w:rsidP="00DF397E"/>
    <w:p w:rsidR="00DF397E" w:rsidRDefault="00DF397E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Default="002A3585" w:rsidP="00DF397E"/>
    <w:p w:rsidR="002A3585" w:rsidRPr="00DF397E" w:rsidRDefault="002A3585" w:rsidP="00DF397E"/>
    <w:p w:rsidR="00DF397E" w:rsidRPr="00DF397E" w:rsidRDefault="00DF397E" w:rsidP="00DF397E"/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>Приложение № __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>к постановлению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 xml:space="preserve">Администрации </w:t>
      </w:r>
      <w:r w:rsidR="002A3585">
        <w:rPr>
          <w:bCs/>
        </w:rPr>
        <w:t>муниципального образования «</w:t>
      </w:r>
      <w:proofErr w:type="spellStart"/>
      <w:r w:rsidR="002A3585">
        <w:rPr>
          <w:bCs/>
        </w:rPr>
        <w:t>Ходзинское</w:t>
      </w:r>
      <w:proofErr w:type="spellEnd"/>
      <w:r w:rsidR="002A3585">
        <w:rPr>
          <w:bCs/>
        </w:rPr>
        <w:t xml:space="preserve"> сельское поселение</w:t>
      </w:r>
      <w:r w:rsidRPr="00DF397E">
        <w:rPr>
          <w:bCs/>
        </w:rPr>
        <w:t>»</w:t>
      </w:r>
    </w:p>
    <w:p w:rsidR="00DF397E" w:rsidRPr="00DF397E" w:rsidRDefault="002A3585" w:rsidP="00DF397E">
      <w:pPr>
        <w:jc w:val="right"/>
      </w:pPr>
      <w:r>
        <w:t>от ____________________</w:t>
      </w:r>
      <w:proofErr w:type="gramStart"/>
      <w:r>
        <w:t>г</w:t>
      </w:r>
      <w:proofErr w:type="gramEnd"/>
      <w:r>
        <w:t>. № ____</w:t>
      </w:r>
    </w:p>
    <w:p w:rsidR="00DF397E" w:rsidRPr="00DF397E" w:rsidRDefault="00DF397E" w:rsidP="00DF397E"/>
    <w:p w:rsidR="00DF397E" w:rsidRPr="00DF397E" w:rsidRDefault="00DF397E" w:rsidP="00DF397E">
      <w:pPr>
        <w:jc w:val="center"/>
      </w:pPr>
      <w:r w:rsidRPr="00DF397E">
        <w:t xml:space="preserve">Состав комиссии по проведению инвентаризации мест захоронений, произведенных на муниципальном кладбище </w:t>
      </w:r>
      <w:r w:rsidR="002A3585">
        <w:rPr>
          <w:bCs/>
        </w:rPr>
        <w:t>муниципального образования «</w:t>
      </w:r>
      <w:proofErr w:type="spellStart"/>
      <w:r w:rsidR="002A3585">
        <w:rPr>
          <w:bCs/>
        </w:rPr>
        <w:t>Ходзинское</w:t>
      </w:r>
      <w:proofErr w:type="spellEnd"/>
      <w:r w:rsidR="002A3585">
        <w:rPr>
          <w:bCs/>
        </w:rPr>
        <w:t xml:space="preserve"> сельское поселение </w:t>
      </w:r>
      <w:r w:rsidRPr="00DF397E">
        <w:rPr>
          <w:bCs/>
        </w:rPr>
        <w:t>»</w:t>
      </w:r>
      <w:r w:rsidRPr="00DF397E">
        <w:t xml:space="preserve"> </w:t>
      </w: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r w:rsidRPr="00DF397E">
        <w:t>Председатель комиссии:</w:t>
      </w:r>
      <w:r w:rsidR="002A3585">
        <w:t xml:space="preserve"> ________________________________________________________</w:t>
      </w:r>
    </w:p>
    <w:p w:rsidR="00DF397E" w:rsidRPr="00DF397E" w:rsidRDefault="00DF397E" w:rsidP="00DF397E"/>
    <w:p w:rsidR="00DF397E" w:rsidRPr="00DF397E" w:rsidRDefault="00DF397E" w:rsidP="00DF397E">
      <w:r w:rsidRPr="00DF397E">
        <w:t>Заместитель председателя комиссии:</w:t>
      </w:r>
      <w:r w:rsidR="002A3585">
        <w:t>______________________________________________</w:t>
      </w:r>
    </w:p>
    <w:p w:rsidR="00DF397E" w:rsidRPr="00DF397E" w:rsidRDefault="00DF397E" w:rsidP="00DF397E">
      <w:r w:rsidRPr="00DF397E">
        <w:t xml:space="preserve">                                         </w:t>
      </w:r>
    </w:p>
    <w:p w:rsidR="00DF397E" w:rsidRPr="00DF397E" w:rsidRDefault="00DF397E" w:rsidP="00DF397E">
      <w:r w:rsidRPr="00DF397E">
        <w:t>Ответственный секретарь комиссии:</w:t>
      </w:r>
      <w:r w:rsidR="002A3585">
        <w:t>_______________________________________________</w:t>
      </w:r>
    </w:p>
    <w:p w:rsidR="00DF397E" w:rsidRPr="00DF397E" w:rsidRDefault="00DF397E" w:rsidP="00DF397E">
      <w:pPr>
        <w:jc w:val="center"/>
      </w:pPr>
    </w:p>
    <w:p w:rsidR="00DF397E" w:rsidRDefault="00DF397E" w:rsidP="00DF397E">
      <w:r w:rsidRPr="00DF397E">
        <w:t>Члены комиссии:</w:t>
      </w:r>
      <w:r w:rsidR="002A3585">
        <w:t xml:space="preserve"> </w:t>
      </w:r>
    </w:p>
    <w:p w:rsidR="002A3585" w:rsidRDefault="002A3585" w:rsidP="00DF397E">
      <w:r>
        <w:t xml:space="preserve">________________________________________________________________________________ </w:t>
      </w:r>
    </w:p>
    <w:p w:rsidR="002A3585" w:rsidRDefault="002A3585" w:rsidP="00DF397E"/>
    <w:p w:rsidR="002A3585" w:rsidRDefault="002A3585" w:rsidP="00DF397E">
      <w:r>
        <w:t xml:space="preserve">________________________________________________________________________________ </w:t>
      </w:r>
    </w:p>
    <w:p w:rsidR="002A3585" w:rsidRDefault="002A3585" w:rsidP="00DF397E"/>
    <w:p w:rsidR="002A3585" w:rsidRPr="00DF397E" w:rsidRDefault="002A3585" w:rsidP="00DF397E">
      <w:r>
        <w:t>________________________________________________________________________________</w:t>
      </w: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>Приложение № 3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>к постановлению</w:t>
      </w:r>
    </w:p>
    <w:p w:rsidR="00DF397E" w:rsidRPr="00DF397E" w:rsidRDefault="00DF397E" w:rsidP="00DF397E">
      <w:pPr>
        <w:widowControl w:val="0"/>
        <w:tabs>
          <w:tab w:val="left" w:pos="7500"/>
        </w:tabs>
        <w:autoSpaceDE w:val="0"/>
        <w:autoSpaceDN w:val="0"/>
        <w:adjustRightInd w:val="0"/>
        <w:jc w:val="right"/>
      </w:pPr>
      <w:r w:rsidRPr="00DF397E">
        <w:t xml:space="preserve">Администрации </w:t>
      </w:r>
      <w:r w:rsidR="002A3585">
        <w:rPr>
          <w:bCs/>
        </w:rPr>
        <w:t>муниципального образования «</w:t>
      </w:r>
      <w:proofErr w:type="spellStart"/>
      <w:r w:rsidR="002A3585">
        <w:rPr>
          <w:bCs/>
        </w:rPr>
        <w:t>Ходзинское</w:t>
      </w:r>
      <w:proofErr w:type="spellEnd"/>
      <w:r w:rsidR="002A3585">
        <w:rPr>
          <w:bCs/>
        </w:rPr>
        <w:t xml:space="preserve"> сельское поселение</w:t>
      </w:r>
      <w:r w:rsidRPr="00DF397E">
        <w:rPr>
          <w:bCs/>
        </w:rPr>
        <w:t>»</w:t>
      </w:r>
    </w:p>
    <w:p w:rsidR="00DF397E" w:rsidRPr="00DF397E" w:rsidRDefault="002A3585" w:rsidP="00DF397E">
      <w:pPr>
        <w:jc w:val="right"/>
      </w:pPr>
      <w:r>
        <w:t>от _______________</w:t>
      </w:r>
      <w:proofErr w:type="gramStart"/>
      <w:r>
        <w:t>г</w:t>
      </w:r>
      <w:proofErr w:type="gramEnd"/>
      <w:r>
        <w:t>. № _____</w:t>
      </w:r>
    </w:p>
    <w:p w:rsidR="00DF397E" w:rsidRPr="00DF397E" w:rsidRDefault="00DF397E" w:rsidP="00DF397E"/>
    <w:p w:rsidR="00DF397E" w:rsidRPr="00DF397E" w:rsidRDefault="00DF397E" w:rsidP="00DF397E">
      <w:pPr>
        <w:jc w:val="center"/>
        <w:rPr>
          <w:b/>
        </w:rPr>
      </w:pPr>
      <w:r w:rsidRPr="00DF397E">
        <w:rPr>
          <w:b/>
        </w:rPr>
        <w:t xml:space="preserve">Положение </w:t>
      </w:r>
    </w:p>
    <w:p w:rsidR="00DF397E" w:rsidRPr="00DF397E" w:rsidRDefault="00DF397E" w:rsidP="00DF397E">
      <w:pPr>
        <w:jc w:val="center"/>
        <w:rPr>
          <w:b/>
        </w:rPr>
      </w:pPr>
      <w:r w:rsidRPr="00DF397E">
        <w:rPr>
          <w:b/>
        </w:rPr>
        <w:t xml:space="preserve">о комиссии по проведению инвентаризации мест захоронений, произведенных на муниципальном кладбище </w:t>
      </w:r>
    </w:p>
    <w:p w:rsidR="00DF397E" w:rsidRPr="00DF397E" w:rsidRDefault="002A3585" w:rsidP="00DF397E">
      <w:pPr>
        <w:jc w:val="center"/>
        <w:rPr>
          <w:b/>
        </w:rPr>
      </w:pPr>
      <w:r>
        <w:rPr>
          <w:b/>
          <w:bCs/>
        </w:rPr>
        <w:t xml:space="preserve">муниципального образования </w:t>
      </w:r>
      <w:r w:rsidRPr="002A3585">
        <w:rPr>
          <w:b/>
          <w:bCs/>
        </w:rPr>
        <w:t>«</w:t>
      </w:r>
      <w:proofErr w:type="spellStart"/>
      <w:r w:rsidRPr="002A3585">
        <w:rPr>
          <w:b/>
          <w:bCs/>
        </w:rPr>
        <w:t>Ходзинское</w:t>
      </w:r>
      <w:proofErr w:type="spellEnd"/>
      <w:r w:rsidRPr="002A3585">
        <w:rPr>
          <w:b/>
          <w:bCs/>
        </w:rPr>
        <w:t xml:space="preserve"> сельское поселение</w:t>
      </w:r>
      <w:r w:rsidR="00DF397E" w:rsidRPr="002A3585">
        <w:rPr>
          <w:b/>
          <w:bCs/>
        </w:rPr>
        <w:t>»</w:t>
      </w:r>
      <w:r w:rsidR="00DF397E" w:rsidRPr="00DF397E">
        <w:rPr>
          <w:b/>
        </w:rPr>
        <w:t xml:space="preserve"> </w:t>
      </w: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jc w:val="center"/>
      </w:pPr>
    </w:p>
    <w:p w:rsidR="00DF397E" w:rsidRPr="00DF397E" w:rsidRDefault="00DF397E" w:rsidP="00DF397E">
      <w:pPr>
        <w:numPr>
          <w:ilvl w:val="0"/>
          <w:numId w:val="1"/>
        </w:numPr>
        <w:jc w:val="center"/>
      </w:pPr>
      <w:r w:rsidRPr="00DF397E">
        <w:t>Общие положения</w:t>
      </w:r>
    </w:p>
    <w:p w:rsidR="00DF397E" w:rsidRPr="00DF397E" w:rsidRDefault="00DF397E" w:rsidP="00DF397E">
      <w:pPr>
        <w:ind w:left="360"/>
        <w:jc w:val="both"/>
      </w:pPr>
    </w:p>
    <w:p w:rsidR="00DF397E" w:rsidRPr="00DF397E" w:rsidRDefault="00DF397E" w:rsidP="00DF397E">
      <w:pPr>
        <w:numPr>
          <w:ilvl w:val="1"/>
          <w:numId w:val="1"/>
        </w:numPr>
        <w:jc w:val="both"/>
      </w:pPr>
      <w:r w:rsidRPr="00DF397E">
        <w:t>Настоящее положение регулирует работу комиссии</w:t>
      </w:r>
      <w:r w:rsidRPr="00DF397E">
        <w:rPr>
          <w:b/>
        </w:rPr>
        <w:t xml:space="preserve"> </w:t>
      </w:r>
      <w:r w:rsidRPr="00DF397E">
        <w:t xml:space="preserve">по проведению </w:t>
      </w:r>
    </w:p>
    <w:p w:rsidR="00DF397E" w:rsidRPr="00DF397E" w:rsidRDefault="00DF397E" w:rsidP="00DF397E">
      <w:pPr>
        <w:jc w:val="both"/>
      </w:pPr>
      <w:r w:rsidRPr="00DF397E">
        <w:t xml:space="preserve">инвентаризации мест захоронений, произведенных на муниципальном кладбище </w:t>
      </w:r>
      <w:r w:rsidR="002A3585">
        <w:rPr>
          <w:bCs/>
        </w:rPr>
        <w:t>муниципального образования «</w:t>
      </w:r>
      <w:proofErr w:type="spellStart"/>
      <w:r w:rsidR="002A3585">
        <w:rPr>
          <w:bCs/>
        </w:rPr>
        <w:t>Ходзинское</w:t>
      </w:r>
      <w:proofErr w:type="spellEnd"/>
      <w:r w:rsidR="002A3585"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 (далее – Комиссия).</w:t>
      </w:r>
    </w:p>
    <w:p w:rsidR="00DF397E" w:rsidRPr="00DF397E" w:rsidRDefault="00DF397E" w:rsidP="00DF397E">
      <w:pPr>
        <w:numPr>
          <w:ilvl w:val="1"/>
          <w:numId w:val="1"/>
        </w:numPr>
        <w:jc w:val="both"/>
      </w:pPr>
      <w:r w:rsidRPr="00DF397E">
        <w:t xml:space="preserve">Комиссия осуществляет свою деятельность в соответствии </w:t>
      </w:r>
      <w:proofErr w:type="gramStart"/>
      <w:r w:rsidRPr="00DF397E">
        <w:t>с</w:t>
      </w:r>
      <w:proofErr w:type="gramEnd"/>
      <w:r w:rsidRPr="00DF397E">
        <w:t xml:space="preserve"> </w:t>
      </w:r>
    </w:p>
    <w:p w:rsidR="00DF397E" w:rsidRPr="00DF397E" w:rsidRDefault="00DF397E" w:rsidP="00DF397E">
      <w:pPr>
        <w:jc w:val="both"/>
      </w:pPr>
      <w:r w:rsidRPr="00DF397E">
        <w:t>нормативными документами, определяющими правила и порядок деятельности в сфере погребения и похоронного дела.</w:t>
      </w:r>
    </w:p>
    <w:p w:rsidR="00DF397E" w:rsidRPr="00DF397E" w:rsidRDefault="00DF397E" w:rsidP="00DF397E">
      <w:pPr>
        <w:ind w:left="360"/>
      </w:pPr>
    </w:p>
    <w:p w:rsidR="00DF397E" w:rsidRPr="00DF397E" w:rsidRDefault="00DF397E" w:rsidP="00DF397E">
      <w:pPr>
        <w:numPr>
          <w:ilvl w:val="0"/>
          <w:numId w:val="1"/>
        </w:numPr>
        <w:jc w:val="center"/>
      </w:pPr>
      <w:r w:rsidRPr="00DF397E">
        <w:t>Основные цели Комиссии</w:t>
      </w:r>
    </w:p>
    <w:p w:rsidR="00DF397E" w:rsidRPr="00DF397E" w:rsidRDefault="00DF397E" w:rsidP="00DF397E">
      <w:pPr>
        <w:ind w:left="360"/>
      </w:pPr>
    </w:p>
    <w:p w:rsidR="00DF397E" w:rsidRPr="00DF397E" w:rsidRDefault="00DF397E" w:rsidP="00DF397E">
      <w:pPr>
        <w:numPr>
          <w:ilvl w:val="1"/>
          <w:numId w:val="1"/>
        </w:numPr>
        <w:jc w:val="both"/>
      </w:pPr>
      <w:r w:rsidRPr="00DF397E">
        <w:t>Комиссия создается для проведения инвентаризации мест</w:t>
      </w:r>
    </w:p>
    <w:p w:rsidR="00DF397E" w:rsidRPr="00DF397E" w:rsidRDefault="00DF397E" w:rsidP="00DF397E">
      <w:pPr>
        <w:jc w:val="both"/>
      </w:pPr>
      <w:r w:rsidRPr="00DF397E">
        <w:t xml:space="preserve"> захоронений, произведенных на муниципальном кладбище </w:t>
      </w:r>
      <w:r w:rsidR="002A3585">
        <w:rPr>
          <w:bCs/>
        </w:rPr>
        <w:t>муниципального образования «</w:t>
      </w:r>
      <w:proofErr w:type="spellStart"/>
      <w:r w:rsidR="002A3585">
        <w:rPr>
          <w:bCs/>
        </w:rPr>
        <w:t>Ходзинское</w:t>
      </w:r>
      <w:proofErr w:type="spellEnd"/>
      <w:r w:rsidR="002A3585"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 с целью:</w:t>
      </w:r>
    </w:p>
    <w:p w:rsidR="00DF397E" w:rsidRPr="00DF397E" w:rsidRDefault="00DF397E" w:rsidP="00DF397E">
      <w:pPr>
        <w:ind w:left="360"/>
        <w:jc w:val="both"/>
      </w:pPr>
      <w:r w:rsidRPr="00DF397E">
        <w:t>-учета всех захоронений, могил;</w:t>
      </w:r>
    </w:p>
    <w:p w:rsidR="00DF397E" w:rsidRPr="00DF397E" w:rsidRDefault="00DF397E" w:rsidP="00DF397E">
      <w:pPr>
        <w:ind w:left="360"/>
        <w:jc w:val="both"/>
      </w:pPr>
      <w:r w:rsidRPr="00DF397E">
        <w:t>- определения состояния могил и (или) надмогильных сооружений</w:t>
      </w:r>
    </w:p>
    <w:p w:rsidR="00DF397E" w:rsidRPr="00DF397E" w:rsidRDefault="00DF397E" w:rsidP="00DF397E">
      <w:pPr>
        <w:jc w:val="both"/>
      </w:pPr>
      <w:r w:rsidRPr="00DF397E">
        <w:t xml:space="preserve"> (надгробий);</w:t>
      </w:r>
    </w:p>
    <w:p w:rsidR="00DF397E" w:rsidRPr="00DF397E" w:rsidRDefault="00DF397E" w:rsidP="00DF397E">
      <w:pPr>
        <w:ind w:left="360"/>
        <w:jc w:val="both"/>
      </w:pPr>
      <w:r w:rsidRPr="00DF397E">
        <w:t>- восстановления сведений утерянных, утраченных книг регистрации</w:t>
      </w:r>
    </w:p>
    <w:p w:rsidR="00DF397E" w:rsidRPr="00DF397E" w:rsidRDefault="00DF397E" w:rsidP="00DF397E">
      <w:pPr>
        <w:jc w:val="both"/>
      </w:pPr>
      <w:r w:rsidRPr="00DF397E">
        <w:t xml:space="preserve"> захоронений (сведений о погребенном, месте погребения);</w:t>
      </w:r>
    </w:p>
    <w:p w:rsidR="00DF397E" w:rsidRPr="00DF397E" w:rsidRDefault="00DF397E" w:rsidP="00DF397E">
      <w:pPr>
        <w:ind w:left="360"/>
        <w:jc w:val="both"/>
      </w:pPr>
      <w:r w:rsidRPr="00DF397E">
        <w:t>-выявления бесхозяйных, а также брошенных, неухоженных захоронений;</w:t>
      </w:r>
    </w:p>
    <w:p w:rsidR="00DF397E" w:rsidRPr="00DF397E" w:rsidRDefault="00DF397E" w:rsidP="00DF397E">
      <w:pPr>
        <w:ind w:left="360"/>
        <w:jc w:val="both"/>
      </w:pPr>
      <w:r w:rsidRPr="00DF397E">
        <w:t>- принятия решения о возможности использования бесхозяйного</w:t>
      </w:r>
    </w:p>
    <w:p w:rsidR="00DF397E" w:rsidRPr="00DF397E" w:rsidRDefault="00DF397E" w:rsidP="00DF397E">
      <w:pPr>
        <w:jc w:val="both"/>
      </w:pPr>
      <w:r w:rsidRPr="00DF397E">
        <w:t xml:space="preserve"> земельного участка для захоронения на общих основаниях.</w:t>
      </w:r>
    </w:p>
    <w:p w:rsidR="00DF397E" w:rsidRPr="00DF397E" w:rsidRDefault="00DF397E" w:rsidP="00DF397E">
      <w:pPr>
        <w:jc w:val="both"/>
      </w:pPr>
      <w:r w:rsidRPr="00DF397E">
        <w:t xml:space="preserve">2.2. Состав Комиссии утверждается постановлением Администрации </w:t>
      </w:r>
      <w:r w:rsidR="002A3585">
        <w:rPr>
          <w:bCs/>
        </w:rPr>
        <w:t>муниципального образования «</w:t>
      </w:r>
      <w:proofErr w:type="spellStart"/>
      <w:r w:rsidR="002A3585">
        <w:rPr>
          <w:bCs/>
        </w:rPr>
        <w:t>Ходзинское</w:t>
      </w:r>
      <w:proofErr w:type="spellEnd"/>
      <w:r w:rsidR="002A3585"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>. В состав Комиссии входят:</w:t>
      </w:r>
    </w:p>
    <w:p w:rsidR="00DF397E" w:rsidRPr="00DF397E" w:rsidRDefault="00DF397E" w:rsidP="00DF397E">
      <w:pPr>
        <w:jc w:val="both"/>
      </w:pPr>
      <w:r w:rsidRPr="00DF397E">
        <w:t>1.</w:t>
      </w:r>
    </w:p>
    <w:p w:rsidR="00DF397E" w:rsidRPr="00DF397E" w:rsidRDefault="00DF397E" w:rsidP="00DF397E">
      <w:pPr>
        <w:jc w:val="both"/>
      </w:pPr>
      <w:r w:rsidRPr="00DF397E">
        <w:t>2.</w:t>
      </w:r>
    </w:p>
    <w:p w:rsidR="00DF397E" w:rsidRPr="00DF397E" w:rsidRDefault="00DF397E" w:rsidP="00DF397E">
      <w:pPr>
        <w:jc w:val="both"/>
      </w:pPr>
      <w:r w:rsidRPr="00DF397E">
        <w:t>3.</w:t>
      </w:r>
    </w:p>
    <w:p w:rsidR="00DF397E" w:rsidRPr="00DF397E" w:rsidRDefault="00DF397E" w:rsidP="00DF397E">
      <w:pPr>
        <w:jc w:val="both"/>
      </w:pPr>
      <w:r w:rsidRPr="00DF397E">
        <w:t xml:space="preserve">4. представители специализированных организаций или индивидуальные предприниматели, производящие захоронение, </w:t>
      </w:r>
    </w:p>
    <w:p w:rsidR="00DF397E" w:rsidRPr="00DF397E" w:rsidRDefault="00DF397E" w:rsidP="00DF397E">
      <w:pPr>
        <w:jc w:val="both"/>
      </w:pPr>
      <w:r w:rsidRPr="00DF397E">
        <w:t>5. представители общественности.</w:t>
      </w:r>
    </w:p>
    <w:p w:rsidR="00DF397E" w:rsidRPr="00DF397E" w:rsidRDefault="00DF397E" w:rsidP="00DF397E">
      <w:pPr>
        <w:jc w:val="both"/>
      </w:pPr>
    </w:p>
    <w:p w:rsidR="00DF397E" w:rsidRPr="00DF397E" w:rsidRDefault="00DF397E" w:rsidP="00DF397E">
      <w:pPr>
        <w:numPr>
          <w:ilvl w:val="0"/>
          <w:numId w:val="1"/>
        </w:numPr>
        <w:jc w:val="center"/>
      </w:pPr>
      <w:r w:rsidRPr="00DF397E">
        <w:t>Порядок работы Комиссии</w:t>
      </w:r>
    </w:p>
    <w:p w:rsidR="00DF397E" w:rsidRPr="00DF397E" w:rsidRDefault="00DF397E" w:rsidP="00DF397E">
      <w:pPr>
        <w:ind w:left="360"/>
        <w:jc w:val="both"/>
      </w:pPr>
    </w:p>
    <w:p w:rsidR="00DF397E" w:rsidRPr="00DF397E" w:rsidRDefault="00DF397E" w:rsidP="00DF397E">
      <w:pPr>
        <w:numPr>
          <w:ilvl w:val="1"/>
          <w:numId w:val="1"/>
        </w:numPr>
        <w:jc w:val="both"/>
      </w:pPr>
      <w:r w:rsidRPr="00DF397E">
        <w:t xml:space="preserve">Работа Комиссии осуществляется по мере возникновения вопросов, </w:t>
      </w:r>
    </w:p>
    <w:p w:rsidR="00DF397E" w:rsidRPr="00DF397E" w:rsidRDefault="00DF397E" w:rsidP="00DF397E">
      <w:pPr>
        <w:jc w:val="both"/>
      </w:pPr>
      <w:r w:rsidRPr="00DF397E">
        <w:t>относящихся к ведению Комиссии, но не реже 1 (одного) раза в 3 (три) года.</w:t>
      </w:r>
    </w:p>
    <w:p w:rsidR="00DF397E" w:rsidRPr="00DF397E" w:rsidRDefault="00DF397E" w:rsidP="00DF397E">
      <w:pPr>
        <w:jc w:val="both"/>
      </w:pPr>
      <w:r w:rsidRPr="00DF397E">
        <w:t xml:space="preserve">     3.2. Работа Комиссии является правомочной, если на ней присутствует не менее 2/3 от общего числа членов.</w:t>
      </w:r>
    </w:p>
    <w:p w:rsidR="00DF397E" w:rsidRPr="00DF397E" w:rsidRDefault="00DF397E" w:rsidP="00DF397E">
      <w:pPr>
        <w:numPr>
          <w:ilvl w:val="1"/>
          <w:numId w:val="2"/>
        </w:numPr>
        <w:jc w:val="both"/>
      </w:pPr>
      <w:r w:rsidRPr="00DF397E">
        <w:t>Комиссия проводит осмотр каждого места захоронения,</w:t>
      </w:r>
    </w:p>
    <w:p w:rsidR="00DF397E" w:rsidRPr="00DF397E" w:rsidRDefault="00DF397E" w:rsidP="00DF397E">
      <w:pPr>
        <w:jc w:val="both"/>
      </w:pPr>
      <w:proofErr w:type="gramStart"/>
      <w:r w:rsidRPr="00DF397E">
        <w:t xml:space="preserve">осуществляет его нумерацию, нумерацию могил в данном захоронении, заносит сведения о захороненном (Ф.И.О., даты рождения и смерти, номер квартала, номер могилы), сведения о размере захоронения, об оформлении захоронения и (или) могилы (наличие каких-либо </w:t>
      </w:r>
      <w:r w:rsidRPr="00DF397E">
        <w:lastRenderedPageBreak/>
        <w:t xml:space="preserve">надмогильных сооружений (надгробий), памятника, цоколя, ограды, креста, трафарета с указанием данных по захоронению) в инвентаризационную опись захоронений. </w:t>
      </w:r>
      <w:proofErr w:type="gramEnd"/>
    </w:p>
    <w:p w:rsidR="00DF397E" w:rsidRPr="00DF397E" w:rsidRDefault="00DF397E" w:rsidP="00DF397E">
      <w:pPr>
        <w:jc w:val="both"/>
      </w:pPr>
      <w:r w:rsidRPr="00DF397E">
        <w:t xml:space="preserve">         </w:t>
      </w:r>
      <w:proofErr w:type="gramStart"/>
      <w:r w:rsidRPr="00DF397E">
        <w:t>Если во время проведения инвентаризации у Комиссии имеются достаточные основания считать, что на могиле установлено надмогильное сооружение (надгробие), а лицо, ответственное за захоронение неизвестно, либо от права собственности на это надмогильное сооружение (надгробие) отказалось, могила и (или) надмогильное сооружение (надгробие) брошены лицом, ответственным за захоронение или иным образом оставлены им, нам могиле отсутствуют какие – либо надмогильные сооружения (памятники, цоколи, ограды</w:t>
      </w:r>
      <w:proofErr w:type="gramEnd"/>
      <w:r w:rsidRPr="00DF397E">
        <w:t xml:space="preserve">, трафареты с указанием данных по захоронению, кресты), могила не благоустроена, то Комиссия принимает меры к установлению лица, ответственного за захоронение и приглашение его в Администрацию </w:t>
      </w:r>
      <w:r w:rsidR="002A3585">
        <w:rPr>
          <w:bCs/>
        </w:rPr>
        <w:t>муниципального образования «</w:t>
      </w:r>
      <w:proofErr w:type="spellStart"/>
      <w:r w:rsidR="002A3585">
        <w:rPr>
          <w:bCs/>
        </w:rPr>
        <w:t>Ходзинское</w:t>
      </w:r>
      <w:proofErr w:type="spellEnd"/>
      <w:r w:rsidR="002A3585">
        <w:rPr>
          <w:bCs/>
        </w:rPr>
        <w:t xml:space="preserve"> сельское поселение</w:t>
      </w:r>
      <w:r w:rsidRPr="00DF397E">
        <w:rPr>
          <w:bCs/>
        </w:rPr>
        <w:t>»</w:t>
      </w:r>
      <w:r w:rsidRPr="00DF397E">
        <w:t xml:space="preserve">, выставляет на могильном холме типовой трафарет, фиксирует данную могулу и (или) надмогильное сооружение </w:t>
      </w:r>
    </w:p>
    <w:p w:rsidR="00DF397E" w:rsidRPr="00DF397E" w:rsidRDefault="00DF397E" w:rsidP="00DF397E">
      <w:pPr>
        <w:jc w:val="both"/>
      </w:pPr>
      <w:r w:rsidRPr="00DF397E">
        <w:t>(надгробие)  в книге учета могил, содержание которых не осуществляется.</w:t>
      </w:r>
    </w:p>
    <w:p w:rsidR="00DF397E" w:rsidRPr="00DF397E" w:rsidRDefault="00DF397E" w:rsidP="00DF397E">
      <w:pPr>
        <w:numPr>
          <w:ilvl w:val="1"/>
          <w:numId w:val="2"/>
        </w:numPr>
        <w:jc w:val="both"/>
      </w:pPr>
      <w:r w:rsidRPr="00DF397E">
        <w:t xml:space="preserve">Результаты работы Комиссии оформляются Актом о результатах </w:t>
      </w:r>
    </w:p>
    <w:p w:rsidR="00DF397E" w:rsidRPr="00DF397E" w:rsidRDefault="00DF397E" w:rsidP="00DF397E">
      <w:pPr>
        <w:jc w:val="both"/>
      </w:pPr>
      <w:r w:rsidRPr="00DF397E">
        <w:t>проведения инвентаризации захоронений на кладбище.</w:t>
      </w:r>
    </w:p>
    <w:p w:rsidR="00DF397E" w:rsidRPr="00DF397E" w:rsidRDefault="00DF397E" w:rsidP="00DF397E">
      <w:pPr>
        <w:numPr>
          <w:ilvl w:val="1"/>
          <w:numId w:val="2"/>
        </w:numPr>
        <w:jc w:val="both"/>
      </w:pPr>
      <w:r w:rsidRPr="00DF397E">
        <w:t xml:space="preserve">В случае если, по истечению установленных сроков, лицом, </w:t>
      </w:r>
    </w:p>
    <w:p w:rsidR="00DF397E" w:rsidRPr="00DF397E" w:rsidRDefault="00DF397E" w:rsidP="00DF397E">
      <w:pPr>
        <w:jc w:val="both"/>
      </w:pPr>
      <w:proofErr w:type="gramStart"/>
      <w:r w:rsidRPr="00DF397E">
        <w:t>ответственным за захоронение либо иными лицами, ухаживающими за захоронением, не будет принято необходимых мер по проведению могилы и (или) надмогильного сооружения (надгробия) в надлежащее состояние, Комиссия признает надмогильное сооружение (надгробие) бесхозяйным (брошенным) и принимает решение о возможности использования данного земельного участка для захоронения на общих основаниях.</w:t>
      </w:r>
      <w:proofErr w:type="gramEnd"/>
    </w:p>
    <w:p w:rsidR="00DF397E" w:rsidRPr="00DF397E" w:rsidRDefault="00DF397E" w:rsidP="00DF397E">
      <w:pPr>
        <w:jc w:val="both"/>
      </w:pPr>
      <w:r w:rsidRPr="00DF397E">
        <w:t xml:space="preserve">      3.6. В случае если, бесхозяйная, а также брошенная, неухоженная могила и (или) надмогильное сооружение (надгробие)  являются объектом культурного наследия и представляют собой </w:t>
      </w:r>
      <w:proofErr w:type="spellStart"/>
      <w:r w:rsidRPr="00DF397E">
        <w:t>историко</w:t>
      </w:r>
      <w:proofErr w:type="spellEnd"/>
      <w:r w:rsidRPr="00DF397E">
        <w:t xml:space="preserve"> – культурную ценность, Комиссия принимает меры по обеспечению их сохранности в соответствии с законодательством об объектах культурного наследия (памятники истории и культуры).</w:t>
      </w:r>
    </w:p>
    <w:p w:rsidR="000B2803" w:rsidRPr="00DF397E" w:rsidRDefault="000B2803"/>
    <w:sectPr w:rsidR="000B2803" w:rsidRPr="00DF397E" w:rsidSect="004947E5">
      <w:pgSz w:w="11906" w:h="16838"/>
      <w:pgMar w:top="1134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83B97"/>
    <w:multiLevelType w:val="multilevel"/>
    <w:tmpl w:val="C150D2F6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6E6023DD"/>
    <w:multiLevelType w:val="hybridMultilevel"/>
    <w:tmpl w:val="A04044B6"/>
    <w:lvl w:ilvl="0" w:tplc="7478B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610D5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28EF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88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59E3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36683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C87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2285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340E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30"/>
    <w:rsid w:val="000B2803"/>
    <w:rsid w:val="002A3585"/>
    <w:rsid w:val="007E1E93"/>
    <w:rsid w:val="00DF397E"/>
    <w:rsid w:val="00FF26BB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97E"/>
    <w:pPr>
      <w:ind w:left="720"/>
      <w:contextualSpacing/>
    </w:pPr>
  </w:style>
  <w:style w:type="paragraph" w:styleId="a4">
    <w:name w:val="Normal (Web)"/>
    <w:basedOn w:val="a"/>
    <w:rsid w:val="00DF397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F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39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9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397E"/>
    <w:pPr>
      <w:ind w:left="720"/>
      <w:contextualSpacing/>
    </w:pPr>
  </w:style>
  <w:style w:type="paragraph" w:styleId="a4">
    <w:name w:val="Normal (Web)"/>
    <w:basedOn w:val="a"/>
    <w:rsid w:val="00DF397E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DF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39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EEAD4-7B09-4175-9BDE-47A1A223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4140</Words>
  <Characters>23602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2018-08-10T12:35:00Z</cp:lastPrinted>
  <dcterms:created xsi:type="dcterms:W3CDTF">2018-08-10T12:13:00Z</dcterms:created>
  <dcterms:modified xsi:type="dcterms:W3CDTF">2018-08-10T12:42:00Z</dcterms:modified>
</cp:coreProperties>
</file>