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EA1949" w:rsidTr="000B77B1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A2E600" wp14:editId="185E5243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49" w:rsidRPr="00DB2C49" w:rsidRDefault="00EA1949" w:rsidP="000B77B1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EA1949" w:rsidRPr="00DB2C49" w:rsidRDefault="00EA1949" w:rsidP="000B77B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EA1949" w:rsidRPr="00DB2C49" w:rsidRDefault="00EA1949" w:rsidP="00EA1949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EA1949" w:rsidRPr="00DB2C49" w:rsidRDefault="00EA1949" w:rsidP="00EA1949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EA1949" w:rsidRPr="001D49C3" w:rsidRDefault="00EA1949" w:rsidP="00EA1949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D49C3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D49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D49C3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D49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D49C3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D49C3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D49C3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D49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EA1949" w:rsidRPr="007E5D8B" w:rsidRDefault="00EA1949" w:rsidP="00EA19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A1949" w:rsidRPr="007E5D8B" w:rsidRDefault="00EA1949" w:rsidP="00EA19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EA1949" w:rsidRPr="007E5D8B" w:rsidRDefault="00EA1949" w:rsidP="00EA194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EA1949" w:rsidRPr="007E5D8B" w:rsidRDefault="00EA1949" w:rsidP="00EA194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A1949" w:rsidRPr="009243A5" w:rsidRDefault="00EA1949" w:rsidP="00EA194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«14» ноября  2018 года                          №  58</w:t>
      </w:r>
      <w:r w:rsidRPr="007E5D8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</w:t>
      </w:r>
      <w:r w:rsidRPr="007E5D8B">
        <w:rPr>
          <w:rFonts w:ascii="Times New Roman" w:hAnsi="Times New Roman"/>
          <w:sz w:val="24"/>
          <w:szCs w:val="24"/>
        </w:rPr>
        <w:t xml:space="preserve">                </w:t>
      </w:r>
    </w:p>
    <w:p w:rsidR="00EA1949" w:rsidRPr="0052731B" w:rsidRDefault="00EA1949" w:rsidP="00EA1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1949" w:rsidRPr="00DC5785" w:rsidRDefault="00EA1949" w:rsidP="00EA1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C5785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b/>
          <w:sz w:val="24"/>
          <w:szCs w:val="24"/>
        </w:rPr>
        <w:t>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A1949" w:rsidRPr="00DC5785" w:rsidRDefault="00EA1949" w:rsidP="00EA1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49" w:rsidRPr="00DC5785" w:rsidRDefault="00EA1949" w:rsidP="00EA1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          В целях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>», руководствуясь Уставом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>»</w:t>
      </w:r>
    </w:p>
    <w:p w:rsidR="00EA1949" w:rsidRDefault="00EA1949" w:rsidP="00EA1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949" w:rsidRPr="00DC5785" w:rsidRDefault="00EA1949" w:rsidP="00EA1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8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A1949" w:rsidRPr="00DC5785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1. Утвердить прилагаемые: </w:t>
      </w:r>
    </w:p>
    <w:p w:rsidR="00EA1949" w:rsidRPr="00DC5785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1.1. Порядок формирования, ведения, ежегодного дополнения и опубликования Перечня муниципального имущества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(приложение № 1). </w:t>
      </w:r>
    </w:p>
    <w:p w:rsidR="00EA1949" w:rsidRPr="00DC5785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1.2. Форму Перечня (приложение № 2). </w:t>
      </w:r>
    </w:p>
    <w:p w:rsidR="00EA1949" w:rsidRPr="00DC5785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2. Определить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C5785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DC5785">
        <w:rPr>
          <w:rFonts w:ascii="Times New Roman" w:hAnsi="Times New Roman" w:cs="Times New Roman"/>
          <w:sz w:val="24"/>
          <w:szCs w:val="24"/>
        </w:rPr>
        <w:t xml:space="preserve">) уполномоченным органом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1949" w:rsidRPr="00DC5785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2.1. Формированию, ведению, ежегодному дополнению, а также опубликованию Перечня. </w:t>
      </w:r>
    </w:p>
    <w:p w:rsidR="00EA1949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2.2. Взаимодействию с акционерным обществом «Федеральная корпорация по развитию малого и среднего предпринимательства». </w:t>
      </w:r>
    </w:p>
    <w:p w:rsidR="00EA1949" w:rsidRPr="00DC5785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Возложить обязанности по исполнению полномочий, указанных в пункте 2 настоящего постановления на специалиста первой категории 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Атласкирова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EA1949" w:rsidRPr="00DC5785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EA1949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 выполнением настоящего п</w:t>
      </w:r>
      <w:r>
        <w:rPr>
          <w:rFonts w:ascii="Times New Roman" w:hAnsi="Times New Roman" w:cs="Times New Roman"/>
          <w:sz w:val="24"/>
          <w:szCs w:val="24"/>
        </w:rPr>
        <w:t>остановления возложить на специалиста 1 категории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Атласкирова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DC5785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A1949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49" w:rsidRPr="00DC5785" w:rsidRDefault="00EA1949" w:rsidP="00EA19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49" w:rsidRDefault="00EA1949" w:rsidP="00EA19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49" w:rsidRPr="00DC5785" w:rsidRDefault="00EA1949" w:rsidP="00EA19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85">
        <w:rPr>
          <w:rFonts w:ascii="Times New Roman" w:hAnsi="Times New Roman" w:cs="Times New Roman"/>
          <w:b/>
          <w:sz w:val="24"/>
          <w:szCs w:val="24"/>
        </w:rPr>
        <w:t>Глава  муниципального образования</w:t>
      </w:r>
    </w:p>
    <w:p w:rsidR="00EA1949" w:rsidRPr="00DC5785" w:rsidRDefault="00EA1949" w:rsidP="00EA1949">
      <w:pPr>
        <w:pStyle w:val="7"/>
        <w:pBdr>
          <w:bottom w:val="single" w:sz="12" w:space="1" w:color="auto"/>
        </w:pBdr>
        <w:rPr>
          <w:sz w:val="24"/>
          <w:szCs w:val="24"/>
        </w:rPr>
      </w:pPr>
      <w:r w:rsidRPr="00DC5785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Р.М.Тлостнаков</w:t>
      </w:r>
      <w:proofErr w:type="spellEnd"/>
    </w:p>
    <w:p w:rsidR="00EA1949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</w:p>
    <w:p w:rsidR="00EA1949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</w:p>
    <w:p w:rsidR="00EA1949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</w:p>
    <w:p w:rsidR="00EA1949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</w:p>
    <w:p w:rsidR="00EA1949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</w:p>
    <w:p w:rsidR="00EA1949" w:rsidRPr="00BF1CF7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BF1CF7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EA1949" w:rsidRPr="00BF1CF7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BF1CF7">
        <w:rPr>
          <w:rFonts w:ascii="Times New Roman" w:hAnsi="Times New Roman"/>
        </w:rPr>
        <w:t>к    постановлению    администрации МО «</w:t>
      </w:r>
      <w:proofErr w:type="spellStart"/>
      <w:r>
        <w:rPr>
          <w:rFonts w:ascii="Times New Roman" w:hAnsi="Times New Roman"/>
        </w:rPr>
        <w:t>Ходзинское</w:t>
      </w:r>
      <w:proofErr w:type="spellEnd"/>
      <w:r>
        <w:rPr>
          <w:rFonts w:ascii="Times New Roman" w:hAnsi="Times New Roman"/>
        </w:rPr>
        <w:t xml:space="preserve"> сельское поселение</w:t>
      </w:r>
      <w:r w:rsidRPr="00BF1CF7">
        <w:rPr>
          <w:rFonts w:ascii="Times New Roman" w:hAnsi="Times New Roman"/>
        </w:rPr>
        <w:t>»</w:t>
      </w:r>
    </w:p>
    <w:p w:rsidR="00EA1949" w:rsidRPr="00BF1CF7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BF1CF7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14.11.2018 г.  № 58</w:t>
      </w:r>
    </w:p>
    <w:p w:rsidR="00EA1949" w:rsidRPr="00AA64D9" w:rsidRDefault="00EA1949" w:rsidP="00EA1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1949" w:rsidRPr="00DC5785" w:rsidRDefault="00EA1949" w:rsidP="00EA1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85">
        <w:rPr>
          <w:rFonts w:ascii="Times New Roman" w:hAnsi="Times New Roman" w:cs="Times New Roman"/>
          <w:b/>
          <w:sz w:val="24"/>
          <w:szCs w:val="24"/>
        </w:rPr>
        <w:t>Порядок формирования, ведения, ежегодного дополнения и опубликования перечня муниципального имущества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b/>
          <w:sz w:val="24"/>
          <w:szCs w:val="24"/>
        </w:rPr>
        <w:t>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8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785">
        <w:rPr>
          <w:rFonts w:ascii="Times New Roman" w:hAnsi="Times New Roman" w:cs="Times New Roman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>»,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85">
        <w:rPr>
          <w:rFonts w:ascii="Times New Roman" w:hAnsi="Times New Roman" w:cs="Times New Roman"/>
          <w:b/>
          <w:sz w:val="24"/>
          <w:szCs w:val="24"/>
        </w:rPr>
        <w:t>2. Цели создания и основные принципы формирования, ведения, ежегодного дополнения и опубликования Перечня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Перечень представляет собой реестр объектов муниципального имущества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>» (далее —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2.2. Формирование Перечня осуществляется в целях: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2.2.1. Предоставления имущества, принадлежащего на праве собственности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>»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Расширения доступности субъектов малого и среднего предпринимательства к информации об имуществе, принадлежащем на праве собственности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 (далее —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 </w:t>
      </w:r>
      <w:proofErr w:type="gramEnd"/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2.2.3. Реализации полномочий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 по вопросам развития малого и среднего предпринимательства путем оказания имущественной поддержки субъектам малого и среднего предпринимательства.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2.2.4. Повышения эффективности управления муниципальным имуществом, находящимся в собственности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2.3. Формирование и ведение Перечня основывается на следующих основных принципах: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lastRenderedPageBreak/>
        <w:t xml:space="preserve">2.3.2. Открытость и доступность сведений об имуществе в Перечне.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2.3.3.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 по обеспечению взаимодействия исполнительных органов власти Республики Адыгея с Межрегиональным территориальным управлением </w:t>
      </w:r>
      <w:proofErr w:type="spellStart"/>
      <w:r w:rsidRPr="00DC5785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DC5785">
        <w:rPr>
          <w:rFonts w:ascii="Times New Roman" w:hAnsi="Times New Roman" w:cs="Times New Roman"/>
          <w:sz w:val="24"/>
          <w:szCs w:val="24"/>
        </w:rPr>
        <w:t xml:space="preserve"> в Краснодарском крае и Республике Адыгея и органами местного самоуправления по вопросам оказания имущественной поддержки субъектам малого и среднего предпринимательства. </w:t>
      </w:r>
      <w:proofErr w:type="gramEnd"/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 в случаях, указанных в подпунктах 6, 8 и 9 пункта 2 статьи 39.3 Земельного кодекса Российской Федерации.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49" w:rsidRPr="00DC5785" w:rsidRDefault="00EA1949" w:rsidP="00EA1949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85">
        <w:rPr>
          <w:rFonts w:ascii="Times New Roman" w:hAnsi="Times New Roman" w:cs="Times New Roman"/>
          <w:b/>
          <w:sz w:val="24"/>
          <w:szCs w:val="24"/>
        </w:rPr>
        <w:t>3. Формирование, ведение и ежегодное дополнение Перечня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3.1. Перечень, изменения и ежегодное дополнение в него утверждаются постановлением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3.2. Перечень формируется в виде информационной базы данных, содержащей объекты учета.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3.3. Ведение Перечня осуществляется уполномоченным органом в электронной форме.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 xml:space="preserve">Сведения об утвержденном Перечне, а также об изменениях, дополнениях, внесенных в Перечень, представляются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DC5785">
        <w:rPr>
          <w:rFonts w:ascii="Times New Roman" w:hAnsi="Times New Roman" w:cs="Times New Roman"/>
          <w:sz w:val="24"/>
          <w:szCs w:val="24"/>
        </w:rPr>
        <w:t xml:space="preserve">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proofErr w:type="gramEnd"/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3.5. В перечень вносятся сведения об имуществе, соответствующем следующим критериям: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 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3.5.2. Имущество не ограничено в обороте, за исключением случаев, установленных законом или иными нормативными правовыми актами.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3.5.3. Имущество не является объектом религиозного назначения.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3.5.4. Имущество не является объектом незавершенного строительства.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3.5.5. В отношении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3.5.7. Имущество не признано аварийным и подлежащим сносу.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3.5.8. Имущество не относится к жилому фонду.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3.6. Виды имущества, включаемые в Перечень: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lastRenderedPageBreak/>
        <w:t xml:space="preserve"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3.6.2. Объекты недвижимого имущества, подключенные к сетям инженерно-технического обеспечения (или готовые для подключения) и имеющие подъездные пути.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3.6.3. Объекты недвижимого имущества, планируемые к использованию под административные, торговые, офисные, производственные и иные цели.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», о включении имущества в Перечень.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3.6.6. Инвестиционные площадки.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>» на основе предложений исполнительных органов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>», коллегиального органа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 по обеспечению взаимодействия исполнительных органов власти Республики Адыгея с Межрегиональным территориальным управлением </w:t>
      </w:r>
      <w:proofErr w:type="spellStart"/>
      <w:r w:rsidRPr="00DC5785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DC5785">
        <w:rPr>
          <w:rFonts w:ascii="Times New Roman" w:hAnsi="Times New Roman" w:cs="Times New Roman"/>
          <w:sz w:val="24"/>
          <w:szCs w:val="24"/>
        </w:rPr>
        <w:t xml:space="preserve"> в Краснодарском крае и Республике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 Адыгея и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3.8. Рассмотрение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DC5785">
        <w:rPr>
          <w:rFonts w:ascii="Times New Roman" w:hAnsi="Times New Roman" w:cs="Times New Roman"/>
          <w:sz w:val="24"/>
          <w:szCs w:val="24"/>
        </w:rPr>
        <w:t xml:space="preserve">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3.8.1. О подготовке проекта постановления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 о включении сведений об имуществе, в отношении которого поступило предложение, в Перечень;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3.8.2. О подготовке постановления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 об исключении сведений об имуществе, в отношении которого поступило предложение, из Перечня;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3.8.3. Об отказе в учете предложений.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3.9. Подготовка соответствующих нормативных правовых актов, перечисленных в подпунктах 3.8.1, 3.8.2 пункта 3.8 настоящего Порядка,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DC5785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принятия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DC5785">
        <w:rPr>
          <w:rFonts w:ascii="Times New Roman" w:hAnsi="Times New Roman" w:cs="Times New Roman"/>
          <w:sz w:val="24"/>
          <w:szCs w:val="24"/>
        </w:rPr>
        <w:t xml:space="preserve"> соответствующего решения.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3.10. Решение об отказе в учете предложения о включении имущества в Перечень принимается в следующих случаях: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3.10.1. Имущество не соответствует критериям, установленным пунктом 3.5 настоящего Порядка.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учредителя,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», осуществляющего полномочия учредителя балансодержателя.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lastRenderedPageBreak/>
        <w:t xml:space="preserve"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3.12. Сведения о муниципальном имуществе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 могут быть исключены из Перечня, если: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3.12.1. В течение 2 лет со дня включения сведений о муниципальном имуществе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 xml:space="preserve">» в Перечень в отношении такого имущества от субъектов малого и среднего предпринимательства не поступило: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пользования;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3.12.3. Отсутствует согласие со стороны субъекта малого и среднего предпринимательства, арендующего имущество.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>3.12.4. Право собственности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C5785">
        <w:rPr>
          <w:rFonts w:ascii="Times New Roman" w:hAnsi="Times New Roman" w:cs="Times New Roman"/>
          <w:sz w:val="24"/>
          <w:szCs w:val="24"/>
        </w:rPr>
        <w:t>» на имущество прекращено по решению суда или в ином установленном законом порядке. В случае</w:t>
      </w:r>
      <w:proofErr w:type="gramStart"/>
      <w:r w:rsidRPr="00DC57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5785">
        <w:rPr>
          <w:rFonts w:ascii="Times New Roman" w:hAnsi="Times New Roman" w:cs="Times New Roman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85">
        <w:rPr>
          <w:rFonts w:ascii="Times New Roman" w:hAnsi="Times New Roman" w:cs="Times New Roman"/>
          <w:b/>
          <w:sz w:val="24"/>
          <w:szCs w:val="24"/>
        </w:rPr>
        <w:t>4. Опубликование Перечня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Перечень и внесенные в него изменения подлежат: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4.1. Обязательному опубликованию в средствах массовой информации в течение 10 рабочих дней со дня утверждения. </w:t>
      </w:r>
    </w:p>
    <w:p w:rsidR="00EA1949" w:rsidRPr="00DC5785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4.2.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 </w:t>
      </w:r>
    </w:p>
    <w:p w:rsidR="00EA1949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85">
        <w:rPr>
          <w:rFonts w:ascii="Times New Roman" w:hAnsi="Times New Roman" w:cs="Times New Roman"/>
          <w:sz w:val="24"/>
          <w:szCs w:val="24"/>
        </w:rPr>
        <w:t xml:space="preserve">4.3.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EA1949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49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49" w:rsidRDefault="00EA1949" w:rsidP="00EA19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49" w:rsidRPr="00AE5F47" w:rsidRDefault="00EA1949" w:rsidP="00EA1949">
      <w:pPr>
        <w:pStyle w:val="a5"/>
        <w:rPr>
          <w:rFonts w:ascii="Times New Roman" w:hAnsi="Times New Roman"/>
          <w:sz w:val="24"/>
          <w:szCs w:val="24"/>
        </w:rPr>
      </w:pPr>
      <w:r w:rsidRPr="00AE5F47">
        <w:rPr>
          <w:rFonts w:ascii="Times New Roman" w:hAnsi="Times New Roman"/>
          <w:sz w:val="24"/>
          <w:szCs w:val="24"/>
        </w:rPr>
        <w:t>Глава</w:t>
      </w:r>
    </w:p>
    <w:p w:rsidR="00EA1949" w:rsidRPr="00AE5F47" w:rsidRDefault="00EA1949" w:rsidP="00EA1949">
      <w:pPr>
        <w:pStyle w:val="a5"/>
        <w:rPr>
          <w:rFonts w:ascii="Times New Roman" w:hAnsi="Times New Roman"/>
          <w:sz w:val="24"/>
          <w:szCs w:val="24"/>
        </w:rPr>
      </w:pPr>
      <w:r w:rsidRPr="00AE5F47">
        <w:rPr>
          <w:rFonts w:ascii="Times New Roman" w:hAnsi="Times New Roman"/>
          <w:sz w:val="24"/>
          <w:szCs w:val="24"/>
        </w:rPr>
        <w:t>МО «</w:t>
      </w:r>
      <w:proofErr w:type="spellStart"/>
      <w:r w:rsidRPr="00AE5F47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AE5F47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EA1949" w:rsidRPr="00AA64D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Pr="00AA64D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Pr="00AA64D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Pr="00BF1CF7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BF1CF7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EA1949" w:rsidRPr="00BF1CF7" w:rsidRDefault="00EA1949" w:rsidP="00EA1949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BF1CF7">
        <w:rPr>
          <w:rFonts w:ascii="Times New Roman" w:hAnsi="Times New Roman"/>
        </w:rPr>
        <w:t>к    постановлению    администрации МО «</w:t>
      </w:r>
      <w:proofErr w:type="spellStart"/>
      <w:r>
        <w:rPr>
          <w:rFonts w:ascii="Times New Roman" w:hAnsi="Times New Roman"/>
        </w:rPr>
        <w:t>Ходзинское</w:t>
      </w:r>
      <w:proofErr w:type="spellEnd"/>
      <w:r>
        <w:rPr>
          <w:rFonts w:ascii="Times New Roman" w:hAnsi="Times New Roman"/>
        </w:rPr>
        <w:t xml:space="preserve"> сельское поселение</w:t>
      </w:r>
      <w:r w:rsidRPr="00BF1CF7">
        <w:rPr>
          <w:rFonts w:ascii="Times New Roman" w:hAnsi="Times New Roman"/>
        </w:rPr>
        <w:t>»</w:t>
      </w:r>
    </w:p>
    <w:p w:rsidR="00EA1949" w:rsidRPr="00E949C3" w:rsidRDefault="00EA1949" w:rsidP="00EA1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F7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Pr="00E949C3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2018 г.  №</w:t>
      </w:r>
      <w:r w:rsidRPr="00E949C3">
        <w:rPr>
          <w:rFonts w:ascii="Times New Roman" w:hAnsi="Times New Roman"/>
        </w:rPr>
        <w:t>________</w:t>
      </w:r>
    </w:p>
    <w:p w:rsidR="00EA1949" w:rsidRPr="00AA64D9" w:rsidRDefault="00EA1949" w:rsidP="00EA1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49" w:rsidRPr="00AA64D9" w:rsidRDefault="00EA1949" w:rsidP="00EA19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949" w:rsidRPr="00AA64D9" w:rsidRDefault="00EA1949" w:rsidP="00EA19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4D9">
        <w:rPr>
          <w:rFonts w:ascii="Times New Roman" w:hAnsi="Times New Roman" w:cs="Times New Roman"/>
          <w:b/>
          <w:sz w:val="28"/>
          <w:szCs w:val="28"/>
        </w:rPr>
        <w:t>Форма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A1949" w:rsidRPr="00AA64D9" w:rsidRDefault="00EA1949" w:rsidP="00EA19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499"/>
        <w:gridCol w:w="1895"/>
        <w:gridCol w:w="1546"/>
        <w:gridCol w:w="1847"/>
        <w:gridCol w:w="2453"/>
      </w:tblGrid>
      <w:tr w:rsidR="00EA1949" w:rsidRPr="00AA64D9" w:rsidTr="000B77B1">
        <w:tc>
          <w:tcPr>
            <w:tcW w:w="534" w:type="dxa"/>
          </w:tcPr>
          <w:p w:rsidR="00EA1949" w:rsidRPr="00AA64D9" w:rsidRDefault="00EA1949" w:rsidP="000B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9" w:type="dxa"/>
          </w:tcPr>
          <w:p w:rsidR="00EA1949" w:rsidRPr="00AA64D9" w:rsidRDefault="00EA1949" w:rsidP="000B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D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895" w:type="dxa"/>
          </w:tcPr>
          <w:p w:rsidR="00EA1949" w:rsidRPr="00AA64D9" w:rsidRDefault="00EA1949" w:rsidP="000B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D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46" w:type="dxa"/>
          </w:tcPr>
          <w:p w:rsidR="00EA1949" w:rsidRPr="00AA64D9" w:rsidRDefault="00EA1949" w:rsidP="000B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D9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AA64D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A6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7" w:type="dxa"/>
          </w:tcPr>
          <w:p w:rsidR="00EA1949" w:rsidRPr="00AA64D9" w:rsidRDefault="00EA1949" w:rsidP="000B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D9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2453" w:type="dxa"/>
          </w:tcPr>
          <w:p w:rsidR="00EA1949" w:rsidRPr="00AA64D9" w:rsidRDefault="00EA1949" w:rsidP="000B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D9">
              <w:rPr>
                <w:rFonts w:ascii="Times New Roman" w:hAnsi="Times New Roman" w:cs="Times New Roman"/>
                <w:sz w:val="28"/>
                <w:szCs w:val="28"/>
              </w:rPr>
              <w:t>Форма и срок пользования</w:t>
            </w:r>
          </w:p>
        </w:tc>
      </w:tr>
      <w:tr w:rsidR="00EA1949" w:rsidRPr="00AA64D9" w:rsidTr="000B77B1">
        <w:tc>
          <w:tcPr>
            <w:tcW w:w="534" w:type="dxa"/>
          </w:tcPr>
          <w:p w:rsidR="00EA1949" w:rsidRPr="00AA64D9" w:rsidRDefault="00EA1949" w:rsidP="000B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A1949" w:rsidRPr="00AA64D9" w:rsidRDefault="00EA1949" w:rsidP="000B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EA1949" w:rsidRPr="00AA64D9" w:rsidRDefault="00EA1949" w:rsidP="000B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EA1949" w:rsidRPr="00AA64D9" w:rsidRDefault="00EA1949" w:rsidP="000B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A1949" w:rsidRPr="00AA64D9" w:rsidRDefault="00EA1949" w:rsidP="000B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EA1949" w:rsidRPr="00AA64D9" w:rsidRDefault="00EA1949" w:rsidP="000B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949" w:rsidRDefault="00EA1949" w:rsidP="00EA19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949" w:rsidRPr="001134B3" w:rsidRDefault="00EA1949" w:rsidP="00EA19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949" w:rsidRPr="00AE5F47" w:rsidRDefault="00EA1949" w:rsidP="00EA1949">
      <w:pPr>
        <w:pStyle w:val="a5"/>
        <w:rPr>
          <w:rFonts w:ascii="Times New Roman" w:hAnsi="Times New Roman"/>
          <w:sz w:val="24"/>
          <w:szCs w:val="24"/>
        </w:rPr>
      </w:pPr>
      <w:r w:rsidRPr="00AE5F47">
        <w:rPr>
          <w:rFonts w:ascii="Times New Roman" w:hAnsi="Times New Roman"/>
          <w:sz w:val="24"/>
          <w:szCs w:val="24"/>
        </w:rPr>
        <w:t>Глава</w:t>
      </w:r>
    </w:p>
    <w:p w:rsidR="00EA1949" w:rsidRPr="00AE5F47" w:rsidRDefault="00EA1949" w:rsidP="00EA1949">
      <w:pPr>
        <w:pStyle w:val="a5"/>
        <w:rPr>
          <w:rFonts w:ascii="Times New Roman" w:hAnsi="Times New Roman"/>
          <w:sz w:val="24"/>
          <w:szCs w:val="24"/>
        </w:rPr>
      </w:pPr>
      <w:r w:rsidRPr="00AE5F47">
        <w:rPr>
          <w:rFonts w:ascii="Times New Roman" w:hAnsi="Times New Roman"/>
          <w:sz w:val="24"/>
          <w:szCs w:val="24"/>
        </w:rPr>
        <w:t>МО «</w:t>
      </w:r>
      <w:proofErr w:type="spellStart"/>
      <w:r w:rsidRPr="00AE5F47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AE5F47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EA1949" w:rsidRPr="00AA64D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Pr="00AA64D9" w:rsidRDefault="00EA1949" w:rsidP="00EA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9" w:rsidRDefault="00EA1949" w:rsidP="00EA1949"/>
    <w:p w:rsidR="00671817" w:rsidRDefault="00671817">
      <w:bookmarkStart w:id="0" w:name="_GoBack"/>
      <w:bookmarkEnd w:id="0"/>
    </w:p>
    <w:sectPr w:rsidR="00671817" w:rsidSect="00DC5785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A3"/>
    <w:rsid w:val="004127A3"/>
    <w:rsid w:val="00671817"/>
    <w:rsid w:val="00E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49"/>
  </w:style>
  <w:style w:type="paragraph" w:styleId="7">
    <w:name w:val="heading 7"/>
    <w:basedOn w:val="a"/>
    <w:next w:val="a"/>
    <w:link w:val="70"/>
    <w:qFormat/>
    <w:rsid w:val="00EA194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A19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A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949"/>
    <w:pPr>
      <w:ind w:left="720"/>
      <w:contextualSpacing/>
    </w:pPr>
  </w:style>
  <w:style w:type="paragraph" w:styleId="a5">
    <w:name w:val="No Spacing"/>
    <w:uiPriority w:val="1"/>
    <w:qFormat/>
    <w:rsid w:val="00EA194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49"/>
  </w:style>
  <w:style w:type="paragraph" w:styleId="7">
    <w:name w:val="heading 7"/>
    <w:basedOn w:val="a"/>
    <w:next w:val="a"/>
    <w:link w:val="70"/>
    <w:qFormat/>
    <w:rsid w:val="00EA194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A19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A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949"/>
    <w:pPr>
      <w:ind w:left="720"/>
      <w:contextualSpacing/>
    </w:pPr>
  </w:style>
  <w:style w:type="paragraph" w:styleId="a5">
    <w:name w:val="No Spacing"/>
    <w:uiPriority w:val="1"/>
    <w:qFormat/>
    <w:rsid w:val="00EA194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2738</Words>
  <Characters>15610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2018-11-16T11:48:00Z</dcterms:created>
  <dcterms:modified xsi:type="dcterms:W3CDTF">2018-11-16T11:48:00Z</dcterms:modified>
</cp:coreProperties>
</file>