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92131F" w:rsidRPr="002B0A43" w:rsidTr="0004721C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92131F" w:rsidRPr="00553921" w:rsidRDefault="0092131F" w:rsidP="0004721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92131F" w:rsidRPr="00B510D5" w:rsidRDefault="0092131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92131F" w:rsidRPr="00B510D5" w:rsidRDefault="0092131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92131F" w:rsidRPr="00B510D5" w:rsidRDefault="0092131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92131F" w:rsidRPr="00B510D5" w:rsidRDefault="0092131F" w:rsidP="0004721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92131F" w:rsidRPr="00B510D5" w:rsidRDefault="0092131F" w:rsidP="0004721C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CB9A56" wp14:editId="15ECB78D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92131F" w:rsidRPr="00B510D5" w:rsidRDefault="0092131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92131F" w:rsidRPr="00B510D5" w:rsidRDefault="0092131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92131F" w:rsidRPr="00B510D5" w:rsidRDefault="0092131F" w:rsidP="000472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92131F" w:rsidRPr="00B510D5" w:rsidRDefault="0092131F" w:rsidP="0004721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92131F" w:rsidRPr="00B510D5" w:rsidRDefault="0092131F" w:rsidP="0004721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2131F" w:rsidRPr="00B510D5" w:rsidRDefault="0092131F" w:rsidP="0092131F">
      <w:pPr>
        <w:pStyle w:val="a3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92131F" w:rsidRPr="00B510D5" w:rsidRDefault="0092131F" w:rsidP="0092131F">
      <w:pPr>
        <w:pStyle w:val="a3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92131F" w:rsidRDefault="0092131F" w:rsidP="0092131F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5A77F9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5A77F9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5A77F9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5A77F9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5A77F9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5A77F9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5A77F9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92131F" w:rsidRPr="005A77F9" w:rsidRDefault="0092131F" w:rsidP="0092131F">
      <w:pPr>
        <w:jc w:val="right"/>
        <w:rPr>
          <w:b/>
          <w:bCs/>
          <w:i/>
          <w:sz w:val="18"/>
          <w:szCs w:val="18"/>
        </w:rPr>
      </w:pPr>
    </w:p>
    <w:p w:rsidR="0092131F" w:rsidRPr="005A77F9" w:rsidRDefault="0092131F" w:rsidP="0092131F">
      <w:pPr>
        <w:jc w:val="center"/>
        <w:rPr>
          <w:b/>
          <w:i/>
          <w:sz w:val="18"/>
          <w:szCs w:val="18"/>
        </w:rPr>
      </w:pPr>
    </w:p>
    <w:p w:rsidR="0092131F" w:rsidRDefault="0092131F" w:rsidP="0092131F">
      <w:pPr>
        <w:spacing w:line="276" w:lineRule="auto"/>
        <w:jc w:val="center"/>
        <w:rPr>
          <w:b/>
        </w:rPr>
      </w:pPr>
      <w:r w:rsidRPr="008F6FDE">
        <w:rPr>
          <w:b/>
        </w:rPr>
        <w:t>ПОСТАНОВЛЕНИЕ</w:t>
      </w:r>
    </w:p>
    <w:p w:rsidR="0092131F" w:rsidRPr="008F6FDE" w:rsidRDefault="0092131F" w:rsidP="0092131F">
      <w:pPr>
        <w:spacing w:line="276" w:lineRule="auto"/>
        <w:jc w:val="center"/>
        <w:rPr>
          <w:b/>
        </w:rPr>
      </w:pPr>
    </w:p>
    <w:p w:rsidR="0092131F" w:rsidRPr="005A77F9" w:rsidRDefault="0092131F" w:rsidP="0092131F">
      <w:pPr>
        <w:spacing w:line="276" w:lineRule="auto"/>
        <w:rPr>
          <w:u w:val="single"/>
        </w:rPr>
      </w:pPr>
      <w:r w:rsidRPr="008F6FDE">
        <w:t xml:space="preserve"> </w:t>
      </w:r>
      <w:r>
        <w:t>« 27» ноября</w:t>
      </w:r>
      <w:r>
        <w:t xml:space="preserve"> 2018</w:t>
      </w:r>
      <w:r w:rsidRPr="005A77F9">
        <w:t xml:space="preserve">г.       </w:t>
      </w:r>
      <w:r>
        <w:t xml:space="preserve">                   №62</w:t>
      </w:r>
      <w:r w:rsidRPr="005A77F9">
        <w:t xml:space="preserve">                           </w:t>
      </w:r>
      <w:r w:rsidRPr="005A77F9">
        <w:rPr>
          <w:u w:val="single"/>
        </w:rPr>
        <w:t>а. Ходзь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Об организации, составе, порядке деятельности сил и средств звена территориальной подсистемы государственной системы предупреждения и ликвидации чрезвычайных ситуаций (вместе с перечнем </w:t>
      </w:r>
      <w:proofErr w:type="gramStart"/>
      <w:r>
        <w:rPr>
          <w:bCs/>
          <w:color w:val="000000"/>
          <w:sz w:val="24"/>
          <w:szCs w:val="24"/>
          <w:lang w:eastAsia="ru-RU"/>
        </w:rPr>
        <w:t>сил постоянной готовности территориальной подсистемы государственной системы предупреждения</w:t>
      </w:r>
      <w:proofErr w:type="gramEnd"/>
      <w:r>
        <w:rPr>
          <w:bCs/>
          <w:color w:val="000000"/>
          <w:sz w:val="24"/>
          <w:szCs w:val="24"/>
          <w:lang w:eastAsia="ru-RU"/>
        </w:rPr>
        <w:t xml:space="preserve"> и ликвидации чрезвычайных ситуаций)</w:t>
      </w:r>
    </w:p>
    <w:p w:rsidR="0092131F" w:rsidRDefault="0092131F" w:rsidP="0092131F">
      <w:pPr>
        <w:suppressAutoHyphens w:val="0"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руководствуясь Уставом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поселение»,</w:t>
      </w:r>
    </w:p>
    <w:p w:rsidR="0092131F" w:rsidRDefault="0092131F" w:rsidP="0092131F">
      <w:pPr>
        <w:suppressAutoHyphens w:val="0"/>
        <w:spacing w:before="100" w:beforeAutospacing="1" w:after="100" w:afterAutospacing="1"/>
        <w:ind w:firstLine="56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ПОСТАНОВЛЯЮ:</w:t>
      </w:r>
    </w:p>
    <w:p w:rsidR="0092131F" w:rsidRDefault="0092131F" w:rsidP="0092131F">
      <w:pPr>
        <w:suppressAutoHyphens w:val="0"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 (Приложение № 1).</w:t>
      </w:r>
    </w:p>
    <w:p w:rsidR="0092131F" w:rsidRDefault="0092131F" w:rsidP="0092131F">
      <w:pPr>
        <w:suppressAutoHyphens w:val="0"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Утвердить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 (Приложение № 2).</w:t>
      </w:r>
    </w:p>
    <w:p w:rsidR="0092131F" w:rsidRDefault="0092131F" w:rsidP="0092131F">
      <w:pPr>
        <w:suppressAutoHyphens w:val="0"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администрацией разработать и утвердить положения, структуру, состав сил и средств объектовых </w:t>
      </w:r>
      <w:proofErr w:type="gramStart"/>
      <w:r>
        <w:rPr>
          <w:color w:val="000000"/>
          <w:sz w:val="24"/>
          <w:szCs w:val="24"/>
          <w:lang w:eastAsia="ru-RU"/>
        </w:rPr>
        <w:t>звеньев муниципального звена территориальной подсистемы единой государственной системы предупреждения</w:t>
      </w:r>
      <w:proofErr w:type="gramEnd"/>
      <w:r>
        <w:rPr>
          <w:color w:val="000000"/>
          <w:sz w:val="24"/>
          <w:szCs w:val="24"/>
          <w:lang w:eastAsia="ru-RU"/>
        </w:rPr>
        <w:t xml:space="preserve"> и ликвидации чрезвычайных ситуаций на территории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поселение».</w:t>
      </w:r>
    </w:p>
    <w:p w:rsidR="0092131F" w:rsidRDefault="0092131F" w:rsidP="0092131F">
      <w:pPr>
        <w:suppressAutoHyphens w:val="0"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 и подлежит размещению на официальном сайте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поселение».</w:t>
      </w:r>
    </w:p>
    <w:p w:rsidR="0092131F" w:rsidRDefault="0092131F" w:rsidP="0092131F">
      <w:pPr>
        <w:suppressAutoHyphens w:val="0"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 </w:t>
      </w:r>
      <w:proofErr w:type="gramStart"/>
      <w:r>
        <w:rPr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lang w:eastAsia="ru-RU"/>
        </w:rPr>
        <w:t xml:space="preserve"> исполнением возложить на специалиста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color w:val="000000"/>
          <w:sz w:val="24"/>
          <w:szCs w:val="24"/>
          <w:lang w:eastAsia="ru-RU"/>
        </w:rPr>
        <w:t>Атласкирова</w:t>
      </w:r>
      <w:proofErr w:type="spellEnd"/>
      <w:r>
        <w:rPr>
          <w:color w:val="000000"/>
          <w:sz w:val="24"/>
          <w:szCs w:val="24"/>
          <w:lang w:eastAsia="ru-RU"/>
        </w:rPr>
        <w:t xml:space="preserve"> А.А.</w:t>
      </w:r>
    </w:p>
    <w:p w:rsidR="0092131F" w:rsidRDefault="0092131F" w:rsidP="0092131F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МО </w:t>
      </w:r>
    </w:p>
    <w:p w:rsidR="0092131F" w:rsidRDefault="0092131F" w:rsidP="0092131F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                                                </w:t>
      </w:r>
      <w:proofErr w:type="spellStart"/>
      <w:r>
        <w:rPr>
          <w:sz w:val="24"/>
          <w:szCs w:val="24"/>
          <w:lang w:eastAsia="ru-RU"/>
        </w:rPr>
        <w:t>Р.М.Тлостнаков</w:t>
      </w:r>
      <w:proofErr w:type="spellEnd"/>
      <w:r>
        <w:rPr>
          <w:sz w:val="24"/>
          <w:szCs w:val="24"/>
          <w:lang w:eastAsia="ru-RU"/>
        </w:rPr>
        <w:t xml:space="preserve">                   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Приложение № 1</w:t>
      </w:r>
      <w:r>
        <w:rPr>
          <w:color w:val="000000"/>
          <w:sz w:val="24"/>
          <w:szCs w:val="24"/>
          <w:lang w:eastAsia="ru-RU"/>
        </w:rPr>
        <w:br/>
        <w:t>к постановлению Главы администрации </w:t>
      </w:r>
      <w:r>
        <w:rPr>
          <w:color w:val="000000"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  <w:r>
        <w:rPr>
          <w:color w:val="000000"/>
          <w:sz w:val="24"/>
          <w:szCs w:val="24"/>
          <w:lang w:eastAsia="ru-RU"/>
        </w:rPr>
        <w:br/>
      </w:r>
      <w:bookmarkStart w:id="0" w:name="_GoBack"/>
      <w:bookmarkEnd w:id="0"/>
      <w:r>
        <w:rPr>
          <w:color w:val="000000"/>
          <w:sz w:val="24"/>
          <w:szCs w:val="24"/>
          <w:lang w:eastAsia="ru-RU"/>
        </w:rPr>
        <w:t>от 27 ноября  2018 г. № 62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br/>
      </w:r>
      <w:r>
        <w:rPr>
          <w:bCs/>
          <w:color w:val="000000"/>
          <w:sz w:val="24"/>
          <w:szCs w:val="24"/>
          <w:lang w:eastAsia="ru-RU"/>
        </w:rPr>
        <w:t>Положение</w:t>
      </w:r>
      <w:r>
        <w:rPr>
          <w:color w:val="000000"/>
          <w:sz w:val="24"/>
          <w:szCs w:val="24"/>
          <w:lang w:eastAsia="ru-RU"/>
        </w:rPr>
        <w:br/>
      </w:r>
      <w:r>
        <w:rPr>
          <w:bCs/>
          <w:color w:val="000000"/>
          <w:sz w:val="24"/>
          <w:szCs w:val="24"/>
          <w:lang w:eastAsia="ru-RU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  <w:r>
        <w:rPr>
          <w:color w:val="000000"/>
          <w:sz w:val="24"/>
          <w:szCs w:val="24"/>
          <w:lang w:eastAsia="ru-RU"/>
        </w:rPr>
        <w:t xml:space="preserve"> (далее - сельское звено ТП РСЧС).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color w:val="000000"/>
          <w:sz w:val="24"/>
          <w:szCs w:val="24"/>
          <w:lang w:eastAsia="ru-RU"/>
        </w:rPr>
        <w:t xml:space="preserve">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  <w:r>
        <w:rPr>
          <w:color w:val="000000"/>
          <w:sz w:val="24"/>
          <w:szCs w:val="24"/>
          <w:lang w:eastAsia="ru-RU"/>
        </w:rPr>
        <w:t>, организаций, предприятий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г. № 68-ФЗ «О</w:t>
      </w:r>
      <w:proofErr w:type="gramEnd"/>
      <w:r>
        <w:rPr>
          <w:color w:val="000000"/>
          <w:sz w:val="24"/>
          <w:szCs w:val="24"/>
          <w:lang w:eastAsia="ru-RU"/>
        </w:rPr>
        <w:t xml:space="preserve"> защите населения и территорий от чрезвычайных ситуаций природного и техногенного характера».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Сельское звено ТП РСЧС создается для предупреждения и ликвидации чрезвычайных ситуаций в пределах границ поселения, в его состав входят объектовые звенья, находящиеся на территории </w:t>
      </w:r>
      <w:r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  <w:r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br/>
        <w:t xml:space="preserve">      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 Сельское звено ТП РСЧС включает два уровня:</w:t>
      </w:r>
      <w:r>
        <w:rPr>
          <w:color w:val="000000"/>
          <w:sz w:val="24"/>
          <w:szCs w:val="24"/>
          <w:lang w:eastAsia="ru-RU"/>
        </w:rPr>
        <w:br/>
        <w:t>муниципальный уровень - в пределах территории муниципального образования;</w:t>
      </w:r>
      <w:r>
        <w:rPr>
          <w:color w:val="000000"/>
          <w:sz w:val="24"/>
          <w:szCs w:val="24"/>
          <w:lang w:eastAsia="ru-RU"/>
        </w:rPr>
        <w:br/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 Координационными органами сельского звена ТП РСЧС являются:</w:t>
      </w:r>
      <w:r>
        <w:rPr>
          <w:color w:val="000000"/>
          <w:sz w:val="24"/>
          <w:szCs w:val="24"/>
          <w:lang w:eastAsia="ru-RU"/>
        </w:rPr>
        <w:br/>
        <w:t xml:space="preserve">- на муниципальном уровне - комиссия по предупреждению и ликвидации чрезвычайных ситуаций, обеспечению пожарной безопасности и территориальных структурных подразделений администрации </w:t>
      </w:r>
      <w:r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  <w:r>
        <w:rPr>
          <w:color w:val="000000"/>
          <w:sz w:val="24"/>
          <w:szCs w:val="24"/>
          <w:lang w:eastAsia="ru-RU"/>
        </w:rPr>
        <w:t>;</w:t>
      </w:r>
      <w:r>
        <w:rPr>
          <w:color w:val="000000"/>
          <w:sz w:val="24"/>
          <w:szCs w:val="24"/>
          <w:lang w:eastAsia="ru-RU"/>
        </w:rPr>
        <w:br/>
        <w:t>- на объектовом уровне - комиссия по предупреждению и ликвидации чрезвычайных ситуаций и обеспечению пожарной безопасности организации.</w:t>
      </w:r>
      <w:r>
        <w:rPr>
          <w:color w:val="000000"/>
          <w:sz w:val="24"/>
          <w:szCs w:val="24"/>
          <w:lang w:eastAsia="ru-RU"/>
        </w:rPr>
        <w:br/>
        <w:t xml:space="preserve">       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и руководителями организаций.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lastRenderedPageBreak/>
        <w:t xml:space="preserve">        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6. </w:t>
      </w:r>
      <w:proofErr w:type="gramStart"/>
      <w:r>
        <w:rPr>
          <w:color w:val="000000"/>
          <w:sz w:val="24"/>
          <w:szCs w:val="24"/>
          <w:lang w:eastAsia="ru-RU"/>
        </w:rPr>
        <w:t>Постоянно действующими органами управления сельского звена ТП РСЧС являются:</w:t>
      </w:r>
      <w:r>
        <w:rPr>
          <w:color w:val="000000"/>
          <w:sz w:val="24"/>
          <w:szCs w:val="24"/>
          <w:lang w:eastAsia="ru-RU"/>
        </w:rPr>
        <w:br/>
        <w:t>- 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</w:t>
      </w:r>
      <w:proofErr w:type="gramEnd"/>
      <w:r>
        <w:rPr>
          <w:color w:val="000000"/>
          <w:sz w:val="24"/>
          <w:szCs w:val="24"/>
          <w:lang w:eastAsia="ru-RU"/>
        </w:rPr>
        <w:t>) гражданской обороны при органах местного самоуправления);</w:t>
      </w:r>
      <w:r>
        <w:rPr>
          <w:color w:val="000000"/>
          <w:sz w:val="24"/>
          <w:szCs w:val="24"/>
          <w:lang w:eastAsia="ru-RU"/>
        </w:rPr>
        <w:br/>
        <w:t>- 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Республики Адыгея и правовыми актами администрации </w:t>
      </w:r>
      <w:r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  <w:r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br/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7. Органами повседневного управления сельского звена ТП РСЧС (далее - органы) являются:</w:t>
      </w:r>
      <w:r>
        <w:rPr>
          <w:color w:val="000000"/>
          <w:sz w:val="24"/>
          <w:szCs w:val="24"/>
          <w:lang w:eastAsia="ru-RU"/>
        </w:rPr>
        <w:br/>
        <w:t>- единая дежурно-диспетчерская служба МО «</w:t>
      </w:r>
      <w:proofErr w:type="spellStart"/>
      <w:r>
        <w:rPr>
          <w:color w:val="000000"/>
          <w:sz w:val="24"/>
          <w:szCs w:val="24"/>
          <w:lang w:eastAsia="ru-RU"/>
        </w:rPr>
        <w:t>Кошехабльский</w:t>
      </w:r>
      <w:proofErr w:type="spellEnd"/>
      <w:r>
        <w:rPr>
          <w:color w:val="000000"/>
          <w:sz w:val="24"/>
          <w:szCs w:val="24"/>
          <w:lang w:eastAsia="ru-RU"/>
        </w:rPr>
        <w:t xml:space="preserve"> район»;</w:t>
      </w:r>
      <w:r>
        <w:rPr>
          <w:color w:val="000000"/>
          <w:sz w:val="24"/>
          <w:szCs w:val="24"/>
          <w:lang w:eastAsia="ru-RU"/>
        </w:rPr>
        <w:br/>
        <w:t>- дежурно-диспетчерские службы структурных подразделений администрации;</w:t>
      </w:r>
      <w:r>
        <w:rPr>
          <w:color w:val="000000"/>
          <w:sz w:val="24"/>
          <w:szCs w:val="24"/>
          <w:lang w:eastAsia="ru-RU"/>
        </w:rPr>
        <w:br/>
        <w:t>- дежурно-диспетчерские службы организаций (объектов).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Органы создаются и осуществляют свою деятельность в соответствии с действующим законодательством Российской Федерации, законодательством Республики Адыгея, правовыми актами администрации </w:t>
      </w:r>
      <w:r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 </w:t>
      </w:r>
      <w:r>
        <w:rPr>
          <w:color w:val="000000"/>
          <w:sz w:val="24"/>
          <w:szCs w:val="24"/>
          <w:lang w:eastAsia="ru-RU"/>
        </w:rPr>
        <w:t>и решениями руководителей организаций (объектов).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8. К силам и средствам сельского звена ТП РСЧС относятся специально подготовленные силы и средства отраслевых структурных подразделений администрации, организаций и общественных объединений, расположенных в границах </w:t>
      </w:r>
      <w:r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  <w:r>
        <w:rPr>
          <w:color w:val="000000"/>
          <w:sz w:val="24"/>
          <w:szCs w:val="24"/>
          <w:lang w:eastAsia="ru-RU"/>
        </w:rPr>
        <w:t>, предназначенные и выделяемые (привлекаемые) для предупреждения и ликвидации чрезвычайных ситуаций.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  <w:r>
        <w:rPr>
          <w:color w:val="000000"/>
          <w:sz w:val="24"/>
          <w:szCs w:val="24"/>
          <w:lang w:eastAsia="ru-RU"/>
        </w:rPr>
        <w:br/>
        <w:t xml:space="preserve">Основу сил и средств постоянной готовности составляют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</w:t>
      </w:r>
      <w:r>
        <w:rPr>
          <w:color w:val="000000"/>
          <w:sz w:val="24"/>
          <w:szCs w:val="24"/>
          <w:lang w:eastAsia="ru-RU"/>
        </w:rPr>
        <w:lastRenderedPageBreak/>
        <w:t>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  <w:r>
        <w:rPr>
          <w:color w:val="000000"/>
          <w:sz w:val="24"/>
          <w:szCs w:val="24"/>
          <w:lang w:eastAsia="ru-RU"/>
        </w:rPr>
        <w:br/>
        <w:t xml:space="preserve">        Перечень сил постоянной готовности сельского звена ТП РСЧС входит в перечень сил постоянной готовности территориальной подсистемы Республики Адыгея.</w:t>
      </w:r>
      <w:r>
        <w:rPr>
          <w:color w:val="000000"/>
          <w:sz w:val="24"/>
          <w:szCs w:val="24"/>
          <w:lang w:eastAsia="ru-RU"/>
        </w:rPr>
        <w:br/>
        <w:t xml:space="preserve">        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  <w:r>
        <w:rPr>
          <w:color w:val="000000"/>
          <w:sz w:val="24"/>
          <w:szCs w:val="24"/>
          <w:lang w:eastAsia="ru-RU"/>
        </w:rPr>
        <w:br/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r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 </w:t>
      </w:r>
      <w:r>
        <w:rPr>
          <w:color w:val="000000"/>
          <w:sz w:val="24"/>
          <w:szCs w:val="24"/>
          <w:lang w:eastAsia="ru-RU"/>
        </w:rPr>
        <w:t>осуществляет в установленном порядке комиссия по делам ГО и ЧС администрации поселения.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по решению органов исполнительной власти Республики Адыгея,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поселение», руководителей организаций, осуществляющих руководство деятельностью указанных служб и формирований.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11. Для ликвидации чрезвычайных ситуаций создаются и используются:</w:t>
      </w:r>
      <w:r>
        <w:rPr>
          <w:color w:val="000000"/>
          <w:sz w:val="24"/>
          <w:szCs w:val="24"/>
          <w:lang w:eastAsia="ru-RU"/>
        </w:rPr>
        <w:br/>
        <w:t>- резервы финансовых и материальных ресурсов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поселение»;</w:t>
      </w:r>
      <w:r>
        <w:rPr>
          <w:color w:val="000000"/>
          <w:sz w:val="24"/>
          <w:szCs w:val="24"/>
          <w:lang w:eastAsia="ru-RU"/>
        </w:rPr>
        <w:br/>
        <w:t>- резервы финансовых и материальных ресурсов организаций и общественных объединений.</w:t>
      </w:r>
      <w:r>
        <w:rPr>
          <w:color w:val="000000"/>
          <w:sz w:val="24"/>
          <w:szCs w:val="24"/>
          <w:lang w:eastAsia="ru-RU"/>
        </w:rPr>
        <w:br/>
        <w:t xml:space="preserve">       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поселение», на объектовом уровне - решением руководителей организаций.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>
        <w:rPr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lang w:eastAsia="ru-RU"/>
        </w:rPr>
        <w:t xml:space="preserve"> их созданием, хранением, использованием и восполнением устанавливаются создающим их органом.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>
        <w:rPr>
          <w:color w:val="000000"/>
          <w:sz w:val="24"/>
          <w:szCs w:val="24"/>
          <w:lang w:eastAsia="ru-RU"/>
        </w:rPr>
        <w:t>дств св</w:t>
      </w:r>
      <w:proofErr w:type="gramEnd"/>
      <w:r>
        <w:rPr>
          <w:color w:val="000000"/>
          <w:sz w:val="24"/>
          <w:szCs w:val="24"/>
          <w:lang w:eastAsia="ru-RU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Федерации, нормативными правовыми актами Республики Адыгея и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        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Республики Адыгея.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br/>
        <w:t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характера, разрабатываемого комитетом гражданской защиты населения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Адыгея.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14. При отсутствии угрозы возникновения чрезвычайных ситуаций на объектах, территории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 поселения органы управления и силы сельского звена ТП РСЧС функционируют в режиме повседневной деятельности.</w:t>
      </w:r>
      <w:r>
        <w:rPr>
          <w:color w:val="000000"/>
          <w:sz w:val="24"/>
          <w:szCs w:val="24"/>
          <w:lang w:eastAsia="ru-RU"/>
        </w:rPr>
        <w:br/>
        <w:t xml:space="preserve">        </w:t>
      </w:r>
      <w:proofErr w:type="gramStart"/>
      <w:r>
        <w:rPr>
          <w:color w:val="000000"/>
          <w:sz w:val="24"/>
          <w:szCs w:val="24"/>
          <w:lang w:eastAsia="ru-RU"/>
        </w:rPr>
        <w:t>Решениями главы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  <w:r>
        <w:rPr>
          <w:color w:val="000000"/>
          <w:sz w:val="24"/>
          <w:szCs w:val="24"/>
          <w:lang w:eastAsia="ru-RU"/>
        </w:rPr>
        <w:br/>
        <w:t>- режим повышенной готовности - при угрозе возникновения чрезвычайных ситуаций;</w:t>
      </w:r>
      <w:r>
        <w:rPr>
          <w:color w:val="000000"/>
          <w:sz w:val="24"/>
          <w:szCs w:val="24"/>
          <w:lang w:eastAsia="ru-RU"/>
        </w:rPr>
        <w:br/>
        <w:t>- режим чрезвычайной ситуации - при возникновении и ликвидации чрезвычайных ситуаций.</w:t>
      </w:r>
      <w:proofErr w:type="gramEnd"/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- 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  <w:proofErr w:type="gramEnd"/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местный уровень реагирования - решением главы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 при ликвидации чрезвычайной ситуации силами и средствами организаций и органов местного самоуправления, оказавшимися в зоне чрезвычайной ситуации, если зона чрезвычайной ситуации находится в пределах территории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- региональный (межмуниципальный) уровень реагирования - решением Главы Республик Адыгея при ликвидации чрезвычайной ситуации силами и средствами организаций, органов местного самоуправления и органов исполнительной власти Республики Адыгея,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поселения, если зона чрезвычайной ситуации находится в пределах территории Республики Адыгея.</w:t>
      </w:r>
      <w:proofErr w:type="gramEnd"/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16. Решениями главы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перечень мер по обеспечению защиты населения от чрезвычайной ситуации или организации работ по ее ликвидации;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  <w:r>
        <w:rPr>
          <w:color w:val="000000"/>
          <w:sz w:val="24"/>
          <w:szCs w:val="24"/>
          <w:lang w:eastAsia="ru-RU"/>
        </w:rPr>
        <w:br/>
        <w:t>Должностные лица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поселение», руководители организаций отменяют установленные режимы функционирования.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18. </w:t>
      </w:r>
      <w:proofErr w:type="gramStart"/>
      <w:r>
        <w:rPr>
          <w:color w:val="000000"/>
          <w:sz w:val="24"/>
          <w:szCs w:val="24"/>
          <w:lang w:eastAsia="ru-RU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или должностное лицо структурного подразделения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r>
        <w:rPr>
          <w:color w:val="000000"/>
          <w:sz w:val="24"/>
          <w:szCs w:val="24"/>
          <w:lang w:eastAsia="ru-RU"/>
        </w:rPr>
        <w:br/>
        <w:t>- ограничивает</w:t>
      </w:r>
      <w:proofErr w:type="gramEnd"/>
      <w:r>
        <w:rPr>
          <w:color w:val="000000"/>
          <w:sz w:val="24"/>
          <w:szCs w:val="24"/>
          <w:lang w:eastAsia="ru-RU"/>
        </w:rPr>
        <w:t xml:space="preserve">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  <w:r>
        <w:rPr>
          <w:color w:val="000000"/>
          <w:sz w:val="24"/>
          <w:szCs w:val="24"/>
          <w:lang w:eastAsia="ru-RU"/>
        </w:rPr>
        <w:br/>
        <w:t xml:space="preserve">- определяет порядок </w:t>
      </w:r>
      <w:proofErr w:type="spellStart"/>
      <w:r>
        <w:rPr>
          <w:color w:val="000000"/>
          <w:sz w:val="24"/>
          <w:szCs w:val="24"/>
          <w:lang w:eastAsia="ru-RU"/>
        </w:rPr>
        <w:t>разбронирования</w:t>
      </w:r>
      <w:proofErr w:type="spellEnd"/>
      <w:r>
        <w:rPr>
          <w:color w:val="000000"/>
          <w:sz w:val="24"/>
          <w:szCs w:val="24"/>
          <w:lang w:eastAsia="ru-RU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определяет порядок использования транспортных средств, сре</w:t>
      </w:r>
      <w:proofErr w:type="gramStart"/>
      <w:r>
        <w:rPr>
          <w:color w:val="000000"/>
          <w:sz w:val="24"/>
          <w:szCs w:val="24"/>
          <w:lang w:eastAsia="ru-RU"/>
        </w:rPr>
        <w:t>дств св</w:t>
      </w:r>
      <w:proofErr w:type="gramEnd"/>
      <w:r>
        <w:rPr>
          <w:color w:val="000000"/>
          <w:sz w:val="24"/>
          <w:szCs w:val="24"/>
          <w:lang w:eastAsia="ru-RU"/>
        </w:rPr>
        <w:t>язи и оповещения, а также иного имущества органов местного самоуправления и организаций;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lastRenderedPageBreak/>
        <w:t>- 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 проводит эвакуационные мероприятия,</w:t>
      </w:r>
      <w:r>
        <w:rPr>
          <w:color w:val="000000"/>
          <w:sz w:val="24"/>
          <w:szCs w:val="24"/>
          <w:lang w:eastAsia="ru-RU"/>
        </w:rPr>
        <w:br/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</w:t>
      </w:r>
      <w:proofErr w:type="gramEnd"/>
      <w:r>
        <w:rPr>
          <w:color w:val="000000"/>
          <w:sz w:val="24"/>
          <w:szCs w:val="24"/>
          <w:lang w:eastAsia="ru-RU"/>
        </w:rPr>
        <w:t xml:space="preserve"> документов, подтверждающих их аттестацию на проведение аварийно-спасательных работ,</w:t>
      </w:r>
      <w:r>
        <w:rPr>
          <w:color w:val="000000"/>
          <w:sz w:val="24"/>
          <w:szCs w:val="24"/>
          <w:lang w:eastAsia="ru-RU"/>
        </w:rPr>
        <w:br/>
        <w:t>привлекает на добровольной основе население к ликвидации возникшей чрезвычайной ситуации.</w:t>
      </w:r>
      <w:r>
        <w:rPr>
          <w:color w:val="000000"/>
          <w:sz w:val="24"/>
          <w:szCs w:val="24"/>
          <w:lang w:eastAsia="ru-RU"/>
        </w:rPr>
        <w:br/>
        <w:t xml:space="preserve">         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и руководителей организаций, на территории которых произошла чрезвычайная ситуация.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19. Основными мероприятиями, проводимыми органами управления и силами сельского звена ТП РСЧС являются: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19.1. В режиме повседневной деятельности: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изучение состояния окружающей среды и прогнозирование чрезвычайных ситуаций;</w:t>
      </w:r>
      <w:r>
        <w:rPr>
          <w:color w:val="000000"/>
          <w:sz w:val="24"/>
          <w:szCs w:val="24"/>
          <w:lang w:eastAsia="ru-RU"/>
        </w:rPr>
        <w:br/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подготовка населения к действиям в чрезвычайных ситуациях;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осуществление в пределах своих полномочий необходимых видов страхования;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- 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19.2. В режиме повышенной готовности: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усиление </w:t>
      </w:r>
      <w:proofErr w:type="gramStart"/>
      <w:r>
        <w:rPr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color w:val="000000"/>
          <w:sz w:val="24"/>
          <w:szCs w:val="24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оповещение главы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поселение», организаций, населения о возможности возникновения чрезвычайной ситуации;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уточнение планов действий по предупреждению и ликвидации чрезвычайных ситуаций и иных документов;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восполнение при необходимости резервов материальных ресурсов, создаваемых для ликвидации чрезвычайных ситуаций;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проведение при необходимости эвакуационных мероприятий.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19.3. В режиме чрезвычайной ситуации: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непрерывный </w:t>
      </w:r>
      <w:proofErr w:type="gramStart"/>
      <w:r>
        <w:rPr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lang w:eastAsia="ru-RU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оповещение главы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поселение», председателя комиссии по предупреждению и ликвидации чрезвычайных ситуаций и обеспечению пожарной безопасности, органов управления и сил сельского звена ТП РСЧС, руководителей организаций, а также населения о возникающих чрезвычайных ситуациях;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- проведение мероприятий по защите населения и территорий от чрезвычайных ситуаций;</w:t>
      </w:r>
      <w:r>
        <w:rPr>
          <w:color w:val="000000"/>
          <w:sz w:val="24"/>
          <w:szCs w:val="24"/>
          <w:lang w:eastAsia="ru-RU"/>
        </w:rPr>
        <w:br/>
        <w:t xml:space="preserve"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</w:t>
      </w:r>
      <w:r>
        <w:rPr>
          <w:color w:val="000000"/>
          <w:sz w:val="24"/>
          <w:szCs w:val="24"/>
          <w:lang w:eastAsia="ru-RU"/>
        </w:rPr>
        <w:lastRenderedPageBreak/>
        <w:t>общественных организаций и населения к ликвидации возникших чрезвычайных ситуаций;</w:t>
      </w:r>
      <w:proofErr w:type="gramEnd"/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 Республики Адыгея и территориальными органами управления федеральных органов исполнительной власти;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проведение мероприятий по жизнеобеспечению населения в чрезвычайных ситуациях.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Ликвидация чрезвычайных ситуаций осуществляется: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локальной - силами и средствами организаций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color w:val="000000"/>
          <w:sz w:val="24"/>
          <w:szCs w:val="24"/>
          <w:lang w:eastAsia="ru-RU"/>
        </w:rPr>
        <w:t>муниципальной</w:t>
      </w:r>
      <w:proofErr w:type="gramEnd"/>
      <w:r>
        <w:rPr>
          <w:color w:val="000000"/>
          <w:sz w:val="24"/>
          <w:szCs w:val="24"/>
          <w:lang w:eastAsia="ru-RU"/>
        </w:rPr>
        <w:t xml:space="preserve"> - силами и средствами сельского звена ТП РСЧС;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межмуниципальной - силами и средствами сельского звена ТП РСЧС, органов исполнительной власти Ленинградской области, оказавшихся в зоне чрезвычайной ситуации.</w:t>
      </w:r>
      <w:r>
        <w:rPr>
          <w:color w:val="000000"/>
          <w:sz w:val="24"/>
          <w:szCs w:val="24"/>
          <w:lang w:eastAsia="ru-RU"/>
        </w:rPr>
        <w:br/>
        <w:t xml:space="preserve">        При недостаточности указанных сил и средств, привлекаются в установленном порядке силы и средства федеральных органов исполнительной власти.</w:t>
      </w:r>
      <w:r>
        <w:rPr>
          <w:color w:val="000000"/>
          <w:sz w:val="24"/>
          <w:szCs w:val="24"/>
          <w:lang w:eastAsia="ru-RU"/>
        </w:rPr>
        <w:br/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лицами, к полномочиям которых отнесена ликвидация чрезвычайных ситуаций.</w:t>
      </w:r>
      <w:r>
        <w:rPr>
          <w:color w:val="000000"/>
          <w:sz w:val="24"/>
          <w:szCs w:val="24"/>
          <w:lang w:eastAsia="ru-RU"/>
        </w:rPr>
        <w:br/>
        <w:t xml:space="preserve">        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21. Финансовое обеспечение функционирования сельского звена ТП РСЧС осуществляется за счет средств бюджета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  <w:r>
        <w:rPr>
          <w:color w:val="000000"/>
          <w:sz w:val="24"/>
          <w:szCs w:val="24"/>
          <w:lang w:eastAsia="ru-RU"/>
        </w:rPr>
        <w:br/>
        <w:t>Организации всех форм собственности участвуют в ликвидации чрезвычайных ситуаций за счет собственных средств.</w:t>
      </w:r>
    </w:p>
    <w:p w:rsidR="00B36CB2" w:rsidRPr="0092131F" w:rsidRDefault="0092131F" w:rsidP="0092131F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Республики Адыгея и правовыми актами администрации МО «</w:t>
      </w:r>
      <w:proofErr w:type="spellStart"/>
      <w:r>
        <w:rPr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сельское поселение». </w:t>
      </w:r>
    </w:p>
    <w:sectPr w:rsidR="00B36CB2" w:rsidRPr="0092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AC"/>
    <w:rsid w:val="004900AC"/>
    <w:rsid w:val="0092131F"/>
    <w:rsid w:val="00B3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1F"/>
    <w:pPr>
      <w:spacing w:after="0" w:line="240" w:lineRule="auto"/>
    </w:pPr>
  </w:style>
  <w:style w:type="paragraph" w:customStyle="1" w:styleId="1">
    <w:name w:val="Без интервала1"/>
    <w:basedOn w:val="a"/>
    <w:uiPriority w:val="67"/>
    <w:rsid w:val="0092131F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21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31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1F"/>
    <w:pPr>
      <w:spacing w:after="0" w:line="240" w:lineRule="auto"/>
    </w:pPr>
  </w:style>
  <w:style w:type="paragraph" w:customStyle="1" w:styleId="1">
    <w:name w:val="Без интервала1"/>
    <w:basedOn w:val="a"/>
    <w:uiPriority w:val="67"/>
    <w:rsid w:val="0092131F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21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3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3713</Words>
  <Characters>21169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2018-11-27T09:36:00Z</dcterms:created>
  <dcterms:modified xsi:type="dcterms:W3CDTF">2018-11-27T09:37:00Z</dcterms:modified>
</cp:coreProperties>
</file>