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72" w:rsidRDefault="001E5D72" w:rsidP="001E5D72">
      <w:pPr>
        <w:pStyle w:val="a3"/>
      </w:pPr>
      <w:r>
        <w:t xml:space="preserve">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1E5D72" w:rsidRPr="002B0A43" w:rsidTr="002C40CC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E5D72" w:rsidRPr="00553921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E5D72" w:rsidRPr="00B510D5" w:rsidRDefault="001E5D72" w:rsidP="002C40CC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6F72BE2" wp14:editId="335B69E6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1E5D72" w:rsidRPr="00B510D5" w:rsidRDefault="001E5D72" w:rsidP="002C40C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E5D72" w:rsidRPr="00B510D5" w:rsidRDefault="001E5D72" w:rsidP="001E5D72">
      <w:pPr>
        <w:pStyle w:val="a3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1E5D72" w:rsidRPr="00B510D5" w:rsidRDefault="001E5D72" w:rsidP="001E5D72">
      <w:pPr>
        <w:pStyle w:val="a3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1E5D72" w:rsidRDefault="001E5D72" w:rsidP="001E5D72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1E5D72" w:rsidRDefault="001E5D72" w:rsidP="001E5D72">
      <w:pPr>
        <w:jc w:val="right"/>
        <w:rPr>
          <w:b/>
          <w:bCs/>
          <w:i/>
          <w:sz w:val="18"/>
          <w:szCs w:val="18"/>
        </w:rPr>
      </w:pPr>
    </w:p>
    <w:p w:rsidR="001E5D72" w:rsidRPr="002A20C6" w:rsidRDefault="001E5D72" w:rsidP="001E5D72">
      <w:pPr>
        <w:jc w:val="right"/>
        <w:rPr>
          <w:b/>
          <w:bCs/>
          <w:i/>
          <w:sz w:val="18"/>
          <w:szCs w:val="18"/>
        </w:rPr>
      </w:pPr>
    </w:p>
    <w:p w:rsidR="001E5D72" w:rsidRPr="008F6FDE" w:rsidRDefault="001E5D72" w:rsidP="001E5D72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1E5D72" w:rsidRPr="001E5D72" w:rsidRDefault="009B35EB" w:rsidP="001E5D72">
      <w:pPr>
        <w:rPr>
          <w:u w:val="single"/>
        </w:rPr>
      </w:pPr>
      <w:r>
        <w:t>«15» апреля  2019</w:t>
      </w:r>
      <w:r w:rsidR="001E5D72" w:rsidRPr="005A77F9">
        <w:t xml:space="preserve">г.       </w:t>
      </w:r>
      <w:r w:rsidR="001E5D72">
        <w:t xml:space="preserve">                               </w:t>
      </w:r>
      <w:r>
        <w:t xml:space="preserve">              №14</w:t>
      </w:r>
      <w:r w:rsidR="001E5D72" w:rsidRPr="005A77F9">
        <w:t xml:space="preserve">                          </w:t>
      </w:r>
      <w:r w:rsidR="001E5D72">
        <w:t xml:space="preserve">                            </w:t>
      </w:r>
      <w:r w:rsidR="001E5D72" w:rsidRPr="005A77F9">
        <w:rPr>
          <w:u w:val="single"/>
        </w:rPr>
        <w:t>а. Ходзь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15BEC">
        <w:rPr>
          <w:b/>
          <w:i/>
          <w:sz w:val="28"/>
          <w:szCs w:val="28"/>
        </w:rPr>
        <w:t xml:space="preserve"> </w:t>
      </w:r>
      <w:r w:rsidRPr="001E5D72">
        <w:rPr>
          <w:rFonts w:ascii="Times New Roman" w:hAnsi="Times New Roman" w:cs="Times New Roman"/>
          <w:b/>
          <w:i/>
          <w:sz w:val="24"/>
          <w:szCs w:val="24"/>
        </w:rPr>
        <w:t xml:space="preserve">Положение «Об административной комиссии 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5D72">
        <w:rPr>
          <w:rFonts w:ascii="Times New Roman" w:hAnsi="Times New Roman" w:cs="Times New Roman"/>
          <w:b/>
          <w:i/>
          <w:sz w:val="24"/>
          <w:szCs w:val="24"/>
        </w:rPr>
        <w:t xml:space="preserve"> в муниципальном образовании «</w:t>
      </w:r>
      <w:proofErr w:type="spellStart"/>
      <w:r w:rsidRPr="001E5D72">
        <w:rPr>
          <w:rFonts w:ascii="Times New Roman" w:hAnsi="Times New Roman" w:cs="Times New Roman"/>
          <w:b/>
          <w:i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5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Постановляет: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E5D72">
        <w:rPr>
          <w:rFonts w:ascii="Times New Roman" w:hAnsi="Times New Roman" w:cs="Times New Roman"/>
          <w:i/>
          <w:sz w:val="24"/>
          <w:szCs w:val="24"/>
        </w:rPr>
        <w:t>Утвердить Положение «Об административной комиссии» в МО «</w:t>
      </w:r>
      <w:proofErr w:type="spellStart"/>
      <w:r w:rsidRPr="001E5D72">
        <w:rPr>
          <w:rFonts w:ascii="Times New Roman" w:hAnsi="Times New Roman" w:cs="Times New Roman"/>
          <w:i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поселение».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1E5D72">
        <w:rPr>
          <w:rFonts w:ascii="Times New Roman" w:hAnsi="Times New Roman" w:cs="Times New Roman"/>
          <w:i/>
          <w:sz w:val="24"/>
          <w:szCs w:val="24"/>
        </w:rPr>
        <w:t xml:space="preserve">Утвердить административную комиссию (приложение № 2)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E5D7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1E5D72">
        <w:rPr>
          <w:rFonts w:ascii="Times New Roman" w:hAnsi="Times New Roman" w:cs="Times New Roman"/>
          <w:i/>
          <w:sz w:val="24"/>
          <w:szCs w:val="24"/>
        </w:rPr>
        <w:t>Настоящее постановление обнародовать на информационном стенде в администрации  поселения.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Pr="001E5D72">
        <w:rPr>
          <w:rFonts w:ascii="Times New Roman" w:hAnsi="Times New Roman" w:cs="Times New Roman"/>
          <w:i/>
          <w:sz w:val="24"/>
          <w:szCs w:val="24"/>
        </w:rPr>
        <w:t>С момента вступления в силу данного Постановления, считать утратившим силу Постановление главы МО «</w:t>
      </w:r>
      <w:proofErr w:type="spellStart"/>
      <w:r w:rsidRPr="001E5D72">
        <w:rPr>
          <w:rFonts w:ascii="Times New Roman" w:hAnsi="Times New Roman" w:cs="Times New Roman"/>
          <w:i/>
          <w:sz w:val="24"/>
          <w:szCs w:val="24"/>
        </w:rPr>
        <w:t>Хо</w:t>
      </w:r>
      <w:r>
        <w:rPr>
          <w:rFonts w:ascii="Times New Roman" w:hAnsi="Times New Roman" w:cs="Times New Roman"/>
          <w:i/>
          <w:sz w:val="24"/>
          <w:szCs w:val="24"/>
        </w:rPr>
        <w:t>дзинское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сельское поселение» №21 от 30.10.2017</w:t>
      </w:r>
      <w:r w:rsidRPr="001E5D72">
        <w:rPr>
          <w:rFonts w:ascii="Times New Roman" w:hAnsi="Times New Roman" w:cs="Times New Roman"/>
          <w:i/>
          <w:sz w:val="24"/>
          <w:szCs w:val="24"/>
        </w:rPr>
        <w:t>г.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Pr="001E5D72">
        <w:rPr>
          <w:rFonts w:ascii="Times New Roman" w:hAnsi="Times New Roman" w:cs="Times New Roman"/>
          <w:i/>
          <w:sz w:val="24"/>
          <w:szCs w:val="24"/>
        </w:rPr>
        <w:t>Контроль возложить на главу МО «</w:t>
      </w:r>
      <w:proofErr w:type="spellStart"/>
      <w:r w:rsidRPr="001E5D72">
        <w:rPr>
          <w:rFonts w:ascii="Times New Roman" w:hAnsi="Times New Roman" w:cs="Times New Roman"/>
          <w:i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поселение» </w:t>
      </w:r>
      <w:proofErr w:type="spellStart"/>
      <w:r w:rsidRPr="001E5D72">
        <w:rPr>
          <w:rFonts w:ascii="Times New Roman" w:hAnsi="Times New Roman" w:cs="Times New Roman"/>
          <w:i/>
          <w:sz w:val="24"/>
          <w:szCs w:val="24"/>
        </w:rPr>
        <w:t>Тлостнакова</w:t>
      </w:r>
      <w:proofErr w:type="spellEnd"/>
      <w:r w:rsidRPr="001E5D72">
        <w:rPr>
          <w:rFonts w:ascii="Times New Roman" w:hAnsi="Times New Roman" w:cs="Times New Roman"/>
          <w:i/>
          <w:sz w:val="24"/>
          <w:szCs w:val="24"/>
        </w:rPr>
        <w:t xml:space="preserve"> Р.М.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>Глава муниципального образования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сельское поселение»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spellStart"/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>Тлостнаков</w:t>
      </w:r>
      <w:proofErr w:type="spellEnd"/>
      <w:r w:rsidRPr="001E5D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Р.М.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Приложение</w:t>
      </w: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от  «_</w:t>
      </w:r>
      <w:r w:rsidR="009B35E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B35EB">
        <w:rPr>
          <w:rFonts w:ascii="Times New Roman" w:hAnsi="Times New Roman" w:cs="Times New Roman"/>
          <w:sz w:val="24"/>
          <w:szCs w:val="24"/>
        </w:rPr>
        <w:t>_»  апреля  2019 г.  №14</w:t>
      </w:r>
      <w:bookmarkStart w:id="0" w:name="_GoBack"/>
      <w:bookmarkEnd w:id="0"/>
    </w:p>
    <w:p w:rsidR="001E5D72" w:rsidRPr="001E5D72" w:rsidRDefault="001E5D72" w:rsidP="001E5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ПОЛОЖЕНИЕ</w:t>
      </w:r>
    </w:p>
    <w:p w:rsidR="001E5D72" w:rsidRPr="001E5D72" w:rsidRDefault="001E5D72" w:rsidP="001E5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Об административной комиссии муниципального образования</w:t>
      </w:r>
    </w:p>
    <w:p w:rsidR="001E5D72" w:rsidRPr="001E5D72" w:rsidRDefault="001E5D72" w:rsidP="001E5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ab/>
        <w:t>1.Общие положения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ab/>
        <w:t>1.1. Административная комиссия муниципального образования 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сельское поселение» (далее административная комиссия) – постоянно действующий самостоятельный коллегиальный орган административной юрисдикции, образуемый для  рассмотрения дел об административных правонарушениях, предусмотренных Законом субъекта Российской Федерации об административных  правонарушениях, в пределах своей компетенции. Административная  комиссия имеет свою печать и может от собственного имени взаимодействовать с судебными и иными органами  и организациями независимо от форм собственности.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ab/>
        <w:t>1.2. настоящее положение разработано в соответствии с Кодексом российской Федерации об административных правонарушениях, Законами субъекта Российской Федерации об административных правонарушениях  и об административных комиссиях и определяет порядок формирования административной комиссии, ее состав, компетенцию и порядок  организации ее работы.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ab/>
        <w:t xml:space="preserve">1.3. 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>Задачами административной комиссии являются рассмотрение дел об административных правонарушениях в пределах своей компетенции на  основе всестороннего, полного, объективного и своевременного  выявления обстоятельств каждого дела, разрешения его в соответствии с законом, а также обеспечение исполнения вынесенного постановления, выявление причин и условий, способствовавших совершению административных правонарушений, и предупреждение административных правонарушений на  территории муниципального образования.</w:t>
      </w:r>
      <w:proofErr w:type="gramEnd"/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1.4. основной целью административной комиссии является разрешение вопроса о привлечении к административной ответственности граждан, должностных и юридических лиц, в отношении которых составлен протокол о совершении административного правонарушения, на основе общепризнанных принципов международного права, принципов равенства перед законом, презумпции невиновности, обеспечения законности при назначении административного наказания.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2. порядок формирования, состав и сроки полномочий административной комиссии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2.1. Административная комиссия формируется  представительным органом местного самоуправления по предложению главы  администрации муниципального образования в количестве 5-11 членов комиссии  сроком на пять лет.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2.2. Административная комиссия состоит из председателя, заместителя председателя, ответственного секретаря и членов комиссии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которые  назначаются решением представительного органа местного самоуправления.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2.3. Члены административной комиссии участвуют в ее деятельности  в порядке исполнения своих должностных или общественных обязанностей.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 Порядок организации работы, компетенция и материально – техническое обеспечение деятельности административной комиссии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3.1. Деятельность административной комиссии организуется  ее председателем и ответственным секретарем.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3.2. Административная комиссия рассматривает дела об административных  правонарушениях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материалы которых подготовлены  и  направлены уполномоченными </w:t>
      </w:r>
      <w:r w:rsidRPr="001E5D72">
        <w:rPr>
          <w:rFonts w:ascii="Times New Roman" w:hAnsi="Times New Roman" w:cs="Times New Roman"/>
          <w:sz w:val="24"/>
          <w:szCs w:val="24"/>
        </w:rPr>
        <w:lastRenderedPageBreak/>
        <w:t>на то должностными лицами, указанными  в статье Закона субъекта Российской Федерации об административных правонарушениях в Республике Адыгея, предусматривающей перечень лиц, уполномоченных составлять протоколы о совершении административных правонарушений.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3.3 рассмотрение дел об административных правонарушениях  осуществляется на заседаниях комиссии, периодичность которых определяется председателем комиссии по мере поступления протоколов об  административных правонарушениях с учетом установленного  законодательством срока для рассмотрения дел  об административных правонарушениях.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3.4. Административная комиссия вправе рассматривать дела об административных правонарушениях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если на ее заседании присутствует более половины от общего числа членов комиссии.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3.5. Постановление, определение по рассматриваемому  административной комиссией делу об административном правонарушении считается принятым, если за него проголосовало более половины от числа  членов комиссии, присутствующих на заседании.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3.6. Председатель административной комиссии, осуществляя свои  полномочия в соответствии с Кодексом Российской Федерации об  административных правонарушениях: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а) планирует работ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б) утверждает повестку каждого заседания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в) назначает заседания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г) председательствует на заседании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д) подписывая постановления, определения, представления, выносимые на заседаниях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е) подписывая  протоколы о рассмотрении дел об административных  правонарушениях;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3.7. Заместитель председателя административной комиссии и исполняет  полномочия председателя комиссии в период его временного отсутствия.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3.8. ответственный секретарь административной комиссии, осуществляя свои полномочия в соответствии с Кодексом Российской  федерации об административных правонарушениях: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а) обеспечивает подготовку материалов дел об административных  правонарушениях к рассмотрению на заседании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б) оповещает членов комиссии и лиц, участвующих в производстве по  делу об административном правонарушении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>времени и месте рассмотрения дела, знакомит их с материалами дел об административных   правонарушениях,  внесенных на рассмотрение заседания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в) ведет и оформляет в соответствии с требованиями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установленными  Кодексам РФ об административных правонарушениях, протокол о рассмотрении дела об административном правонарушении и  подписывает его после изучения и подписания председательствующим на заседании комиссии;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>беспечивает подготовку и оформление в соответствии с требованиями, установленными Кодексом Российской Федерации об  административных правонарушениях, текста постановлений, определений и  представлений, вынесенных комиссией по рассматриваемым делам об  административных правонарушениях;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д) обеспечивает вручение копий постановлений, определений и представлений, вынесенных комиссией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а также их рассылку лицам, в отношении которых они вынесены, их представителям и потерпевшим;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е) принимает жалобы на постановления, выносимые комиссией по  делам об административных правонарушениях,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lastRenderedPageBreak/>
        <w:t>ё) принимает необходимые меры для обращения к исполнению вынесенных комиссией постановлений о наложении административных наказаний;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ж) осуществляет контроль за исполнением лицами, участвующих в  производстве по делу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 физическими и юридическими лицами вынесенных комиссией постановлений, определений;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В обязанности ответственного секретаря также входит представление  информации о деятельности комиссии вышестоящими административными комиссиями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в том числе в виде отчетов по установленной форме . в случае необходимости осуществление данных обязанностей по решению председателя административной комиссии может быть возложено также и на  отдельных членов административной комиссии.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3.9. В период временного отсутствия ответственного секретаря административной комиссии  его полномочия  исполняет один из членов административной комиссии, назначаемый по решению председателя административной комиссии.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3.10 Административная 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рассматривая дела об административных правонарушениях, предусмотренных Законами субъекта РФ  об административных правонарушениях, в пределах  своей компетенции.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3.11. Материально- техническое обеспечение деятельности  административной комиссии осуществляется  за счет средств местного бюджета, в который зачисляются административные штрафы.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4. Производство и исполнение  постановлений по делам об административных правонарушениях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4.1. Производство по дела об административных правонарушениях, рассматриваемым административной комиссией</w:t>
      </w:r>
      <w:proofErr w:type="gramStart"/>
      <w:r w:rsidRPr="001E5D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D72"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главами 24-26, 29 Кодекса Российской Федерации об административных правонарушениях.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4.2. Исполнение принятых административной комиссией постановлений по делам об административных правонарушениях осуществляется в соответствии с главой 31 и статьями 32.1, 32.2 Кодекса Российской Федерации об административных правонарушениях.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1.  Председатель комиссии -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Тлостнаков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Магамедович</w:t>
      </w:r>
      <w:proofErr w:type="spellEnd"/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           Глава МО 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2. За</w:t>
      </w:r>
      <w:r>
        <w:rPr>
          <w:rFonts w:ascii="Times New Roman" w:hAnsi="Times New Roman" w:cs="Times New Roman"/>
          <w:sz w:val="24"/>
          <w:szCs w:val="24"/>
        </w:rPr>
        <w:t xml:space="preserve">меститель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Афашагова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           Заместитель главы администрации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3. Секретарь комиссии – Ашева Анжела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Бислановна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            Специалист 1 категории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Члены комиссии: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4.Участковый уполномоченный МО «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Атласкиров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Адемеркан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Ауесович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Pr="001E5D72">
        <w:rPr>
          <w:rFonts w:ascii="Times New Roman" w:hAnsi="Times New Roman" w:cs="Times New Roman"/>
          <w:sz w:val="24"/>
          <w:szCs w:val="24"/>
        </w:rPr>
        <w:t>Специалист 1 категории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6.Ципинов Мурат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Казбекович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- депутат муниципального образования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D72">
        <w:rPr>
          <w:rFonts w:ascii="Times New Roman" w:hAnsi="Times New Roman" w:cs="Times New Roman"/>
          <w:sz w:val="24"/>
          <w:szCs w:val="24"/>
        </w:rPr>
        <w:t xml:space="preserve"> 7.  </w:t>
      </w:r>
      <w:proofErr w:type="spellStart"/>
      <w:r w:rsidRPr="001E5D72">
        <w:rPr>
          <w:rFonts w:ascii="Times New Roman" w:hAnsi="Times New Roman" w:cs="Times New Roman"/>
          <w:sz w:val="24"/>
          <w:szCs w:val="24"/>
        </w:rPr>
        <w:t>Дечева</w:t>
      </w:r>
      <w:proofErr w:type="spellEnd"/>
      <w:r w:rsidRPr="001E5D72">
        <w:rPr>
          <w:rFonts w:ascii="Times New Roman" w:hAnsi="Times New Roman" w:cs="Times New Roman"/>
          <w:sz w:val="24"/>
          <w:szCs w:val="24"/>
        </w:rPr>
        <w:t xml:space="preserve"> Светлана Александровна - депутат муниципального образования</w:t>
      </w: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72" w:rsidRPr="001E5D72" w:rsidRDefault="001E5D72" w:rsidP="001E5D72">
      <w:pPr>
        <w:keepNext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E89" w:rsidRPr="001E5D72" w:rsidRDefault="00F04E89">
      <w:pPr>
        <w:rPr>
          <w:rFonts w:ascii="Times New Roman" w:hAnsi="Times New Roman" w:cs="Times New Roman"/>
          <w:sz w:val="24"/>
          <w:szCs w:val="24"/>
        </w:rPr>
      </w:pPr>
    </w:p>
    <w:sectPr w:rsidR="00F04E89" w:rsidRPr="001E5D72" w:rsidSect="00202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7D5"/>
    <w:multiLevelType w:val="hybridMultilevel"/>
    <w:tmpl w:val="3ED4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72"/>
    <w:rsid w:val="001E5D72"/>
    <w:rsid w:val="00953372"/>
    <w:rsid w:val="009B35EB"/>
    <w:rsid w:val="00F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D7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basedOn w:val="a"/>
    <w:uiPriority w:val="67"/>
    <w:rsid w:val="001E5D72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E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D7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basedOn w:val="a"/>
    <w:uiPriority w:val="67"/>
    <w:rsid w:val="001E5D72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E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2019-03-26T13:36:00Z</cp:lastPrinted>
  <dcterms:created xsi:type="dcterms:W3CDTF">2019-03-26T13:31:00Z</dcterms:created>
  <dcterms:modified xsi:type="dcterms:W3CDTF">2019-04-18T11:26:00Z</dcterms:modified>
</cp:coreProperties>
</file>