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F339BC" w:rsidTr="00F339BC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BC" w:rsidRPr="00487315" w:rsidRDefault="00F339BC" w:rsidP="00F339BC">
            <w:pPr>
              <w:pStyle w:val="a8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F339BC" w:rsidRPr="00487315" w:rsidRDefault="00F339BC" w:rsidP="00F339BC">
            <w:pPr>
              <w:pStyle w:val="a8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F339BC" w:rsidRPr="00487315" w:rsidRDefault="00F339BC" w:rsidP="00F339BC">
            <w:pPr>
              <w:pStyle w:val="a8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F339BC" w:rsidRPr="00C332A2" w:rsidRDefault="00F339BC" w:rsidP="00F339BC">
            <w:pPr>
              <w:pStyle w:val="a8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BC" w:rsidRPr="00AD7BE3" w:rsidRDefault="00F339BC" w:rsidP="00F339BC">
            <w:pPr>
              <w:rPr>
                <w:b/>
                <w:sz w:val="20"/>
                <w:szCs w:val="20"/>
              </w:rPr>
            </w:pPr>
          </w:p>
          <w:p w:rsidR="00F339BC" w:rsidRPr="00AD7BE3" w:rsidRDefault="00F339BC" w:rsidP="00F339BC">
            <w:pPr>
              <w:jc w:val="center"/>
              <w:rPr>
                <w:sz w:val="20"/>
                <w:szCs w:val="20"/>
              </w:rPr>
            </w:pPr>
            <w:r w:rsidRPr="00AD7BE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B4ECB7" wp14:editId="07E9D837">
                  <wp:extent cx="885825" cy="7810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BC" w:rsidRPr="00487315" w:rsidRDefault="00F339BC" w:rsidP="00F339BC">
            <w:pPr>
              <w:pStyle w:val="a8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F339BC" w:rsidRPr="00AD7BE3" w:rsidRDefault="00F339BC" w:rsidP="00F339BC">
            <w:pPr>
              <w:pStyle w:val="a8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F339BC" w:rsidRPr="00AD7BE3" w:rsidRDefault="00F339BC" w:rsidP="00F339BC">
            <w:pPr>
              <w:pStyle w:val="a8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F339BC" w:rsidRPr="002829CC" w:rsidRDefault="00F339BC" w:rsidP="00F339BC">
            <w:pPr>
              <w:pStyle w:val="a8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F339BC" w:rsidRPr="00487315" w:rsidRDefault="00F339BC" w:rsidP="00F339BC">
      <w:pPr>
        <w:pStyle w:val="a8"/>
        <w:jc w:val="center"/>
        <w:rPr>
          <w:rFonts w:ascii="Times New Roman" w:hAnsi="Times New Roman" w:cs="Times New Roman"/>
          <w:b/>
        </w:rPr>
      </w:pPr>
      <w:r w:rsidRPr="00487315">
        <w:rPr>
          <w:rFonts w:ascii="Times New Roman" w:hAnsi="Times New Roman" w:cs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 w:cs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 w:cs="Times New Roman"/>
          <w:b/>
        </w:rPr>
        <w:t xml:space="preserve">, 104, </w:t>
      </w:r>
      <w:proofErr w:type="spellStart"/>
      <w:r w:rsidRPr="00487315">
        <w:rPr>
          <w:rFonts w:ascii="Times New Roman" w:hAnsi="Times New Roman" w:cs="Times New Roman"/>
          <w:b/>
        </w:rPr>
        <w:t>Кошехабльский</w:t>
      </w:r>
      <w:proofErr w:type="spellEnd"/>
      <w:r w:rsidRPr="00487315">
        <w:rPr>
          <w:rFonts w:ascii="Times New Roman" w:hAnsi="Times New Roman" w:cs="Times New Roman"/>
          <w:b/>
        </w:rPr>
        <w:t xml:space="preserve"> район, Республика Адыгея</w:t>
      </w:r>
    </w:p>
    <w:p w:rsidR="00F339BC" w:rsidRPr="00487315" w:rsidRDefault="00F339BC" w:rsidP="00F339BC">
      <w:pPr>
        <w:pStyle w:val="a8"/>
        <w:jc w:val="center"/>
        <w:rPr>
          <w:rFonts w:ascii="Times New Roman" w:hAnsi="Times New Roman" w:cs="Times New Roman"/>
          <w:b/>
          <w:sz w:val="18"/>
        </w:rPr>
      </w:pPr>
      <w:proofErr w:type="spellStart"/>
      <w:r w:rsidRPr="00487315">
        <w:rPr>
          <w:rFonts w:ascii="Times New Roman" w:hAnsi="Times New Roman" w:cs="Times New Roman"/>
          <w:b/>
        </w:rPr>
        <w:t>тел</w:t>
      </w:r>
      <w:proofErr w:type="gramStart"/>
      <w:r w:rsidRPr="00487315">
        <w:rPr>
          <w:rFonts w:ascii="Times New Roman" w:hAnsi="Times New Roman" w:cs="Times New Roman"/>
          <w:b/>
        </w:rPr>
        <w:t>.ф</w:t>
      </w:r>
      <w:proofErr w:type="gramEnd"/>
      <w:r w:rsidRPr="00487315">
        <w:rPr>
          <w:rFonts w:ascii="Times New Roman" w:hAnsi="Times New Roman" w:cs="Times New Roman"/>
          <w:b/>
        </w:rPr>
        <w:t>акс</w:t>
      </w:r>
      <w:proofErr w:type="spellEnd"/>
      <w:r w:rsidRPr="00487315">
        <w:rPr>
          <w:rFonts w:ascii="Times New Roman" w:hAnsi="Times New Roman" w:cs="Times New Roman"/>
          <w:b/>
        </w:rPr>
        <w:t>: 8(87770) 9-67-40</w:t>
      </w:r>
    </w:p>
    <w:p w:rsidR="00F339BC" w:rsidRPr="00EA0685" w:rsidRDefault="00F339BC" w:rsidP="00F339BC">
      <w:pPr>
        <w:pStyle w:val="a8"/>
        <w:jc w:val="center"/>
        <w:rPr>
          <w:rFonts w:ascii="Times New Roman" w:hAnsi="Times New Roman" w:cs="Times New Roman"/>
          <w:b/>
          <w:sz w:val="18"/>
        </w:rPr>
      </w:pPr>
      <w:r w:rsidRPr="00487315">
        <w:rPr>
          <w:rFonts w:ascii="Times New Roman" w:hAnsi="Times New Roman" w:cs="Times New Roman"/>
          <w:b/>
          <w:sz w:val="18"/>
          <w:lang w:val="en-US"/>
        </w:rPr>
        <w:t>E</w:t>
      </w:r>
      <w:r w:rsidRPr="00EA0685">
        <w:rPr>
          <w:rFonts w:ascii="Times New Roman" w:hAnsi="Times New Roman" w:cs="Times New Roman"/>
          <w:b/>
          <w:sz w:val="18"/>
        </w:rPr>
        <w:t>-</w:t>
      </w:r>
      <w:r w:rsidRPr="00487315">
        <w:rPr>
          <w:rFonts w:ascii="Times New Roman" w:hAnsi="Times New Roman" w:cs="Times New Roman"/>
          <w:b/>
          <w:sz w:val="18"/>
          <w:lang w:val="en-US"/>
        </w:rPr>
        <w:t>mail</w:t>
      </w:r>
      <w:r w:rsidRPr="00EA0685">
        <w:rPr>
          <w:rFonts w:ascii="Times New Roman" w:hAnsi="Times New Roman" w:cs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@</w:t>
      </w:r>
      <w:r w:rsidRPr="00487315">
        <w:rPr>
          <w:rFonts w:ascii="Times New Roman" w:hAnsi="Times New Roman" w:cs="Times New Roman"/>
          <w:b/>
          <w:sz w:val="18"/>
          <w:lang w:val="en-US"/>
        </w:rPr>
        <w:t>mail</w:t>
      </w:r>
      <w:r w:rsidRPr="00EA0685">
        <w:rPr>
          <w:rFonts w:ascii="Times New Roman" w:hAnsi="Times New Roman" w:cs="Times New Roman"/>
          <w:b/>
          <w:sz w:val="18"/>
        </w:rPr>
        <w:t>.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 w:cs="Times New Roman"/>
          <w:b/>
          <w:sz w:val="18"/>
        </w:rPr>
        <w:t xml:space="preserve">; </w:t>
      </w:r>
      <w:r w:rsidRPr="00487315">
        <w:rPr>
          <w:rFonts w:ascii="Times New Roman" w:hAnsi="Times New Roman" w:cs="Times New Roman"/>
          <w:b/>
          <w:sz w:val="18"/>
        </w:rPr>
        <w:t>сайт</w:t>
      </w:r>
      <w:r w:rsidRPr="00EA0685">
        <w:rPr>
          <w:rFonts w:ascii="Times New Roman" w:hAnsi="Times New Roman" w:cs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-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.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</w:p>
    <w:p w:rsidR="00F339BC" w:rsidRPr="00C332A2" w:rsidRDefault="00AC1A2B" w:rsidP="00AC1A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339BC" w:rsidRPr="00C332A2" w:rsidRDefault="00F339BC" w:rsidP="00F33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39BC" w:rsidRPr="00C332A2" w:rsidRDefault="00AC1A2B" w:rsidP="00F33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_____ »  __________</w:t>
      </w:r>
      <w:r w:rsidR="00E44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9BC" w:rsidRPr="00C332A2">
        <w:rPr>
          <w:rFonts w:ascii="Times New Roman" w:hAnsi="Times New Roman" w:cs="Times New Roman"/>
          <w:b/>
          <w:sz w:val="24"/>
          <w:szCs w:val="24"/>
        </w:rPr>
        <w:t xml:space="preserve">2018г.        </w:t>
      </w:r>
      <w:r w:rsidR="00BA084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№ </w:t>
      </w:r>
      <w:r w:rsidR="00F339BC" w:rsidRPr="00C332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а. Ходзь</w:t>
      </w:r>
    </w:p>
    <w:p w:rsidR="00F339BC" w:rsidRPr="00F339BC" w:rsidRDefault="00F339BC" w:rsidP="00F339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9BC" w:rsidRPr="00F339BC" w:rsidRDefault="00F339BC" w:rsidP="00F339BC">
      <w:pPr>
        <w:shd w:val="clear" w:color="auto" w:fill="FFFFFF"/>
        <w:spacing w:before="225" w:after="225" w:line="240" w:lineRule="auto"/>
        <w:ind w:right="54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«Об утверждении Положения о порядке рассмотрения обращений граждан в Администрацию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F339BC" w:rsidRPr="00F339BC" w:rsidRDefault="00F339BC" w:rsidP="00F339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339BC" w:rsidRP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Федерации», Федеральным законом от 2.07.2013 года № 182 «О внесении изменений в статью 11 Федерального закона «О порядке рассмотрения обращений граждан Российской Федерации», Федеральным законом от 27.11.2017 года № 355 «О внесении изменений Федерального закона «О порядке рассмотрения обращений граждан Российской Федерации»</w:t>
      </w:r>
      <w:proofErr w:type="gramEnd"/>
    </w:p>
    <w:p w:rsidR="00F339BC" w:rsidRPr="00F339BC" w:rsidRDefault="00F339BC" w:rsidP="00F339BC">
      <w:pPr>
        <w:shd w:val="clear" w:color="auto" w:fill="FFFFFF"/>
        <w:spacing w:before="225" w:after="225" w:line="315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</w:t>
      </w:r>
      <w:r w:rsidRPr="00F339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Постановляю:</w:t>
      </w:r>
    </w:p>
    <w:p w:rsidR="00F339BC" w:rsidRP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Утвердить «Положение о порядке рассмотрения обращений граждан в Администрацию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согласно приложению.</w:t>
      </w:r>
    </w:p>
    <w:p w:rsid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Положение опубликовать в специально отведенных местах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сети Интернет.</w:t>
      </w:r>
    </w:p>
    <w:p w:rsidR="00F339BC" w:rsidRP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Признать утратившим силу Постановление главы от 13.10.2014г. №24.</w:t>
      </w:r>
    </w:p>
    <w:p w:rsid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gramStart"/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выполнением настоящего решения оставляю за собой.</w:t>
      </w:r>
    </w:p>
    <w:p w:rsid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9BC" w:rsidRPr="00F339BC" w:rsidRDefault="00F339BC" w:rsidP="00F339BC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9BC" w:rsidRPr="00F339BC" w:rsidRDefault="00F339BC" w:rsidP="00F339BC">
      <w:pPr>
        <w:shd w:val="clear" w:color="auto" w:fill="FFFFFF"/>
        <w:spacing w:before="225" w:after="225" w:line="302" w:lineRule="atLeast"/>
        <w:ind w:right="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Глава МО</w:t>
      </w:r>
    </w:p>
    <w:p w:rsidR="00F339BC" w:rsidRDefault="00F339BC" w:rsidP="00F339BC">
      <w:pPr>
        <w:shd w:val="clear" w:color="auto" w:fill="FFFFFF"/>
        <w:spacing w:before="225" w:after="225" w:line="302" w:lineRule="atLeast"/>
        <w:ind w:right="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</w:t>
      </w:r>
      <w:r w:rsidRPr="00F339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      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        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Р.М.Тлостнаков</w:t>
      </w:r>
      <w:proofErr w:type="spellEnd"/>
    </w:p>
    <w:p w:rsidR="00F339BC" w:rsidRDefault="00F339BC" w:rsidP="00F339BC">
      <w:pPr>
        <w:shd w:val="clear" w:color="auto" w:fill="FFFFFF"/>
        <w:spacing w:before="225" w:after="225" w:line="302" w:lineRule="atLeast"/>
        <w:ind w:right="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9BC" w:rsidRDefault="00F339BC" w:rsidP="00F339BC">
      <w:pPr>
        <w:shd w:val="clear" w:color="auto" w:fill="FFFFFF"/>
        <w:spacing w:before="225" w:after="225" w:line="302" w:lineRule="atLeast"/>
        <w:ind w:right="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9BC" w:rsidRPr="00F339BC" w:rsidRDefault="00F339BC" w:rsidP="00F339BC">
      <w:pPr>
        <w:shd w:val="clear" w:color="auto" w:fill="FFFFFF"/>
        <w:spacing w:before="225" w:after="225" w:line="302" w:lineRule="atLeast"/>
        <w:ind w:right="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9BC" w:rsidRPr="00F339BC" w:rsidRDefault="00F339BC" w:rsidP="00F339BC">
      <w:pPr>
        <w:shd w:val="clear" w:color="auto" w:fill="FFFFFF"/>
        <w:spacing w:before="225" w:after="225" w:line="302" w:lineRule="atLeast"/>
        <w:ind w:right="7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Приложение к Решению</w:t>
      </w:r>
    </w:p>
    <w:p w:rsidR="00F339BC" w:rsidRPr="00F339BC" w:rsidRDefault="00F339BC" w:rsidP="00F339BC">
      <w:pPr>
        <w:shd w:val="clear" w:color="auto" w:fill="FFFFFF"/>
        <w:spacing w:before="225" w:after="225" w:line="302" w:lineRule="atLeast"/>
        <w:ind w:right="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ПОЛОЖЕНИЕ</w:t>
      </w:r>
    </w:p>
    <w:p w:rsidR="00F339BC" w:rsidRPr="00F339BC" w:rsidRDefault="00F339BC" w:rsidP="00F339BC">
      <w:pPr>
        <w:shd w:val="clear" w:color="auto" w:fill="FFFFFF"/>
        <w:spacing w:before="225" w:after="225" w:line="302" w:lineRule="atLeast"/>
        <w:ind w:right="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о порядке рассмотрения обращений граждан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сельского поселения</w:t>
      </w:r>
      <w:r w:rsidRPr="00F33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»</w:t>
      </w:r>
    </w:p>
    <w:p w:rsidR="00F339BC" w:rsidRDefault="00F339BC" w:rsidP="00F339BC">
      <w:pPr>
        <w:shd w:val="clear" w:color="auto" w:fill="FFFFFF"/>
        <w:spacing w:before="86"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F339B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Глава 1. Общие положения</w:t>
      </w:r>
    </w:p>
    <w:p w:rsidR="00D52539" w:rsidRPr="00F339BC" w:rsidRDefault="00D52539" w:rsidP="00F339BC">
      <w:pPr>
        <w:shd w:val="clear" w:color="auto" w:fill="FFFFFF"/>
        <w:spacing w:before="86" w:after="0" w:line="24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539" w:rsidRDefault="00F339BC" w:rsidP="00D52539">
      <w:pPr>
        <w:pStyle w:val="a8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3"/>
          <w:sz w:val="24"/>
          <w:szCs w:val="24"/>
          <w:lang w:eastAsia="ru-RU"/>
        </w:rPr>
        <w:t>1.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Право   граждан   на   обращения   представляет   собой   </w:t>
      </w:r>
      <w:proofErr w:type="gram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гарантированную</w:t>
      </w:r>
      <w:proofErr w:type="gram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Конституцией Российской Федерации возможность обращаться лично или через своих 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законных   представителей,   а   также   направлять   индивидуальные   и коллективные 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обращения в Администрацию 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 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целях реализации и защиты своих 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прав на территории муниципального образования.</w:t>
      </w:r>
    </w:p>
    <w:p w:rsidR="00D52539" w:rsidRPr="00D52539" w:rsidRDefault="00F339BC" w:rsidP="00D52539">
      <w:pPr>
        <w:pStyle w:val="a8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2.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Нормативной основой     обращения граждан в Администрацию поселения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является Конституция Российской Федерации, Федеральный за</w:t>
      </w:r>
      <w:r w:rsidR="00D52539"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 от 06.10.2003 № 131-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Ф3</w:t>
      </w:r>
      <w:r w:rsidR="00D52539"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«Об   общих   принципах   организации   местного   самоуправления   </w:t>
      </w:r>
      <w:proofErr w:type="gramStart"/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  Российской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proofErr w:type="gramStart"/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Федерации», </w:t>
      </w: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Федерации», Федеральным законом от 2.07.2013 года № 182 «О внесении изменений в статью 11 Федерального закона «О порядке рассмотрения обращений граждан Российской Федерации», Федеральным законом от 27.11.2017 года № 355 «О внесении изменений Федерального закона «О порядке рассмотрения обращений граждан Российской Федерации»,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 Устав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сельского поселения и настоящее Положение.</w:t>
      </w:r>
      <w:proofErr w:type="gramEnd"/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Субъектами обращения в Администрацию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являются:   жители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сельского поселения, иные граждане Российской Ф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едерации, иностранные граждане, а также лица без гражданства.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Администрация 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обязаны своевременно и по су</w:t>
      </w:r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ществу рассматривать обращения граждан и принимать по ним решения в порядке, ус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тановленном   Федеральным Законом  </w:t>
      </w:r>
      <w:r w:rsid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«Об   обращениях   граждан   в   органы го</w:t>
      </w:r>
      <w:r w:rsidRPr="00D5253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сударственной власти и органы местного самоуправления» и настоящим Положением.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5.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Обращения граждан, поступившие в Администрацию поселе</w:t>
      </w:r>
      <w:r w:rsid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ния от депутатов  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сельского   поселения,   рассматриваются   в   порядке   и   сроки, предусмотренные настоящим Положением.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3"/>
          <w:sz w:val="24"/>
          <w:szCs w:val="24"/>
          <w:lang w:eastAsia="ru-RU"/>
        </w:rPr>
        <w:t>6.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органе местного самоуправления.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Действие настоящего Положения не распространяется на обращения граждан, п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орядок рассмотрения которых регулируется федеральным законодательством.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z w:val="24"/>
          <w:szCs w:val="24"/>
          <w:lang w:eastAsia="ru-RU"/>
        </w:rPr>
        <w:t>Основными принципами в работе с обращениями граждан являются: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30"/>
          <w:sz w:val="24"/>
          <w:szCs w:val="24"/>
          <w:lang w:eastAsia="ru-RU"/>
        </w:rPr>
        <w:t>1)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демократичность;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2)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доступность: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законность: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гласность;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z w:val="24"/>
          <w:szCs w:val="24"/>
          <w:lang w:eastAsia="ru-RU"/>
        </w:rPr>
        <w:t>полнота рассмотрения вопросов, поставленных в обращениях граждан;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принятие в пределах компетенции Администрации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сельского</w:t>
      </w:r>
      <w:r w:rsid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поселения исчерпывающих мер для восстановления прав и законных интересов, как 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отдельных граждан, так и коллективов трудящихся и групп населения;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устранение причин, порождающих жалобы.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9.</w:t>
      </w: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Обращения могут подаваться в Администрацию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в устной, письменной и в электронной форме.</w:t>
      </w:r>
    </w:p>
    <w:p w:rsidR="00F339BC" w:rsidRPr="00D52539" w:rsidRDefault="00D52539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339BC" w:rsidRPr="00D52539">
        <w:rPr>
          <w:rFonts w:ascii="Times New Roman" w:hAnsi="Times New Roman" w:cs="Times New Roman"/>
          <w:sz w:val="24"/>
          <w:szCs w:val="24"/>
          <w:lang w:eastAsia="ru-RU"/>
        </w:rPr>
        <w:t>Устные обращения от граждан могут поступать: в прямом эфире на радио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телевидении; через публикации в газетах; при личном приёме; на сходах и собраниях </w:t>
      </w:r>
      <w:r w:rsidR="00F339BC"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граждан и т.п., позволяющие непосредственно воспринимать (слышать) суть обращения. 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Ответ на устные обращения граждан даётся сразу же в тех случаях, когда изложенные в </w:t>
      </w:r>
      <w:r w:rsidR="00F339BC" w:rsidRPr="00D52539">
        <w:rPr>
          <w:rFonts w:ascii="Times New Roman" w:hAnsi="Times New Roman" w:cs="Times New Roman"/>
          <w:spacing w:val="7"/>
          <w:sz w:val="24"/>
          <w:szCs w:val="24"/>
          <w:lang w:eastAsia="ru-RU"/>
        </w:rPr>
        <w:t>них факты и обстоятельства очевидны и не требуют дополнительной проверки, </w:t>
      </w:r>
      <w:r w:rsidR="00F339BC" w:rsidRPr="00D52539">
        <w:rPr>
          <w:rFonts w:ascii="Times New Roman" w:hAnsi="Times New Roman" w:cs="Times New Roman"/>
          <w:spacing w:val="5"/>
          <w:sz w:val="24"/>
          <w:szCs w:val="24"/>
          <w:lang w:eastAsia="ru-RU"/>
        </w:rPr>
        <w:t>личности обращающихся известны или установлены. Ответ на устные обращения 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даётся, как правило, в устной форме.</w:t>
      </w:r>
    </w:p>
    <w:p w:rsidR="00F339BC" w:rsidRPr="00D52539" w:rsidRDefault="00D52539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  </w:t>
      </w:r>
      <w:r w:rsidR="008961B2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 письменных обращениях гражданина указывается наименование и адрес </w:t>
      </w:r>
      <w:r w:rsidR="00F339BC"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Администрации </w:t>
      </w:r>
      <w:proofErr w:type="spellStart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="00F339BC"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или должностного лица, которым 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они адресованы, изложение существа предложения, заявления, жалобы, фамилию, имя, </w:t>
      </w:r>
      <w:r w:rsidR="00F339BC"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отчество обращающихся, их адреса, дату и личную подпись. К письменным обращениям 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могут прилагаться копии документов, на которые делаются ссылки в обращении. В </w:t>
      </w:r>
      <w:r w:rsidR="00F339BC"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коллективных обращениях (более двух участников) указываются фамилии лиц, 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подписавших обращение, и фамилии, имена, отчества, адреса лиц, которым может быть </w:t>
      </w:r>
      <w:r w:rsidR="00F339BC"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направлен ответ на обращение.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F339BC"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="00F339BC"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указаны</w:t>
      </w:r>
      <w:proofErr w:type="gramEnd"/>
      <w:r w:rsidR="00F339BC"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Должностное лицо дает письменный ответ по существу поставленных в обращении вопросов.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F339BC"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F339BC"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.»;</w:t>
      </w:r>
      <w:r w:rsidR="00F339BC" w:rsidRPr="00D5253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339BC" w:rsidRPr="00D5253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                      </w:t>
      </w:r>
      <w:proofErr w:type="gramEnd"/>
      <w:r w:rsidR="00F339BC" w:rsidRPr="00D52539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Глава 2. Общие условия рассмотрения обращений граждан.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7"/>
          <w:sz w:val="24"/>
          <w:szCs w:val="24"/>
          <w:lang w:eastAsia="ru-RU"/>
        </w:rPr>
        <w:lastRenderedPageBreak/>
        <w:t>10.</w:t>
      </w:r>
      <w:r w:rsidR="008961B2">
        <w:rPr>
          <w:rFonts w:ascii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Граждане подают свои обращения в Администрацию 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Pr="00D5253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и адресуют тем должностным лицам, к непосредственной компетенции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которых относится их рассмотрение.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 том случае, если обращения неподведомственны адресованному лицу, они направляются </w:t>
      </w:r>
      <w:r w:rsidRPr="00D52539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в течение семи дней</w:t>
      </w:r>
      <w:r w:rsidR="008961B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 дня поступления тому органу или должностному </w:t>
      </w:r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лицу, к </w:t>
      </w:r>
      <w:proofErr w:type="gramStart"/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компетенции</w:t>
      </w:r>
      <w:proofErr w:type="gramEnd"/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которых относится решение поставленных в них вопросов.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Гражданам - субъектам такого обращения, при личном приеме или в письменном ответе </w:t>
      </w:r>
      <w:r w:rsidR="008961B2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сообщается,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кому направлены на рассмотрение их обращения.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Отказ в приеме письменного обращения по мотиву его не подведомственности не </w:t>
      </w:r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допускается.</w:t>
      </w:r>
    </w:p>
    <w:p w:rsidR="008961B2" w:rsidRDefault="00F339BC" w:rsidP="00D52539">
      <w:pPr>
        <w:pStyle w:val="a8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8"/>
          <w:sz w:val="24"/>
          <w:szCs w:val="24"/>
          <w:lang w:eastAsia="ru-RU"/>
        </w:rPr>
        <w:t>11.</w:t>
      </w:r>
      <w:r w:rsidR="008961B2">
        <w:rPr>
          <w:rFonts w:ascii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5"/>
          <w:sz w:val="24"/>
          <w:szCs w:val="24"/>
          <w:lang w:eastAsia="ru-RU"/>
        </w:rPr>
        <w:t>Все обращения граждан, ответ на которые не может быть дан немедленно, 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ре</w:t>
      </w:r>
      <w:r w:rsidR="008961B2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гистрируются специалистом 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Администрации поселения в день поступления </w:t>
      </w:r>
      <w:r w:rsidRPr="00D52539">
        <w:rPr>
          <w:rFonts w:ascii="Times New Roman" w:hAnsi="Times New Roman" w:cs="Times New Roman"/>
          <w:spacing w:val="6"/>
          <w:sz w:val="24"/>
          <w:szCs w:val="24"/>
          <w:lang w:eastAsia="ru-RU"/>
        </w:rPr>
        <w:t>обращения. Устные обращения регистрируются в журнале учета приема граждан, в 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котором   фиксируется   суть   обращений,   результат   их   рассмотрения.   Письменные 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обращения   регистрируются   путём   проставления   на   первом   листе   заявления, 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предложения, жалобы регистрационного штампа и п</w:t>
      </w:r>
      <w:r w:rsidR="008961B2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рисвоения им </w:t>
      </w:r>
      <w:r w:rsidRPr="00D52539">
        <w:rPr>
          <w:rFonts w:ascii="Times New Roman" w:hAnsi="Times New Roman" w:cs="Times New Roman"/>
          <w:spacing w:val="4"/>
          <w:sz w:val="24"/>
          <w:szCs w:val="24"/>
          <w:lang w:eastAsia="ru-RU"/>
        </w:rPr>
        <w:t>регистрационного </w:t>
      </w:r>
      <w:r w:rsidRPr="00D52539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номера.</w:t>
      </w:r>
    </w:p>
    <w:p w:rsidR="008961B2" w:rsidRDefault="008961B2" w:rsidP="00D5253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После регистрации обращения, оно передаётся для рассмотрения Главе поселения (</w:t>
      </w:r>
      <w:r w:rsidR="00F339BC" w:rsidRPr="00D52539">
        <w:rPr>
          <w:rFonts w:ascii="Times New Roman" w:hAnsi="Times New Roman" w:cs="Times New Roman"/>
          <w:sz w:val="24"/>
          <w:szCs w:val="24"/>
          <w:lang w:eastAsia="ru-RU"/>
        </w:rPr>
        <w:t>Главе   Администрации),   его   заместителю   или   иному   указанному   в   обращении 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должностному лицу.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2"/>
          <w:sz w:val="24"/>
          <w:szCs w:val="24"/>
          <w:lang w:eastAsia="ru-RU"/>
        </w:rPr>
        <w:t>12.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 Для всех видов обращений граждан - индивидуальных и коллективных, поданных в устной или письменной форме, если их разрешение не требует принятия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безотлагательных мер, рассматриваются органом местного самоуправления или должностным лицом в течение 30 дней со дня их регистрации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 Обращения, не требующие 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дополнительного изучения и проверки, разрешаются безотлагательно.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    </w:t>
      </w:r>
      <w:r w:rsidR="00F339BC"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 тех случаях, когда для разрешения обращения необходимо проведение специальной проверки, истребование дополнительных материалов и т.п., срок рассмотрения обращения может быть продлен органом местного самоуправления или должностным лицом не более чем на 30 дней. </w:t>
      </w:r>
      <w:r w:rsidR="00F339BC"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Автор обращения должен быть уведомлен об этом в трехдневный </w:t>
      </w:r>
      <w:r w:rsidR="00F339BC" w:rsidRPr="00D52539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срок.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7"/>
          <w:sz w:val="24"/>
          <w:szCs w:val="24"/>
          <w:lang w:eastAsia="ru-RU"/>
        </w:rPr>
        <w:t>13.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Сведения, ставшие известными Администрации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="008961B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поселения или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должностным лицам при рассмотрении обращений, не могут быть использованы во вред </w:t>
      </w:r>
      <w:r w:rsidRPr="00D52539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обратившимся гражданам.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Запрещается использование и распространение информации о частной жизни </w:t>
      </w:r>
      <w:r w:rsidRPr="00D52539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граждан без их согласия.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По просьбе гражданина не подлежат разглашению сведения о его фамилии, и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мени, отчестве, месте жительства, работы или учебы.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7"/>
          <w:sz w:val="24"/>
          <w:szCs w:val="24"/>
          <w:lang w:eastAsia="ru-RU"/>
        </w:rPr>
        <w:t>14.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Лица, в полномочия которых входит рассмотрение обращений граждан,</w:t>
      </w:r>
      <w:r w:rsidR="008961B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обязаны;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7"/>
          <w:sz w:val="24"/>
          <w:szCs w:val="24"/>
          <w:lang w:eastAsia="ru-RU"/>
        </w:rPr>
        <w:t>1)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обеспечить необходимые условия для рассмотрения обращений граждан, их л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ичного приема и объективного разрешения поставленных в них вопросов;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4"/>
          <w:sz w:val="24"/>
          <w:szCs w:val="24"/>
          <w:lang w:eastAsia="ru-RU"/>
        </w:rPr>
        <w:t>2)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внимательно разбираться в существе обращений, в случае необходимости</w:t>
      </w:r>
      <w:r w:rsidR="008961B2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требовать   нужные   документы,   направлять   работников   на   места для   проверки, прин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имать обоснованные решения и обеспечивать своевременное и правильное их </w:t>
      </w:r>
      <w:r w:rsidRPr="00D52539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исполнение;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3)</w:t>
      </w:r>
      <w:r w:rsidR="008961B2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оказывать сод</w:t>
      </w:r>
      <w:r w:rsidR="008961B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ействие гражданам в получении  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требуемых документов, если запр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ашиваемые   сведения   не   отнесены   законодательством   к   категории   сведений, составляющих государственную тайну, и не содержат информации конфиденциального хар</w:t>
      </w:r>
      <w:r w:rsidRPr="00D52539">
        <w:rPr>
          <w:rFonts w:ascii="Times New Roman" w:hAnsi="Times New Roman" w:cs="Times New Roman"/>
          <w:spacing w:val="-18"/>
          <w:sz w:val="24"/>
          <w:szCs w:val="24"/>
          <w:lang w:eastAsia="ru-RU"/>
        </w:rPr>
        <w:t>актера;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4)</w:t>
      </w:r>
      <w:r w:rsidR="008961B2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сообщать гражданам о решениях, принятых по предложениям, заявлениям, ж</w:t>
      </w:r>
      <w:r w:rsidRPr="00D52539">
        <w:rPr>
          <w:rFonts w:ascii="Times New Roman" w:hAnsi="Times New Roman" w:cs="Times New Roman"/>
          <w:spacing w:val="6"/>
          <w:sz w:val="24"/>
          <w:szCs w:val="24"/>
          <w:lang w:eastAsia="ru-RU"/>
        </w:rPr>
        <w:t>алобам, а в случае их отклонения указывать мотивы, в необходимых случаях со сс</w:t>
      </w:r>
      <w:r w:rsidRPr="00D52539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ылкой на законодательные акты.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2"/>
          <w:sz w:val="24"/>
          <w:szCs w:val="24"/>
          <w:lang w:eastAsia="ru-RU"/>
        </w:rPr>
        <w:lastRenderedPageBreak/>
        <w:t>15.</w:t>
      </w:r>
      <w:r w:rsidR="008961B2">
        <w:rPr>
          <w:rFonts w:ascii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Обращение   гражданина   считается   разрешенным,   если   рассмотрены   все пост</w:t>
      </w:r>
      <w:r w:rsidRPr="00D5253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авленные   в   нем   вопросы,   по   ним   приняты   необходимые   меры   и   даны</w:t>
      </w:r>
      <w:r w:rsidR="008961B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исчерпывающие   ответы,   соответствующие   законодательству.   Если   решение   по обращению не отвечает этим требованиям, гражданин вправе повторно обратиться в тот 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орган или к должностному лицу. В этом случае обращение должно быть рассмотрено в </w:t>
      </w:r>
      <w:r w:rsidRPr="00D52539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течение десяти дней.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Все   лица,   работающие   с   обращениями   граждан,   несут   ответственность   за сохранность 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находящихся у них документов и писем, а также соблюдение сроков ответа на </w:t>
      </w:r>
      <w:r w:rsidRPr="00D52539">
        <w:rPr>
          <w:rFonts w:ascii="Times New Roman" w:hAnsi="Times New Roman" w:cs="Times New Roman"/>
          <w:spacing w:val="-22"/>
          <w:sz w:val="24"/>
          <w:szCs w:val="24"/>
          <w:lang w:eastAsia="ru-RU"/>
        </w:rPr>
        <w:t>них..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z w:val="24"/>
          <w:szCs w:val="24"/>
          <w:lang w:eastAsia="ru-RU"/>
        </w:rPr>
        <w:t>16. Ответы на обращения   граждан подписывает Глава поселения (Глава Адм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инистрации), и иные до</w:t>
      </w:r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лжностные лица в пределах своей компетенции.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9"/>
          <w:sz w:val="24"/>
          <w:szCs w:val="24"/>
          <w:lang w:eastAsia="ru-RU"/>
        </w:rPr>
        <w:t>17</w:t>
      </w:r>
      <w:r w:rsidRPr="00D52539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/>
        </w:rPr>
        <w:t>. </w:t>
      </w:r>
      <w:r w:rsidRPr="00D52539">
        <w:rPr>
          <w:rFonts w:ascii="Times New Roman" w:hAnsi="Times New Roman" w:cs="Times New Roman"/>
          <w:spacing w:val="9"/>
          <w:sz w:val="24"/>
          <w:szCs w:val="24"/>
          <w:lang w:eastAsia="ru-RU"/>
        </w:rPr>
        <w:t>График и порядок личного приёма граждан в Администрации</w:t>
      </w:r>
      <w:r w:rsidR="008961B2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устанавливается Главой поселения (Главой Администрации). График и порядок приёма 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граждан.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Приём граждан осуществляет лично Глава поселения (Глава Администрации),</w:t>
      </w:r>
      <w:r w:rsidR="008961B2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должностные лица и муниципальные служащие в установленное и удобное для</w:t>
      </w:r>
      <w:r w:rsidR="008961B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посетителей время в организуемых для этих целей приемных, в необходимых случаях -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в вечерние часы, по месту работы или жительства.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 приёме граждан, при принятии обращения, устанавливается фамилия, имя,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отчество обратившегося лица, его адрес.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7"/>
          <w:sz w:val="24"/>
          <w:szCs w:val="24"/>
          <w:lang w:eastAsia="ru-RU"/>
        </w:rPr>
        <w:t>Должностные лица Администрации несут личную ответственность и</w:t>
      </w:r>
      <w:r w:rsidR="008961B2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отчитываются перед Главой поселения (Главой Администрации) за организацию приёма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 рассмотрения обращений граждан.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      </w:t>
      </w:r>
      <w:r w:rsidR="00F339BC" w:rsidRPr="00D52539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Глава   3.   Особенности   рассмотрения   предложений,  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                                     </w:t>
      </w:r>
      <w:r w:rsidR="00F339BC" w:rsidRPr="00D52539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заявлений   и   жалоб </w:t>
      </w:r>
      <w:r w:rsidR="00F339BC" w:rsidRPr="00D52539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граждан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18.</w:t>
      </w:r>
      <w:r w:rsidR="008961B2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Администрация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  и должностные лица, к</w:t>
      </w:r>
      <w:r w:rsidR="008961B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компетенции которых относится рассмотрение и принятие решений по существу содержащихся в предложении вопросов, обязаны их рассмотреть в установленные 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сроки, объективно оценить, принять мотивированное решение и дать ответ по существу </w:t>
      </w:r>
      <w:r w:rsidRPr="00D52539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предложения.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   </w:t>
      </w:r>
      <w:r w:rsidR="00F339BC"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Жители</w:t>
      </w:r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proofErr w:type="spellStart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="00F339BC"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могут в порядке народной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правотворческой инициативы, в соответствии с Уставом </w:t>
      </w:r>
      <w:proofErr w:type="spellStart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поселения, обращаться в местную Администрацию и муниципальный комитет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поселения с предложениями по совершенствованию нормативных правовых актов </w:t>
      </w:r>
      <w:proofErr w:type="spellStart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="00F339BC"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="00F339BC"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. Авторы предложений вправе присутствовать при их рассмотрении </w:t>
      </w:r>
      <w:r w:rsidR="00F339BC"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в Администрации поселения.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25"/>
          <w:sz w:val="24"/>
          <w:szCs w:val="24"/>
          <w:lang w:eastAsia="ru-RU"/>
        </w:rPr>
        <w:t>19.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Администрация  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 сельского   поселения,   должностные</w:t>
      </w:r>
      <w:proofErr w:type="gramEnd"/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лица,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принявшие к рассмотрению заявление, поступившее от гражданина, обязаны: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рассмотреть его по существу в установленные настоящим Положением сроки;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принять обоснованное решение и обеспечить его исполнение;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сообщить заявителю о результатах рассмотрения заявления и </w:t>
      </w:r>
      <w:proofErr w:type="gramStart"/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принятом</w:t>
      </w:r>
      <w:proofErr w:type="gramEnd"/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по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          нему </w:t>
      </w:r>
      <w:proofErr w:type="gramStart"/>
      <w:r w:rsidRPr="00D52539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решении</w:t>
      </w:r>
      <w:proofErr w:type="gramEnd"/>
      <w:r w:rsidRPr="00D52539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 случае неудовлетворения требований, изложенных в заявлении, довести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        до сведения заявителя мотивы отказа, а также указать возможный порядок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        обжалования </w:t>
      </w:r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принятого по заявлению решения.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F339BC"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="00F339BC"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="00F339BC"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текст письменного обращения не позволяет определить      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.»;</w:t>
      </w:r>
      <w:proofErr w:type="gramEnd"/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вместо многократных письменных ответов по существу в связи с ранее направляемыми обращениями </w:t>
      </w:r>
      <w:proofErr w:type="gramStart"/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достаточно неоднократного</w:t>
      </w:r>
      <w:proofErr w:type="gramEnd"/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(то есть более одного) такого ответа.)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F339BC"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поступления в государственный орган, орган местного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</w:t>
      </w:r>
      <w:proofErr w:type="gramEnd"/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вопрос, поставленный в обращении, при этом обращение, содержащее обжалование судебного решения, не возвращается.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        </w:t>
      </w:r>
      <w:r w:rsidR="00F339BC"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Жалобы   граждан   на   действия   или   бездействия   должностных   лиц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Администрации поселения, муниципальных предприятий и учреждений направляются в </w:t>
      </w:r>
      <w:r w:rsidR="00F339BC"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вышестоящий орган (должностному лицу) в порядке подчиненности, либо в суд.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Должностное   лицо,   в   компетенцию   которого   входит   рассмотрение</w:t>
      </w:r>
      <w:r w:rsidR="008961B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соответствующей жалобы, обязано: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31"/>
          <w:sz w:val="24"/>
          <w:szCs w:val="24"/>
          <w:lang w:eastAsia="ru-RU"/>
        </w:rPr>
        <w:t>1)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принять жалобу;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2)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рассмотреть   жалобу   по   существу   в   </w:t>
      </w:r>
      <w:proofErr w:type="gramStart"/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</w:t>
      </w:r>
      <w:proofErr w:type="gramEnd"/>
      <w:r w:rsidRPr="00D5253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установленный   в   настоящем</w:t>
      </w:r>
      <w:r w:rsidR="008961B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Положении, объективно оценить изложенные в ней факты, проверить их достоверность;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незамедлительно   принять   меры   к пресечению   неп</w:t>
      </w:r>
      <w:r w:rsidR="008961B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равомерных решений 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действий (бездействия), посягающих на права и законные интересы граждан;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="00F339BC"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 случае необходимости выехать на место для обследования обстоятельств,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339BC" w:rsidRPr="00D52539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породивших жалобу;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5)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D52539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принять мотивированное и основанное на законе решение по жалобе и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обеспечить его реальное исполнение;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6)</w:t>
      </w:r>
      <w:r w:rsidR="008961B2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сообщить гражданину о результатах рассмотрения жалобы и принятом по ней 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решении в установленный настоящим Положением срок в письменной форме.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Ответ должен быть дан по каждому факту (позиции), изложенной в жалобе. Для разъяснения существа письменного ответа гражданину по его просьбе может быть дан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устный ответ.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7"/>
          <w:sz w:val="24"/>
          <w:szCs w:val="24"/>
          <w:lang w:eastAsia="ru-RU"/>
        </w:rPr>
        <w:t>Запрещается переадресовывать рассмотрение жалоб граждан тем органам 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и должностным лицам, действия (бездействие) которых </w:t>
      </w:r>
      <w:r w:rsidRPr="00D5253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обжалуются.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22.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При рассмотрении обращения органом местного самоуправления или должностным лицом гражданин имеет право: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</w:t>
      </w:r>
      <w:r w:rsidR="008961B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8" w:history="1">
        <w:r w:rsidRPr="00D525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тайну</w:t>
        </w:r>
      </w:hyperlink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3) </w:t>
      </w:r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получать письменный ответ по существу поставленных в обращении вопросов,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9" w:history="1">
        <w:r w:rsidRPr="00D525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Российской Федерации;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52539">
        <w:rPr>
          <w:rFonts w:ascii="Times New Roman" w:hAnsi="Times New Roman" w:cs="Times New Roman"/>
          <w:spacing w:val="-8"/>
          <w:sz w:val="24"/>
          <w:szCs w:val="24"/>
          <w:lang w:eastAsia="ru-RU"/>
        </w:rPr>
        <w:t>6) </w:t>
      </w:r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</w:t>
      </w:r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D5253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«Интернет».»;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52539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23.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D52539">
        <w:rPr>
          <w:rFonts w:ascii="Times New Roman" w:hAnsi="Times New Roman" w:cs="Times New Roman"/>
          <w:spacing w:val="5"/>
          <w:sz w:val="24"/>
          <w:szCs w:val="24"/>
          <w:lang w:eastAsia="ru-RU"/>
        </w:rPr>
        <w:t>Ответ по жалобе должен быть мотивированным со ссылкой на конкретные 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Федерации, Томской области и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,   содержать указание об отмене или изменении обжалуемого </w:t>
      </w:r>
      <w:r w:rsidRPr="00D52539">
        <w:rPr>
          <w:rFonts w:ascii="Times New Roman" w:hAnsi="Times New Roman" w:cs="Times New Roman"/>
          <w:spacing w:val="3"/>
          <w:sz w:val="24"/>
          <w:szCs w:val="24"/>
          <w:lang w:eastAsia="ru-RU"/>
        </w:rPr>
        <w:t>решения, принятого нижестоящим должностным лицом, необходимости привлечения до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лжностного   лица,   принявшего   незаконное   решение,   к   установленной   законом о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тветственности, а также о порядке обжалования принятого решения.</w:t>
      </w:r>
      <w:proofErr w:type="gramEnd"/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Если жалоба признана подлежащей удовлетворению полностью или частично, 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Администрация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или должностное лицо, принявшие </w:t>
      </w:r>
      <w:r w:rsidRPr="00D52539">
        <w:rPr>
          <w:rFonts w:ascii="Times New Roman" w:hAnsi="Times New Roman" w:cs="Times New Roman"/>
          <w:spacing w:val="7"/>
          <w:sz w:val="24"/>
          <w:szCs w:val="24"/>
          <w:lang w:eastAsia="ru-RU"/>
        </w:rPr>
        <w:t>решение по жалобе, обязаны принять необходимые меры для восстановления на</w:t>
      </w:r>
      <w:r w:rsidRPr="00D5253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рушенного права гражданина, принести ему официальные извинения в письменном ви</w:t>
      </w:r>
      <w:r w:rsidRPr="00D525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де, а также по просьбе гражданина проинформировать об этом заинтересованных в </w:t>
      </w:r>
      <w:r w:rsidRPr="00D5253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рассмотрении жалобы лиц.</w:t>
      </w:r>
      <w:proofErr w:type="gramEnd"/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                </w:t>
      </w:r>
      <w:r w:rsidR="00F339BC" w:rsidRPr="00D52539"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>Глава 4. Ответственность за нарушение настоящего Положения</w:t>
      </w:r>
    </w:p>
    <w:p w:rsidR="00F339BC" w:rsidRPr="00D52539" w:rsidRDefault="008961B2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                                             </w:t>
      </w:r>
      <w:r w:rsidR="00F339BC" w:rsidRPr="00D52539"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>при подаче </w:t>
      </w:r>
      <w:r w:rsidR="00F339BC" w:rsidRPr="00D52539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обращений граждан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pacing w:val="2"/>
          <w:sz w:val="24"/>
          <w:szCs w:val="24"/>
          <w:lang w:eastAsia="ru-RU"/>
        </w:rPr>
        <w:t>24. Нарушение порядка и срока направления письменного ответа на обращения 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граждан в Администрацию </w:t>
      </w:r>
      <w:proofErr w:type="spellStart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Ходзинского</w:t>
      </w:r>
      <w:proofErr w:type="spellEnd"/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 xml:space="preserve"> влечёт ответственность в соответстви</w:t>
      </w:r>
      <w:r w:rsidR="008961B2">
        <w:rPr>
          <w:rFonts w:ascii="Times New Roman" w:hAnsi="Times New Roman" w:cs="Times New Roman"/>
          <w:sz w:val="24"/>
          <w:szCs w:val="24"/>
          <w:lang w:eastAsia="ru-RU"/>
        </w:rPr>
        <w:t xml:space="preserve">и   с Законом   Республики Адыгея </w:t>
      </w:r>
      <w:r w:rsidRPr="00D52539">
        <w:rPr>
          <w:rFonts w:ascii="Times New Roman" w:hAnsi="Times New Roman" w:cs="Times New Roman"/>
          <w:sz w:val="24"/>
          <w:szCs w:val="24"/>
          <w:lang w:eastAsia="ru-RU"/>
        </w:rPr>
        <w:t>   «Об обращениях граждан   в   органы госу</w:t>
      </w:r>
      <w:r w:rsidRPr="00D525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дарственной власти и органы местного самоуправления».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sz w:val="24"/>
          <w:szCs w:val="24"/>
          <w:lang w:eastAsia="ru-RU"/>
        </w:rPr>
        <w:t>25. Решение, принятое по обращению, может быть обжаловано в вышестоящий ор</w:t>
      </w:r>
      <w:r w:rsidRPr="00D5253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ган (должностному лицу) в порядке подчиненности, а также в судебном порядке.</w:t>
      </w:r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</w:tblGrid>
      <w:tr w:rsidR="00F339BC" w:rsidRPr="00D52539" w:rsidTr="00F339BC">
        <w:trPr>
          <w:trHeight w:val="528"/>
          <w:tblCellSpacing w:w="0" w:type="dxa"/>
        </w:trPr>
        <w:tc>
          <w:tcPr>
            <w:tcW w:w="0" w:type="auto"/>
            <w:tcMar>
              <w:top w:w="58" w:type="dxa"/>
              <w:left w:w="36" w:type="dxa"/>
              <w:bottom w:w="58" w:type="dxa"/>
              <w:right w:w="36" w:type="dxa"/>
            </w:tcMar>
            <w:hideMark/>
          </w:tcPr>
          <w:p w:rsidR="00F339BC" w:rsidRPr="00D52539" w:rsidRDefault="00F339BC" w:rsidP="00D525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Нормативно-правовые акты администрации</w:t>
      </w:r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0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Действующие НПА</w:t>
        </w:r>
      </w:hyperlink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1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Проекты НПА</w:t>
        </w:r>
      </w:hyperlink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2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Порядок обжалования нормативно-правовых актов</w:t>
        </w:r>
      </w:hyperlink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3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Бюджет</w:t>
        </w:r>
      </w:hyperlink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4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Бюджет для граждан</w:t>
        </w:r>
      </w:hyperlink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5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Публичные выступления</w:t>
        </w:r>
      </w:hyperlink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6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Муниципальный заказ</w:t>
        </w:r>
      </w:hyperlink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Торги по муниципальному имуществу</w:t>
      </w:r>
    </w:p>
    <w:p w:rsidR="00F339BC" w:rsidRPr="00D52539" w:rsidRDefault="00AC1A2B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hyperlink r:id="rId17" w:history="1">
        <w:r w:rsidR="00F339BC" w:rsidRPr="00D52539">
          <w:rPr>
            <w:rFonts w:ascii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Торги по аренде муниципального имущества</w:t>
        </w:r>
      </w:hyperlink>
    </w:p>
    <w:p w:rsidR="00F339BC" w:rsidRPr="00D52539" w:rsidRDefault="00F339BC" w:rsidP="00D52539">
      <w:pPr>
        <w:pStyle w:val="a8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52539">
        <w:rPr>
          <w:rFonts w:ascii="Times New Roman" w:hAnsi="Times New Roman" w:cs="Times New Roman"/>
          <w:color w:val="FFFFFF"/>
          <w:sz w:val="24"/>
          <w:szCs w:val="24"/>
          <w:u w:val="single"/>
          <w:bdr w:val="none" w:sz="0" w:space="0" w:color="auto" w:frame="1"/>
          <w:lang w:eastAsia="ru-RU"/>
        </w:rPr>
        <w:t>Торги по продаже муниципального имущества</w:t>
      </w:r>
      <w:r w:rsidRPr="00D5253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</w:t>
      </w:r>
    </w:p>
    <w:sectPr w:rsidR="00F339BC" w:rsidRPr="00D5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51D"/>
    <w:multiLevelType w:val="multilevel"/>
    <w:tmpl w:val="759A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92CE4"/>
    <w:multiLevelType w:val="multilevel"/>
    <w:tmpl w:val="D59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959FC"/>
    <w:multiLevelType w:val="multilevel"/>
    <w:tmpl w:val="B8B0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26AB3"/>
    <w:multiLevelType w:val="multilevel"/>
    <w:tmpl w:val="2C54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C5C53"/>
    <w:multiLevelType w:val="multilevel"/>
    <w:tmpl w:val="2696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24E70"/>
    <w:multiLevelType w:val="multilevel"/>
    <w:tmpl w:val="BB5E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A3C40"/>
    <w:multiLevelType w:val="multilevel"/>
    <w:tmpl w:val="2FA8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736B"/>
    <w:multiLevelType w:val="multilevel"/>
    <w:tmpl w:val="2092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7319A"/>
    <w:multiLevelType w:val="multilevel"/>
    <w:tmpl w:val="3C2E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A45DE"/>
    <w:multiLevelType w:val="multilevel"/>
    <w:tmpl w:val="4A70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FB"/>
    <w:rsid w:val="008078FB"/>
    <w:rsid w:val="008961B2"/>
    <w:rsid w:val="00990B18"/>
    <w:rsid w:val="009D74AF"/>
    <w:rsid w:val="00AC1A2B"/>
    <w:rsid w:val="00B77481"/>
    <w:rsid w:val="00BA0848"/>
    <w:rsid w:val="00D52539"/>
    <w:rsid w:val="00E442A0"/>
    <w:rsid w:val="00F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9BC"/>
    <w:rPr>
      <w:b/>
      <w:bCs/>
    </w:rPr>
  </w:style>
  <w:style w:type="paragraph" w:customStyle="1" w:styleId="consplustitle">
    <w:name w:val="consplustitle"/>
    <w:basedOn w:val="a"/>
    <w:rsid w:val="00F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39BC"/>
    <w:rPr>
      <w:color w:val="0000FF"/>
      <w:u w:val="single"/>
    </w:rPr>
  </w:style>
  <w:style w:type="character" w:customStyle="1" w:styleId="pluso-counter">
    <w:name w:val="pluso-counter"/>
    <w:basedOn w:val="a0"/>
    <w:rsid w:val="00F339BC"/>
  </w:style>
  <w:style w:type="character" w:customStyle="1" w:styleId="color">
    <w:name w:val="color"/>
    <w:basedOn w:val="a0"/>
    <w:rsid w:val="00F339BC"/>
  </w:style>
  <w:style w:type="character" w:customStyle="1" w:styleId="inner">
    <w:name w:val="inner"/>
    <w:basedOn w:val="a0"/>
    <w:rsid w:val="00F339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39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39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39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39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9BC"/>
    <w:rPr>
      <w:b/>
      <w:bCs/>
    </w:rPr>
  </w:style>
  <w:style w:type="paragraph" w:customStyle="1" w:styleId="consplustitle">
    <w:name w:val="consplustitle"/>
    <w:basedOn w:val="a"/>
    <w:rsid w:val="00F3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39BC"/>
    <w:rPr>
      <w:color w:val="0000FF"/>
      <w:u w:val="single"/>
    </w:rPr>
  </w:style>
  <w:style w:type="character" w:customStyle="1" w:styleId="pluso-counter">
    <w:name w:val="pluso-counter"/>
    <w:basedOn w:val="a0"/>
    <w:rsid w:val="00F339BC"/>
  </w:style>
  <w:style w:type="character" w:customStyle="1" w:styleId="color">
    <w:name w:val="color"/>
    <w:basedOn w:val="a0"/>
    <w:rsid w:val="00F339BC"/>
  </w:style>
  <w:style w:type="character" w:customStyle="1" w:styleId="inner">
    <w:name w:val="inner"/>
    <w:basedOn w:val="a0"/>
    <w:rsid w:val="00F339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39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39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39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39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2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439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6740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  <w:divsChild>
                            <w:div w:id="1896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9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6621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21231830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3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0073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  <w:div w:id="1551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607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  <w:div w:id="15051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030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  <w:div w:id="469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707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5292972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099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919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44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433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  <w:div w:id="3265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589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  <w:div w:id="58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5770">
                      <w:marLeft w:val="225"/>
                      <w:marRight w:val="225"/>
                      <w:marTop w:val="225"/>
                      <w:marBottom w:val="225"/>
                      <w:divBdr>
                        <w:top w:val="single" w:sz="6" w:space="11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  <w:div w:id="1302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8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13" Type="http://schemas.openxmlformats.org/officeDocument/2006/relationships/hyperlink" Target="http://www.osinovkaprim.ru/index.php/byudzh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osinovkaprim.ru/index.php/poryadok-obzhalovaniya-normativno-pravovykh-aktov" TargetMode="External"/><Relationship Id="rId17" Type="http://schemas.openxmlformats.org/officeDocument/2006/relationships/hyperlink" Target="http://www.osinovkaprim.ru/index.php/2014-02-12-10-22-45/torgi-po-arende-munitsipalnogo-imushchest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inovkaprim.ru/index.php/munitsipalnyj-zaka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inovkaprim.ru/index.php/normotvorcheskaya-deyatelnost/proekty-np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sinovkaprim.ru/index.php/publichnye-vystupleniya" TargetMode="External"/><Relationship Id="rId10" Type="http://schemas.openxmlformats.org/officeDocument/2006/relationships/hyperlink" Target="http://www.osinovkaprim.ru/index.php/normotvorcheskaya-deyatelnost/dejstvuyushchie-np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867;fld=134;dst=101172" TargetMode="External"/><Relationship Id="rId14" Type="http://schemas.openxmlformats.org/officeDocument/2006/relationships/hyperlink" Target="http://www.osinovkaprim.ru/index.php/byudzhet-dlya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B766-CE46-4D58-B167-84E93761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2018-06-07T14:22:00Z</cp:lastPrinted>
  <dcterms:created xsi:type="dcterms:W3CDTF">2018-04-24T10:51:00Z</dcterms:created>
  <dcterms:modified xsi:type="dcterms:W3CDTF">2018-06-07T14:39:00Z</dcterms:modified>
</cp:coreProperties>
</file>