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FE" w:rsidRDefault="00D534FE" w:rsidP="00D534FE">
      <w:pPr>
        <w:pStyle w:val="p1"/>
        <w:jc w:val="center"/>
      </w:pPr>
      <w:r>
        <w:rPr>
          <w:rStyle w:val="s1"/>
        </w:rPr>
        <w:t>ПРОТОКОЛ</w:t>
      </w:r>
    </w:p>
    <w:p w:rsidR="00D534FE" w:rsidRDefault="00D534FE" w:rsidP="00D534FE">
      <w:pPr>
        <w:pStyle w:val="p2"/>
        <w:jc w:val="center"/>
      </w:pPr>
      <w:r>
        <w:rPr>
          <w:rStyle w:val="s1"/>
        </w:rPr>
        <w:t>заседания антитеррористической комиссии</w:t>
      </w:r>
    </w:p>
    <w:p w:rsidR="00D534FE" w:rsidRDefault="00D534FE" w:rsidP="00D534FE">
      <w:pPr>
        <w:pStyle w:val="p2"/>
        <w:jc w:val="center"/>
      </w:pPr>
      <w:proofErr w:type="spellStart"/>
      <w:r>
        <w:rPr>
          <w:rStyle w:val="s1"/>
        </w:rPr>
        <w:t>Ходзинского</w:t>
      </w:r>
      <w:proofErr w:type="spellEnd"/>
      <w:r>
        <w:rPr>
          <w:rStyle w:val="s1"/>
        </w:rPr>
        <w:t xml:space="preserve"> сельского поселения</w:t>
      </w:r>
    </w:p>
    <w:p w:rsidR="00D534FE" w:rsidRDefault="00D534FE" w:rsidP="00D534FE">
      <w:pPr>
        <w:pStyle w:val="p3"/>
      </w:pPr>
      <w:r>
        <w:t xml:space="preserve">20.03.2019 года                                                  </w:t>
      </w:r>
      <w:r>
        <w:rPr>
          <w:rStyle w:val="s1"/>
        </w:rPr>
        <w:t>№ 1</w:t>
      </w:r>
      <w:r>
        <w:t xml:space="preserve">                                             а. Ходзь</w:t>
      </w:r>
    </w:p>
    <w:p w:rsidR="00D534FE" w:rsidRDefault="00D534FE" w:rsidP="00D534FE">
      <w:pPr>
        <w:pStyle w:val="p3"/>
      </w:pPr>
      <w:r>
        <w:t>Присутствовали члены комиссии:</w:t>
      </w:r>
    </w:p>
    <w:p w:rsidR="00D534FE" w:rsidRPr="007E45C2" w:rsidRDefault="00D534FE" w:rsidP="00D534FE">
      <w:proofErr w:type="spellStart"/>
      <w:r>
        <w:t>Тлостнаков</w:t>
      </w:r>
      <w:proofErr w:type="spellEnd"/>
      <w:r>
        <w:t xml:space="preserve"> Р.М.</w:t>
      </w:r>
      <w:r w:rsidRPr="007E45C2">
        <w:t xml:space="preserve"> – председатель комиссии;</w:t>
      </w:r>
    </w:p>
    <w:p w:rsidR="00D534FE" w:rsidRPr="007E45C2" w:rsidRDefault="00D534FE" w:rsidP="00D534FE">
      <w:proofErr w:type="spellStart"/>
      <w:r>
        <w:t>Атласкиров</w:t>
      </w:r>
      <w:proofErr w:type="spellEnd"/>
      <w:r>
        <w:t xml:space="preserve"> А.А</w:t>
      </w:r>
      <w:r w:rsidRPr="007E45C2">
        <w:t>. - секретарь комиссии;</w:t>
      </w:r>
    </w:p>
    <w:p w:rsidR="00D534FE" w:rsidRPr="007E45C2" w:rsidRDefault="00D534FE" w:rsidP="00D534FE">
      <w:proofErr w:type="spellStart"/>
      <w:r>
        <w:t>Афашагова</w:t>
      </w:r>
      <w:proofErr w:type="spellEnd"/>
      <w:r>
        <w:t xml:space="preserve"> З.Т.</w:t>
      </w:r>
      <w:r w:rsidRPr="007E45C2">
        <w:t xml:space="preserve"> – член комиссии;</w:t>
      </w:r>
    </w:p>
    <w:p w:rsidR="00D534FE" w:rsidRPr="007E45C2" w:rsidRDefault="00D534FE" w:rsidP="00D534FE">
      <w:r>
        <w:t>Ашева А.Б.</w:t>
      </w:r>
      <w:r w:rsidRPr="007E45C2">
        <w:t xml:space="preserve"> – член комиссии;</w:t>
      </w:r>
    </w:p>
    <w:p w:rsidR="00D534FE" w:rsidRPr="007E45C2" w:rsidRDefault="00D534FE" w:rsidP="00D534FE">
      <w:r>
        <w:t>Бондаренко Р.И</w:t>
      </w:r>
      <w:r w:rsidRPr="007E45C2">
        <w:t>.– член комиссии.</w:t>
      </w:r>
      <w:r>
        <w:t xml:space="preserve"> Участковый уполномоченный</w:t>
      </w:r>
    </w:p>
    <w:p w:rsidR="00D534FE" w:rsidRDefault="00D534FE" w:rsidP="00D534FE">
      <w:pPr>
        <w:pStyle w:val="p5"/>
      </w:pPr>
      <w:r>
        <w:t xml:space="preserve">            В работе заседания антитеррористической комиссии </w:t>
      </w:r>
      <w:proofErr w:type="spellStart"/>
      <w:r>
        <w:t>Ходзинского</w:t>
      </w:r>
      <w:proofErr w:type="spellEnd"/>
      <w:r>
        <w:t xml:space="preserve"> сельского поселения приняли руководители организаций </w:t>
      </w:r>
      <w:proofErr w:type="spellStart"/>
      <w:r>
        <w:t>Ходзинского</w:t>
      </w:r>
      <w:proofErr w:type="spellEnd"/>
      <w:r>
        <w:t xml:space="preserve"> сельского поселения.</w:t>
      </w:r>
    </w:p>
    <w:p w:rsidR="00D534FE" w:rsidRDefault="00D534FE" w:rsidP="00D534FE">
      <w:pPr>
        <w:pStyle w:val="p2"/>
      </w:pPr>
      <w:r>
        <w:rPr>
          <w:rStyle w:val="s1"/>
        </w:rPr>
        <w:t>Повестка дня.</w:t>
      </w:r>
    </w:p>
    <w:p w:rsidR="00D534FE" w:rsidRDefault="00D534FE" w:rsidP="00D534FE">
      <w:pPr>
        <w:pStyle w:val="p5"/>
      </w:pPr>
      <w:r>
        <w:rPr>
          <w:rStyle w:val="s1"/>
        </w:rPr>
        <w:t>1.</w:t>
      </w:r>
      <w:r>
        <w:t xml:space="preserve"> О результатах работы администрации </w:t>
      </w:r>
      <w:proofErr w:type="spellStart"/>
      <w:r>
        <w:t>Ходзинского</w:t>
      </w:r>
      <w:proofErr w:type="spellEnd"/>
      <w:r>
        <w:t xml:space="preserve"> сельского поселения по организации антитеррористической деятельности в 2018 году и задачах по ее совершенствованию, выполнение рекомендаций АТК </w:t>
      </w:r>
      <w:proofErr w:type="spellStart"/>
      <w:r>
        <w:t>Кошехабльского</w:t>
      </w:r>
      <w:proofErr w:type="spellEnd"/>
      <w:r>
        <w:t xml:space="preserve"> района и протоколов заседаний АТК сельского поселения.</w:t>
      </w:r>
    </w:p>
    <w:p w:rsidR="00D534FE" w:rsidRDefault="00D534FE" w:rsidP="00D534FE">
      <w:pPr>
        <w:pStyle w:val="p5"/>
      </w:pPr>
      <w:r>
        <w:t>2.</w:t>
      </w:r>
      <w:proofErr w:type="gramStart"/>
      <w:r>
        <w:t>О</w:t>
      </w:r>
      <w:proofErr w:type="gramEnd"/>
      <w:r>
        <w:t xml:space="preserve"> организации работы по выполнению мероприятий Комплексного плана противодействия идеологии терроризма на 2019г.</w:t>
      </w:r>
    </w:p>
    <w:p w:rsidR="00D534FE" w:rsidRDefault="00D534FE" w:rsidP="00D534FE">
      <w:pPr>
        <w:pStyle w:val="p5"/>
      </w:pPr>
      <w:r>
        <w:t xml:space="preserve">3.О результатах межведомственного взаимодействия АТК сельского поселения с ОВД Росси по </w:t>
      </w:r>
      <w:proofErr w:type="spellStart"/>
      <w:r>
        <w:t>Кошехабльскому</w:t>
      </w:r>
      <w:proofErr w:type="spellEnd"/>
      <w:r>
        <w:t xml:space="preserve"> району, направленного на выявление лиц, находящихся на территории сельского поселения и склонных к совершению террористических и экстремистских актов.</w:t>
      </w:r>
    </w:p>
    <w:p w:rsidR="00CF3DB5" w:rsidRDefault="00CF3DB5" w:rsidP="00CF3DB5">
      <w:pPr>
        <w:pStyle w:val="Style10"/>
        <w:widowControl/>
        <w:spacing w:before="14" w:line="298" w:lineRule="exact"/>
      </w:pPr>
      <w:r>
        <w:t>4.О</w:t>
      </w:r>
      <w:r>
        <w:t xml:space="preserve"> мерах  по предупреждению и пресечению всевозможных террористических актов в местах с массовым пребыванием людей на территории </w:t>
      </w:r>
      <w:proofErr w:type="spellStart"/>
      <w:r>
        <w:t>Ходзинского</w:t>
      </w:r>
      <w:proofErr w:type="spellEnd"/>
      <w:r>
        <w:t xml:space="preserve"> сельского поселения в период подготовки и проведения праздничных мероприятий, посвященных 71-й годовщине Победы в Великой Отечественной войне</w:t>
      </w:r>
    </w:p>
    <w:p w:rsidR="00D534FE" w:rsidRDefault="00D534FE" w:rsidP="00D534FE">
      <w:pPr>
        <w:pStyle w:val="p5"/>
      </w:pPr>
      <w:r w:rsidRPr="00A80C42">
        <w:rPr>
          <w:b/>
          <w:i/>
        </w:rPr>
        <w:t>По первому вопросу</w:t>
      </w:r>
      <w:r>
        <w:t xml:space="preserve"> выступили:</w:t>
      </w:r>
    </w:p>
    <w:p w:rsidR="00D534FE" w:rsidRDefault="00D534FE" w:rsidP="00D534FE">
      <w:pPr>
        <w:pStyle w:val="Style10"/>
        <w:widowControl/>
        <w:spacing w:before="14" w:line="298" w:lineRule="exact"/>
      </w:pPr>
      <w:r>
        <w:t xml:space="preserve">Председатель АТК </w:t>
      </w:r>
      <w:proofErr w:type="spellStart"/>
      <w:r>
        <w:t>Тлостнаков</w:t>
      </w:r>
      <w:proofErr w:type="spellEnd"/>
      <w:r>
        <w:t xml:space="preserve"> Р.М., который </w:t>
      </w:r>
      <w:proofErr w:type="gramStart"/>
      <w:r>
        <w:t>предоставил отчет</w:t>
      </w:r>
      <w:proofErr w:type="gramEnd"/>
      <w:r>
        <w:t xml:space="preserve"> о работе АТК в 2018 г.</w:t>
      </w:r>
    </w:p>
    <w:p w:rsidR="00D534FE" w:rsidRPr="007F17A9" w:rsidRDefault="00D534FE" w:rsidP="00D534FE">
      <w:pPr>
        <w:pStyle w:val="Style10"/>
        <w:widowControl/>
        <w:spacing w:before="14" w:line="298" w:lineRule="exact"/>
        <w:rPr>
          <w:rStyle w:val="FontStyle30"/>
        </w:rPr>
      </w:pPr>
    </w:p>
    <w:p w:rsidR="00D534FE" w:rsidRDefault="00D534FE" w:rsidP="00D534FE">
      <w:pPr>
        <w:ind w:firstLine="708"/>
      </w:pPr>
      <w:r w:rsidRPr="009F496F">
        <w:t xml:space="preserve"> </w:t>
      </w:r>
      <w:r>
        <w:t xml:space="preserve">В целях реализации государственной политики в сфере противодействия терроризму и экстремизму  антитеррористической комиссией </w:t>
      </w:r>
      <w:proofErr w:type="spellStart"/>
      <w:r>
        <w:t>Ходзинского</w:t>
      </w:r>
      <w:proofErr w:type="spellEnd"/>
      <w:r>
        <w:t xml:space="preserve"> сельского поселения   в пределах своей компетенции проводились профилактические мероприятия, направленные на предупреждение экстремистской и террористической деятельности.</w:t>
      </w:r>
    </w:p>
    <w:p w:rsidR="00D534FE" w:rsidRPr="00ED6F52" w:rsidRDefault="00D534FE" w:rsidP="00D534FE">
      <w:pPr>
        <w:ind w:firstLine="708"/>
      </w:pPr>
      <w:r w:rsidRPr="00ED6F52">
        <w:t>В</w:t>
      </w:r>
      <w:r>
        <w:t xml:space="preserve"> 2018 году</w:t>
      </w:r>
      <w:r w:rsidRPr="00ED6F52">
        <w:t>, несмотря на высокий уровень террористических проявлений  в мире, в</w:t>
      </w:r>
      <w:r>
        <w:t xml:space="preserve"> </w:t>
      </w:r>
      <w:proofErr w:type="spellStart"/>
      <w:r>
        <w:t>Ходзинском</w:t>
      </w:r>
      <w:proofErr w:type="spellEnd"/>
      <w:r>
        <w:t xml:space="preserve">  сельском поселении</w:t>
      </w:r>
      <w:r w:rsidRPr="00ED6F52">
        <w:t xml:space="preserve"> предпосылок  к возникновению террористических акций, действий религиозно-экстремистских структур  или активизации неформальных молодежных группировок или иных объединений, использующих тактику насильственных экстремистских действий, не отмечалось.</w:t>
      </w:r>
    </w:p>
    <w:p w:rsidR="00D534FE" w:rsidRDefault="00D534FE" w:rsidP="00D534FE">
      <w:pPr>
        <w:ind w:firstLine="708"/>
      </w:pPr>
      <w:r w:rsidRPr="00ED6F52">
        <w:lastRenderedPageBreak/>
        <w:t>На заседаниях антитеррорис</w:t>
      </w:r>
      <w:r>
        <w:t xml:space="preserve">тической комиссии  </w:t>
      </w:r>
      <w:proofErr w:type="spellStart"/>
      <w:r>
        <w:t>Ходзинского</w:t>
      </w:r>
      <w:proofErr w:type="spellEnd"/>
      <w:r>
        <w:t xml:space="preserve">  сельского поселения </w:t>
      </w:r>
      <w:r w:rsidRPr="00ED6F52">
        <w:t xml:space="preserve"> вырабатывается и реализуется в практической деятельности меры по противодейс</w:t>
      </w:r>
      <w:r>
        <w:t xml:space="preserve">твию терроризму </w:t>
      </w:r>
      <w:r w:rsidRPr="00ED6F52">
        <w:t xml:space="preserve"> обеспечение антитеррористической безопасности мероприятий</w:t>
      </w:r>
      <w:r>
        <w:t xml:space="preserve"> с массовым участием населения. </w:t>
      </w:r>
    </w:p>
    <w:p w:rsidR="00D534FE" w:rsidRPr="00ED6F52" w:rsidRDefault="00D534FE" w:rsidP="00D534FE">
      <w:pPr>
        <w:rPr>
          <w:b/>
        </w:rPr>
      </w:pPr>
      <w:r w:rsidRPr="00ED6F52">
        <w:rPr>
          <w:b/>
        </w:rPr>
        <w:t xml:space="preserve">      </w:t>
      </w:r>
    </w:p>
    <w:p w:rsidR="00D534FE" w:rsidRDefault="00D534FE" w:rsidP="00D534FE">
      <w:pPr>
        <w:rPr>
          <w:b/>
        </w:rPr>
      </w:pPr>
      <w:r>
        <w:rPr>
          <w:b/>
        </w:rPr>
        <w:t xml:space="preserve"> </w:t>
      </w:r>
      <w:r>
        <w:rPr>
          <w:b/>
        </w:rPr>
        <w:tab/>
      </w:r>
      <w:r w:rsidRPr="00ED6F52">
        <w:rPr>
          <w:b/>
        </w:rPr>
        <w:t xml:space="preserve"> Проведенные заседания</w:t>
      </w:r>
      <w:r>
        <w:rPr>
          <w:b/>
        </w:rPr>
        <w:t xml:space="preserve"> </w:t>
      </w:r>
      <w:r w:rsidRPr="00ED6F52">
        <w:rPr>
          <w:b/>
        </w:rPr>
        <w:t xml:space="preserve">  </w:t>
      </w:r>
      <w:r>
        <w:rPr>
          <w:b/>
        </w:rPr>
        <w:t>а</w:t>
      </w:r>
      <w:r w:rsidRPr="00785465">
        <w:rPr>
          <w:b/>
        </w:rPr>
        <w:t xml:space="preserve">нтитеррористической комиссии </w:t>
      </w:r>
      <w:proofErr w:type="spellStart"/>
      <w:r>
        <w:rPr>
          <w:b/>
        </w:rPr>
        <w:t>Ходзинского</w:t>
      </w:r>
      <w:proofErr w:type="spellEnd"/>
      <w:r w:rsidRPr="00785465">
        <w:rPr>
          <w:b/>
        </w:rPr>
        <w:t xml:space="preserve"> сельс</w:t>
      </w:r>
      <w:r>
        <w:rPr>
          <w:b/>
        </w:rPr>
        <w:t>кого поселения</w:t>
      </w:r>
      <w:proofErr w:type="gramStart"/>
      <w:r>
        <w:rPr>
          <w:b/>
        </w:rPr>
        <w:t xml:space="preserve"> :</w:t>
      </w:r>
      <w:proofErr w:type="gramEnd"/>
    </w:p>
    <w:p w:rsidR="00D534FE" w:rsidRDefault="00D534FE" w:rsidP="00D534FE">
      <w:r>
        <w:t xml:space="preserve">Протокол </w:t>
      </w:r>
      <w:r w:rsidRPr="00ED6F52">
        <w:t xml:space="preserve"> № 1</w:t>
      </w:r>
      <w:r>
        <w:t xml:space="preserve"> от 13.03.2018 г.</w:t>
      </w:r>
    </w:p>
    <w:p w:rsidR="00D534FE" w:rsidRPr="00517EC0" w:rsidRDefault="00D534FE" w:rsidP="00D534FE">
      <w:pPr>
        <w:pStyle w:val="p5"/>
      </w:pPr>
      <w:r w:rsidRPr="00517EC0">
        <w:rPr>
          <w:rStyle w:val="s1"/>
        </w:rPr>
        <w:t>1.</w:t>
      </w:r>
      <w:r>
        <w:t xml:space="preserve"> О мерах по антитеррористической безопасности на территории МО «</w:t>
      </w:r>
      <w:proofErr w:type="spellStart"/>
      <w:r>
        <w:t>Ходзинское</w:t>
      </w:r>
      <w:proofErr w:type="spellEnd"/>
      <w:r>
        <w:t xml:space="preserve"> сельское поселение»</w:t>
      </w:r>
    </w:p>
    <w:p w:rsidR="00D534FE" w:rsidRPr="00517EC0" w:rsidRDefault="00D534FE" w:rsidP="00D534FE">
      <w:pPr>
        <w:pStyle w:val="a3"/>
        <w:rPr>
          <w:sz w:val="24"/>
        </w:rPr>
      </w:pPr>
      <w:r>
        <w:rPr>
          <w:sz w:val="24"/>
        </w:rPr>
        <w:t>- Протокол   № 2  04.07.2018</w:t>
      </w:r>
      <w:r w:rsidRPr="00517EC0">
        <w:rPr>
          <w:sz w:val="24"/>
        </w:rPr>
        <w:t xml:space="preserve"> г. </w:t>
      </w:r>
    </w:p>
    <w:p w:rsidR="00D534FE" w:rsidRPr="00517EC0" w:rsidRDefault="00D534FE" w:rsidP="00D534FE">
      <w:pPr>
        <w:pStyle w:val="western"/>
      </w:pPr>
      <w:r w:rsidRPr="00517EC0">
        <w:rPr>
          <w:color w:val="000000"/>
        </w:rPr>
        <w:t>1)</w:t>
      </w:r>
      <w:r w:rsidRPr="00517EC0">
        <w:t xml:space="preserve"> </w:t>
      </w:r>
      <w:r>
        <w:t>О состоянии антитеррористической защищенности объектов образования, здравоохранения, МБДОУ №11,12</w:t>
      </w:r>
    </w:p>
    <w:p w:rsidR="00D534FE" w:rsidRPr="00517EC0" w:rsidRDefault="00D534FE" w:rsidP="00D534FE">
      <w:r>
        <w:t>2) О мерах по защите населения от преступлений террористического характера и диверсий.</w:t>
      </w:r>
    </w:p>
    <w:p w:rsidR="00D534FE" w:rsidRPr="00517EC0" w:rsidRDefault="00D534FE" w:rsidP="00D534FE"/>
    <w:p w:rsidR="00D534FE" w:rsidRDefault="00D534FE" w:rsidP="00D534FE">
      <w:pPr>
        <w:rPr>
          <w:b/>
        </w:rPr>
      </w:pPr>
    </w:p>
    <w:p w:rsidR="00D534FE" w:rsidRDefault="00D534FE" w:rsidP="00D534FE">
      <w:r>
        <w:t>-  Протокол  № 3 от 19.09.2018 г.</w:t>
      </w:r>
    </w:p>
    <w:p w:rsidR="00D534FE" w:rsidRPr="009F496F" w:rsidRDefault="00D534FE" w:rsidP="00D534FE">
      <w:pPr>
        <w:pStyle w:val="p5"/>
      </w:pPr>
      <w:r w:rsidRPr="009F496F">
        <w:rPr>
          <w:rStyle w:val="s1"/>
        </w:rPr>
        <w:t>1.</w:t>
      </w:r>
      <w:r w:rsidRPr="009F496F">
        <w:t xml:space="preserve"> </w:t>
      </w:r>
      <w:proofErr w:type="gramStart"/>
      <w:r w:rsidRPr="009F496F">
        <w:rPr>
          <w:rStyle w:val="s1"/>
        </w:rPr>
        <w:t>О наличии заброшенных зданий, жилых помещений на территории поселения (статистика</w:t>
      </w:r>
      <w:proofErr w:type="gramEnd"/>
    </w:p>
    <w:p w:rsidR="00D534FE" w:rsidRPr="009F496F" w:rsidRDefault="00D534FE" w:rsidP="00D534FE">
      <w:pPr>
        <w:pStyle w:val="a3"/>
        <w:rPr>
          <w:sz w:val="24"/>
        </w:rPr>
      </w:pPr>
      <w:r>
        <w:rPr>
          <w:sz w:val="24"/>
        </w:rPr>
        <w:t>- Протокол   № 4  23.12.2015</w:t>
      </w:r>
      <w:r w:rsidRPr="009F496F">
        <w:rPr>
          <w:sz w:val="24"/>
        </w:rPr>
        <w:t xml:space="preserve">г. </w:t>
      </w:r>
    </w:p>
    <w:p w:rsidR="00D534FE" w:rsidRDefault="00D534FE" w:rsidP="00D534FE">
      <w:pPr>
        <w:pStyle w:val="a3"/>
        <w:ind w:left="720"/>
        <w:rPr>
          <w:sz w:val="24"/>
        </w:rPr>
      </w:pPr>
      <w:r>
        <w:rPr>
          <w:sz w:val="24"/>
        </w:rPr>
        <w:t>1. По вопросу обеспечения пожарной безопасности объектов, задействованных в Новогодних праздниках на территории МО «</w:t>
      </w:r>
      <w:proofErr w:type="spellStart"/>
      <w:r>
        <w:rPr>
          <w:sz w:val="24"/>
        </w:rPr>
        <w:t>Ходзинское</w:t>
      </w:r>
      <w:proofErr w:type="spellEnd"/>
      <w:r>
        <w:rPr>
          <w:sz w:val="24"/>
        </w:rPr>
        <w:t xml:space="preserve"> сельское поселение».</w:t>
      </w:r>
    </w:p>
    <w:p w:rsidR="00D534FE" w:rsidRPr="009F496F" w:rsidRDefault="00D534FE" w:rsidP="00D534FE">
      <w:pPr>
        <w:pStyle w:val="a3"/>
        <w:ind w:left="720"/>
        <w:rPr>
          <w:sz w:val="24"/>
        </w:rPr>
      </w:pPr>
    </w:p>
    <w:p w:rsidR="00D534FE" w:rsidRPr="00ED303F" w:rsidRDefault="00D534FE" w:rsidP="00D534FE">
      <w:pPr>
        <w:rPr>
          <w:vanish/>
        </w:rPr>
      </w:pPr>
    </w:p>
    <w:p w:rsidR="00D534FE" w:rsidRPr="00392BC2" w:rsidRDefault="00D534FE" w:rsidP="00D534FE">
      <w:pPr>
        <w:rPr>
          <w:szCs w:val="28"/>
        </w:rPr>
      </w:pPr>
      <w:r>
        <w:rPr>
          <w:rFonts w:eastAsia="Calibri"/>
          <w:szCs w:val="28"/>
        </w:rPr>
        <w:t xml:space="preserve">     Совместно с участковым уполномоченным полиции членами АТК, ежемесячно проводятся проверки</w:t>
      </w:r>
      <w:r>
        <w:t xml:space="preserve">  </w:t>
      </w:r>
      <w:r>
        <w:rPr>
          <w:szCs w:val="28"/>
        </w:rPr>
        <w:t xml:space="preserve">жилого сектора с целью обнаружения бесхозного жилья, автотранспорта и определения его принадлежности, а также лиц проживающих без прописки. </w:t>
      </w:r>
    </w:p>
    <w:p w:rsidR="00D534FE" w:rsidRPr="00D96DC4" w:rsidRDefault="00D534FE" w:rsidP="00D534FE">
      <w:pPr>
        <w:ind w:firstLine="708"/>
        <w:rPr>
          <w:rFonts w:eastAsia="Calibri"/>
          <w:szCs w:val="28"/>
        </w:rPr>
      </w:pPr>
      <w:r>
        <w:rPr>
          <w:rFonts w:eastAsia="Calibri"/>
          <w:szCs w:val="28"/>
        </w:rPr>
        <w:t xml:space="preserve">В здании администрации </w:t>
      </w:r>
      <w:proofErr w:type="spellStart"/>
      <w:r>
        <w:rPr>
          <w:rFonts w:eastAsia="Calibri"/>
          <w:szCs w:val="28"/>
        </w:rPr>
        <w:t>Ходзинского</w:t>
      </w:r>
      <w:proofErr w:type="spellEnd"/>
      <w:r>
        <w:rPr>
          <w:rFonts w:eastAsia="Calibri"/>
          <w:szCs w:val="28"/>
        </w:rPr>
        <w:t xml:space="preserve"> сельского поселения, в библиотеке, образования, здравоохранения имеются стенды антитеррористического содержания для информационно-пропагандистского воздействия в целях предупреждения распространения идеологии терроризма.</w:t>
      </w:r>
      <w:r>
        <w:rPr>
          <w:szCs w:val="28"/>
        </w:rPr>
        <w:tab/>
      </w:r>
      <w:r>
        <w:rPr>
          <w:szCs w:val="28"/>
        </w:rPr>
        <w:tab/>
      </w:r>
      <w:r>
        <w:rPr>
          <w:szCs w:val="28"/>
        </w:rPr>
        <w:tab/>
      </w:r>
      <w:r>
        <w:rPr>
          <w:szCs w:val="28"/>
        </w:rPr>
        <w:tab/>
      </w:r>
      <w:r>
        <w:rPr>
          <w:szCs w:val="28"/>
        </w:rPr>
        <w:tab/>
      </w:r>
    </w:p>
    <w:p w:rsidR="00D534FE" w:rsidRDefault="00D534FE" w:rsidP="00D534FE">
      <w:pPr>
        <w:jc w:val="both"/>
      </w:pPr>
      <w:r w:rsidRPr="00F9164A">
        <w:t xml:space="preserve"> </w:t>
      </w:r>
      <w:r>
        <w:t xml:space="preserve">      Массовых акций и межэтнических столкновений во втором полугодии не было. Бытовых конфликтов, происшествий, способных привести к столкновениям на национальной или религиозной почве не было. Лиц, наиболее подверженных или уже попавших под воздействие идеологии терроризма на территории сельского поселения не выявлено. На территории сельского поселения межнациональные отношения стабильные. Прогноз возможного развития межнациональной и межконфессиональной ситуации позитивный.</w:t>
      </w:r>
    </w:p>
    <w:p w:rsidR="00D534FE" w:rsidRDefault="00D534FE" w:rsidP="00D534FE">
      <w:pPr>
        <w:jc w:val="both"/>
      </w:pPr>
    </w:p>
    <w:p w:rsidR="00D534FE" w:rsidRDefault="00D534FE" w:rsidP="00D534FE">
      <w:pPr>
        <w:pStyle w:val="p5"/>
      </w:pPr>
      <w:r>
        <w:rPr>
          <w:rStyle w:val="s2"/>
        </w:rPr>
        <w:t>По первому вопросу решили:</w:t>
      </w:r>
    </w:p>
    <w:p w:rsidR="00D534FE" w:rsidRPr="007F17A9" w:rsidRDefault="00D534FE" w:rsidP="00D534FE">
      <w:pPr>
        <w:pStyle w:val="Style13"/>
        <w:widowControl/>
        <w:spacing w:before="53" w:line="283" w:lineRule="exact"/>
        <w:ind w:right="960" w:firstLine="0"/>
        <w:rPr>
          <w:bCs/>
        </w:rPr>
      </w:pPr>
      <w:r>
        <w:t xml:space="preserve"> Информацию председателя АТК </w:t>
      </w:r>
      <w:proofErr w:type="spellStart"/>
      <w:r>
        <w:t>Тлостнакова</w:t>
      </w:r>
      <w:proofErr w:type="spellEnd"/>
      <w:r>
        <w:t xml:space="preserve"> Р.М. принять к сведению</w:t>
      </w:r>
    </w:p>
    <w:p w:rsidR="00D534FE" w:rsidRDefault="00D534FE" w:rsidP="00D534FE">
      <w:pPr>
        <w:pStyle w:val="p5"/>
      </w:pPr>
      <w:r>
        <w:rPr>
          <w:rStyle w:val="s2"/>
        </w:rPr>
        <w:t>По второму вопросу решили:</w:t>
      </w:r>
    </w:p>
    <w:p w:rsidR="00D534FE" w:rsidRDefault="00D534FE" w:rsidP="00D534FE">
      <w:pPr>
        <w:pStyle w:val="p6"/>
      </w:pPr>
      <w:r>
        <w:rPr>
          <w:rStyle w:val="s1"/>
        </w:rPr>
        <w:lastRenderedPageBreak/>
        <w:t xml:space="preserve">Продолжить работу </w:t>
      </w:r>
      <w:r>
        <w:t xml:space="preserve"> </w:t>
      </w:r>
      <w:r>
        <w:rPr>
          <w:rStyle w:val="s1"/>
        </w:rPr>
        <w:t xml:space="preserve">по выполнению Комплексного плана противодействия идеологии терроризма на 2019г. </w:t>
      </w:r>
      <w:proofErr w:type="spellStart"/>
      <w:proofErr w:type="gramStart"/>
      <w:r>
        <w:rPr>
          <w:rStyle w:val="s1"/>
        </w:rPr>
        <w:t>гг</w:t>
      </w:r>
      <w:proofErr w:type="spellEnd"/>
      <w:proofErr w:type="gramEnd"/>
      <w:r>
        <w:t xml:space="preserve"> </w:t>
      </w:r>
    </w:p>
    <w:p w:rsidR="00D534FE" w:rsidRDefault="00D534FE" w:rsidP="00D534FE">
      <w:pPr>
        <w:pStyle w:val="p3"/>
        <w:rPr>
          <w:rStyle w:val="s2"/>
        </w:rPr>
      </w:pPr>
      <w:r w:rsidRPr="00A80C42">
        <w:rPr>
          <w:rStyle w:val="s2"/>
          <w:b/>
          <w:i/>
        </w:rPr>
        <w:t xml:space="preserve">По </w:t>
      </w:r>
      <w:r>
        <w:rPr>
          <w:rStyle w:val="s2"/>
          <w:b/>
          <w:i/>
        </w:rPr>
        <w:t>третьему</w:t>
      </w:r>
      <w:r w:rsidRPr="00A80C42">
        <w:rPr>
          <w:rStyle w:val="s2"/>
          <w:b/>
          <w:i/>
        </w:rPr>
        <w:t xml:space="preserve"> вопросу</w:t>
      </w:r>
      <w:r>
        <w:rPr>
          <w:rStyle w:val="s2"/>
        </w:rPr>
        <w:t xml:space="preserve"> выступили:</w:t>
      </w:r>
    </w:p>
    <w:p w:rsidR="00D534FE" w:rsidRDefault="00D534FE" w:rsidP="00D534FE">
      <w:pPr>
        <w:pStyle w:val="p3"/>
      </w:pPr>
      <w:r>
        <w:t xml:space="preserve">О результатах межведомственного взаимодействия АТК сельского поселения с ОВД Росси по </w:t>
      </w:r>
      <w:proofErr w:type="spellStart"/>
      <w:r>
        <w:t>Кошехабльскому</w:t>
      </w:r>
      <w:proofErr w:type="spellEnd"/>
      <w:r>
        <w:t xml:space="preserve"> району, направленного на выявление лиц, находящихся на территории сельского поселения и склонных к совершению террористических и экстремистских актов.</w:t>
      </w:r>
    </w:p>
    <w:p w:rsidR="00D534FE" w:rsidRPr="00392BC2" w:rsidRDefault="00D534FE" w:rsidP="00D534FE">
      <w:pPr>
        <w:rPr>
          <w:szCs w:val="28"/>
        </w:rPr>
      </w:pPr>
      <w:r>
        <w:t xml:space="preserve">        </w:t>
      </w:r>
      <w:r>
        <w:rPr>
          <w:rFonts w:eastAsia="Calibri"/>
          <w:szCs w:val="28"/>
        </w:rPr>
        <w:t>Совместно с участковым уполномоченным полиции членами АТК, ежемесячно проводятся проверки</w:t>
      </w:r>
      <w:r>
        <w:t xml:space="preserve">  </w:t>
      </w:r>
      <w:r>
        <w:rPr>
          <w:szCs w:val="28"/>
        </w:rPr>
        <w:t xml:space="preserve">жилого сектора с целью обнаружения бесхозного жилья, автотранспорта и определения его принадлежности, а также лиц проживающих без регистрации, </w:t>
      </w:r>
      <w:proofErr w:type="gramStart"/>
      <w:r>
        <w:rPr>
          <w:szCs w:val="28"/>
        </w:rPr>
        <w:t>лиц</w:t>
      </w:r>
      <w:proofErr w:type="gramEnd"/>
      <w:r>
        <w:rPr>
          <w:szCs w:val="28"/>
        </w:rPr>
        <w:t xml:space="preserve"> без гражданства, находящихся на территории сельского поселения с нарушением миграционного законодательства. </w:t>
      </w:r>
    </w:p>
    <w:p w:rsidR="00D534FE" w:rsidRDefault="00D534FE" w:rsidP="00D534FE">
      <w:pPr>
        <w:pStyle w:val="p5"/>
      </w:pPr>
      <w:r>
        <w:t xml:space="preserve">       В пределах своей компетенции проводится:</w:t>
      </w:r>
    </w:p>
    <w:p w:rsidR="00D534FE" w:rsidRDefault="00D534FE" w:rsidP="00D534FE">
      <w:pPr>
        <w:pStyle w:val="p5"/>
      </w:pPr>
      <w:r>
        <w:t>-  профилактическая работа с гражданами, не имеющими документов, удостоверяющих личность, или не имеющих регистрации о необходимости документирования;</w:t>
      </w:r>
    </w:p>
    <w:p w:rsidR="00D534FE" w:rsidRDefault="00D534FE" w:rsidP="00D534FE">
      <w:pPr>
        <w:pStyle w:val="p5"/>
      </w:pPr>
      <w:r>
        <w:rPr>
          <w:rStyle w:val="s2"/>
        </w:rPr>
        <w:t>По третьему вопросу решили:</w:t>
      </w:r>
    </w:p>
    <w:p w:rsidR="00D534FE" w:rsidRDefault="00D534FE" w:rsidP="00D534FE">
      <w:pPr>
        <w:pStyle w:val="p6"/>
      </w:pPr>
      <w:r>
        <w:rPr>
          <w:rStyle w:val="s1"/>
        </w:rPr>
        <w:t>Продолжить работу по</w:t>
      </w:r>
      <w:r>
        <w:t xml:space="preserve"> взаимодействию АТК сельского поселения с ОВД России</w:t>
      </w:r>
    </w:p>
    <w:p w:rsidR="00CF3DB5" w:rsidRDefault="00CF3DB5" w:rsidP="00CF3DB5">
      <w:pPr>
        <w:pStyle w:val="p5"/>
      </w:pPr>
      <w:r>
        <w:rPr>
          <w:b/>
          <w:i/>
        </w:rPr>
        <w:t xml:space="preserve">По четвертому </w:t>
      </w:r>
      <w:r w:rsidRPr="00104C5C">
        <w:rPr>
          <w:b/>
          <w:i/>
        </w:rPr>
        <w:t xml:space="preserve"> вопросу</w:t>
      </w:r>
      <w:r>
        <w:t xml:space="preserve"> выступили:</w:t>
      </w:r>
    </w:p>
    <w:p w:rsidR="00CF3DB5" w:rsidRPr="007F17A9" w:rsidRDefault="00CF3DB5" w:rsidP="00CF3DB5">
      <w:pPr>
        <w:pStyle w:val="Style10"/>
        <w:widowControl/>
        <w:spacing w:before="14" w:line="298" w:lineRule="exact"/>
        <w:rPr>
          <w:rStyle w:val="FontStyle30"/>
        </w:rPr>
      </w:pPr>
      <w:r>
        <w:t xml:space="preserve">Председатель АТК </w:t>
      </w:r>
      <w:proofErr w:type="spellStart"/>
      <w:r>
        <w:t>Тлостнаков</w:t>
      </w:r>
      <w:proofErr w:type="spellEnd"/>
      <w:r>
        <w:t xml:space="preserve"> Р.М., который ознакомил</w:t>
      </w:r>
      <w:r>
        <w:t xml:space="preserve"> о мерах  по предупреждению и пресечению всевозможных террористических актов в местах с массовым пребыванием людей на территории </w:t>
      </w:r>
      <w:proofErr w:type="spellStart"/>
      <w:r>
        <w:t>Ходзинского</w:t>
      </w:r>
      <w:proofErr w:type="spellEnd"/>
      <w:r>
        <w:t xml:space="preserve"> сельского поселения в период подготовки и проведения праздни</w:t>
      </w:r>
      <w:r>
        <w:t>чных мероприятий, посвященных 74</w:t>
      </w:r>
      <w:r>
        <w:t>-й годовщине Победы в Великой Отечественной войне</w:t>
      </w:r>
    </w:p>
    <w:p w:rsidR="00CF3DB5" w:rsidRDefault="00CF3DB5" w:rsidP="00CF3DB5">
      <w:pPr>
        <w:pStyle w:val="p5"/>
        <w:rPr>
          <w:rStyle w:val="s2"/>
        </w:rPr>
      </w:pPr>
      <w:r>
        <w:rPr>
          <w:rStyle w:val="s2"/>
        </w:rPr>
        <w:t xml:space="preserve">По четвертому </w:t>
      </w:r>
      <w:r>
        <w:rPr>
          <w:rStyle w:val="s2"/>
        </w:rPr>
        <w:t>вопросу решили:</w:t>
      </w:r>
    </w:p>
    <w:p w:rsidR="00CF3DB5" w:rsidRDefault="00CF3DB5" w:rsidP="00CF3DB5">
      <w:pPr>
        <w:ind w:firstLine="708"/>
        <w:jc w:val="both"/>
      </w:pPr>
      <w:r>
        <w:t xml:space="preserve">В целях принятия мер по обеспечению безопасности и антитеррористической защищенности объектов жизнеобеспечения, предупреждению и пресечению всевозможных террористических актов в местах с массовым пребыванием людей на территории </w:t>
      </w:r>
      <w:proofErr w:type="spellStart"/>
      <w:r>
        <w:t>Ходзинского</w:t>
      </w:r>
      <w:proofErr w:type="spellEnd"/>
      <w:r>
        <w:t xml:space="preserve"> сельского поселения в период подготовки и проведения праздни</w:t>
      </w:r>
      <w:r>
        <w:t>чных мероприятий, посвященных 74</w:t>
      </w:r>
      <w:r>
        <w:t>-й годовщине Победы в Великой Отечественной войне:</w:t>
      </w:r>
    </w:p>
    <w:p w:rsidR="00CF3DB5" w:rsidRDefault="00CF3DB5" w:rsidP="00CF3DB5">
      <w:r>
        <w:tab/>
        <w:t>1. Организовать круглосуточное дежурство из числа сотрудников администрации с 09.00час. 30 апреля до 09.00 час.</w:t>
      </w:r>
      <w:r>
        <w:t xml:space="preserve"> 11 мая 2019</w:t>
      </w:r>
      <w:r>
        <w:t xml:space="preserve"> года.</w:t>
      </w:r>
    </w:p>
    <w:p w:rsidR="00CF3DB5" w:rsidRDefault="00CF3DB5" w:rsidP="00CF3DB5">
      <w:pPr>
        <w:jc w:val="both"/>
      </w:pPr>
      <w:r>
        <w:tab/>
        <w:t>2. Заместителю главы</w:t>
      </w:r>
      <w:r>
        <w:t xml:space="preserve"> администрации </w:t>
      </w:r>
      <w:proofErr w:type="spellStart"/>
      <w:r>
        <w:t>Ходзинского</w:t>
      </w:r>
      <w:proofErr w:type="spellEnd"/>
      <w:r>
        <w:t xml:space="preserve"> с</w:t>
      </w:r>
      <w:r>
        <w:t xml:space="preserve">ельского совета» </w:t>
      </w:r>
      <w:proofErr w:type="spellStart"/>
      <w:r>
        <w:t>Афашаговой</w:t>
      </w:r>
      <w:proofErr w:type="spellEnd"/>
      <w:r>
        <w:t xml:space="preserve"> З.Т.</w:t>
      </w:r>
    </w:p>
    <w:p w:rsidR="00CF3DB5" w:rsidRDefault="00CF3DB5" w:rsidP="00CF3DB5">
      <w:pPr>
        <w:jc w:val="both"/>
      </w:pPr>
      <w:r>
        <w:t xml:space="preserve">            2.1.  активизировать разъяс</w:t>
      </w:r>
      <w:r>
        <w:t>нительную работу среди населения</w:t>
      </w:r>
      <w:r>
        <w:t xml:space="preserve"> с привлеч</w:t>
      </w:r>
      <w:r>
        <w:t>ением депутатов</w:t>
      </w:r>
      <w:r>
        <w:t>, направленную на повышение организованности и бдительности, готовности к действиям в чрезвычайных ситуациях.</w:t>
      </w:r>
    </w:p>
    <w:p w:rsidR="00CF3DB5" w:rsidRDefault="00CF3DB5" w:rsidP="00CF3DB5">
      <w:pPr>
        <w:jc w:val="both"/>
      </w:pPr>
      <w:r>
        <w:tab/>
        <w:t xml:space="preserve">2.2. Уточнить состав сил и средств, привлекаемых для ликвидации чрезвычайных ситуаций, номера телефонов </w:t>
      </w:r>
      <w:r>
        <w:t xml:space="preserve">диспетчерских служб </w:t>
      </w:r>
      <w:proofErr w:type="spellStart"/>
      <w:r>
        <w:t>Кошехабльского</w:t>
      </w:r>
      <w:proofErr w:type="spellEnd"/>
      <w:r>
        <w:t xml:space="preserve"> района.</w:t>
      </w:r>
    </w:p>
    <w:p w:rsidR="00CF3DB5" w:rsidRDefault="00CF3DB5" w:rsidP="00CF3DB5">
      <w:pPr>
        <w:jc w:val="both"/>
      </w:pPr>
      <w:r>
        <w:t>Ср</w:t>
      </w:r>
      <w:r>
        <w:t>ок исполнения: до 30 апреля 2019</w:t>
      </w:r>
      <w:r>
        <w:t xml:space="preserve"> года.</w:t>
      </w:r>
    </w:p>
    <w:p w:rsidR="00CF3DB5" w:rsidRDefault="00CF3DB5" w:rsidP="00CF3DB5">
      <w:pPr>
        <w:jc w:val="both"/>
      </w:pPr>
      <w:r>
        <w:lastRenderedPageBreak/>
        <w:tab/>
        <w:t xml:space="preserve">2.3. Уточнить схему оповещения сотрудников администрации </w:t>
      </w:r>
      <w:proofErr w:type="spellStart"/>
      <w:r>
        <w:t>Ходзинского</w:t>
      </w:r>
      <w:proofErr w:type="spellEnd"/>
      <w:r>
        <w:t xml:space="preserve"> сельского поселения.</w:t>
      </w:r>
    </w:p>
    <w:p w:rsidR="00CF3DB5" w:rsidRDefault="00CF3DB5" w:rsidP="00CF3DB5">
      <w:pPr>
        <w:jc w:val="both"/>
      </w:pPr>
      <w:r>
        <w:t>Ср</w:t>
      </w:r>
      <w:r>
        <w:t>ок исполнения: до 30 апреля 2019</w:t>
      </w:r>
      <w:r>
        <w:t xml:space="preserve"> года.</w:t>
      </w:r>
    </w:p>
    <w:p w:rsidR="00CF3DB5" w:rsidRDefault="00CF3DB5" w:rsidP="00CF3DB5">
      <w:pPr>
        <w:jc w:val="both"/>
      </w:pPr>
      <w:r>
        <w:t xml:space="preserve">           2.4.</w:t>
      </w:r>
      <w:r w:rsidRPr="006158F5">
        <w:t xml:space="preserve"> </w:t>
      </w:r>
      <w:r>
        <w:t xml:space="preserve">Организовать </w:t>
      </w:r>
      <w:proofErr w:type="gramStart"/>
      <w:r>
        <w:t>контроль за</w:t>
      </w:r>
      <w:proofErr w:type="gramEnd"/>
      <w:r>
        <w:t xml:space="preserve"> состоянием дорог и подъездных путей к объектам жизнеобеспечения, объектам с массовым пребыванием людей, водоемам и пожарным гидрантам.</w:t>
      </w:r>
    </w:p>
    <w:p w:rsidR="00CF3DB5" w:rsidRDefault="00CF3DB5" w:rsidP="00CF3DB5">
      <w:pPr>
        <w:jc w:val="both"/>
      </w:pPr>
      <w:r>
        <w:tab/>
        <w:t>3. Рекомендовать руководителям предприятий и организаций:</w:t>
      </w:r>
    </w:p>
    <w:p w:rsidR="00CF3DB5" w:rsidRDefault="00CF3DB5" w:rsidP="00CF3DB5">
      <w:pPr>
        <w:jc w:val="both"/>
      </w:pPr>
      <w:r>
        <w:t xml:space="preserve">           3.1. Выполнить мероприятия по усилению бдительности на объектах жизнеобеспечения, местах массового пребывания людей, в учреждениях образования, здравоохранения, культуры  и спорта. </w:t>
      </w:r>
    </w:p>
    <w:p w:rsidR="00CF3DB5" w:rsidRDefault="00CF3DB5" w:rsidP="00CF3DB5">
      <w:pPr>
        <w:jc w:val="both"/>
      </w:pPr>
      <w:r>
        <w:t xml:space="preserve">           Ср</w:t>
      </w:r>
      <w:r>
        <w:t>ок исполнения: до 30 апреля 2019</w:t>
      </w:r>
      <w:r>
        <w:t xml:space="preserve"> года.</w:t>
      </w:r>
    </w:p>
    <w:p w:rsidR="00CF3DB5" w:rsidRDefault="00CF3DB5" w:rsidP="00CF3DB5">
      <w:pPr>
        <w:jc w:val="both"/>
      </w:pPr>
      <w:r>
        <w:tab/>
        <w:t>3.2. Провести комплекс мероприятий по усилению охраны и защиты от проникновения посторонних лиц.</w:t>
      </w:r>
    </w:p>
    <w:p w:rsidR="00CF3DB5" w:rsidRDefault="00CF3DB5" w:rsidP="00CF3DB5">
      <w:pPr>
        <w:jc w:val="both"/>
      </w:pPr>
      <w:r>
        <w:t>Сро</w:t>
      </w:r>
      <w:r>
        <w:t>ки исполнения: до 30 апреля 2019</w:t>
      </w:r>
      <w:r>
        <w:t xml:space="preserve"> года.</w:t>
      </w:r>
    </w:p>
    <w:p w:rsidR="00CF3DB5" w:rsidRDefault="00CF3DB5" w:rsidP="00CF3DB5">
      <w:pPr>
        <w:jc w:val="both"/>
      </w:pPr>
      <w:r>
        <w:tab/>
        <w:t>3.3. Провести на своих подведомственных объектах инструктажи и практические тренировки по эвакуации людей при пожаре, действиям при обнаружении взрывоопасных предметов.</w:t>
      </w:r>
    </w:p>
    <w:p w:rsidR="00CF3DB5" w:rsidRDefault="00CF3DB5" w:rsidP="00CF3DB5">
      <w:pPr>
        <w:jc w:val="both"/>
      </w:pPr>
      <w:r>
        <w:t>Ср</w:t>
      </w:r>
      <w:r>
        <w:t>ок исполнения: до 30 апреля 2019</w:t>
      </w:r>
      <w:r>
        <w:t xml:space="preserve"> года</w:t>
      </w:r>
    </w:p>
    <w:p w:rsidR="00CF3DB5" w:rsidRDefault="00CF3DB5" w:rsidP="00CF3DB5">
      <w:pPr>
        <w:jc w:val="both"/>
      </w:pPr>
      <w:r>
        <w:tab/>
        <w:t xml:space="preserve">4. Рекомендовать участковому инспектору на территории </w:t>
      </w:r>
      <w:proofErr w:type="spellStart"/>
      <w:r>
        <w:t>Ходзинского</w:t>
      </w:r>
      <w:proofErr w:type="spellEnd"/>
      <w:r>
        <w:t xml:space="preserve">  сельского поселения организовать охрану общественного порядка при проведении массовых мероприятий в период проведения майских праздников.</w:t>
      </w:r>
    </w:p>
    <w:p w:rsidR="00CF3DB5" w:rsidRDefault="00CF3DB5" w:rsidP="00CF3DB5">
      <w:pPr>
        <w:jc w:val="both"/>
      </w:pPr>
      <w:r>
        <w:t>Срок исполнения: в дни празднования.</w:t>
      </w:r>
    </w:p>
    <w:p w:rsidR="00CF3DB5" w:rsidRDefault="00CF3DB5" w:rsidP="00CF3DB5">
      <w:pPr>
        <w:pStyle w:val="p5"/>
      </w:pPr>
      <w:r>
        <w:rPr>
          <w:rStyle w:val="s2"/>
          <w:b/>
          <w:i/>
        </w:rPr>
        <w:t>По четвертому</w:t>
      </w:r>
      <w:r w:rsidRPr="00104C5C">
        <w:rPr>
          <w:rStyle w:val="s2"/>
          <w:b/>
          <w:i/>
        </w:rPr>
        <w:t xml:space="preserve"> вопросу</w:t>
      </w:r>
      <w:r>
        <w:rPr>
          <w:rStyle w:val="s2"/>
        </w:rPr>
        <w:t xml:space="preserve"> решили:</w:t>
      </w:r>
    </w:p>
    <w:p w:rsidR="00CF3DB5" w:rsidRDefault="00CF3DB5" w:rsidP="00CF3DB5">
      <w:pPr>
        <w:pStyle w:val="p6"/>
      </w:pPr>
      <w:r>
        <w:t xml:space="preserve">Информацию главы администрации </w:t>
      </w:r>
      <w:proofErr w:type="spellStart"/>
      <w:r>
        <w:t>Ходзинского</w:t>
      </w:r>
      <w:proofErr w:type="spellEnd"/>
      <w:r>
        <w:t xml:space="preserve"> сел</w:t>
      </w:r>
      <w:r>
        <w:t xml:space="preserve">ьского поселения  </w:t>
      </w:r>
      <w:proofErr w:type="spellStart"/>
      <w:r>
        <w:t>Тлостнакова</w:t>
      </w:r>
      <w:proofErr w:type="spellEnd"/>
      <w:r>
        <w:t xml:space="preserve"> Р.М. </w:t>
      </w:r>
      <w:r>
        <w:t>принять к сведению.</w:t>
      </w:r>
    </w:p>
    <w:p w:rsidR="00D534FE" w:rsidRDefault="00D534FE" w:rsidP="00D534FE">
      <w:pPr>
        <w:pStyle w:val="p3"/>
      </w:pPr>
    </w:p>
    <w:p w:rsidR="00D534FE" w:rsidRDefault="00D534FE" w:rsidP="00D534FE">
      <w:pPr>
        <w:pStyle w:val="p3"/>
      </w:pPr>
    </w:p>
    <w:p w:rsidR="00D534FE" w:rsidRPr="00142151" w:rsidRDefault="00D534FE" w:rsidP="00D534FE">
      <w:pPr>
        <w:pStyle w:val="p3"/>
        <w:rPr>
          <w:rStyle w:val="a4"/>
        </w:rPr>
      </w:pPr>
      <w:r>
        <w:t xml:space="preserve">Председатель АТК                                                </w:t>
      </w:r>
      <w:proofErr w:type="spellStart"/>
      <w:r>
        <w:t>Тлостнаков</w:t>
      </w:r>
      <w:proofErr w:type="spellEnd"/>
      <w:r>
        <w:t xml:space="preserve"> Р.М.</w:t>
      </w:r>
    </w:p>
    <w:p w:rsidR="00D534FE" w:rsidRDefault="00D534FE" w:rsidP="00D534FE">
      <w:pPr>
        <w:pStyle w:val="p3"/>
      </w:pPr>
      <w:r>
        <w:t xml:space="preserve">Секретарь АТК                                                       </w:t>
      </w:r>
      <w:proofErr w:type="spellStart"/>
      <w:r>
        <w:t>Атласкиров</w:t>
      </w:r>
      <w:proofErr w:type="spellEnd"/>
      <w:r>
        <w:t xml:space="preserve"> А.А.</w:t>
      </w:r>
    </w:p>
    <w:p w:rsidR="00D534FE" w:rsidRDefault="00D534FE" w:rsidP="00D534FE">
      <w:pPr>
        <w:pStyle w:val="p3"/>
      </w:pPr>
    </w:p>
    <w:p w:rsidR="00D534FE" w:rsidRDefault="00D534FE" w:rsidP="00D534FE">
      <w:pPr>
        <w:pStyle w:val="p3"/>
      </w:pPr>
    </w:p>
    <w:p w:rsidR="00D534FE" w:rsidRDefault="00D534FE" w:rsidP="00D534FE">
      <w:pPr>
        <w:pStyle w:val="p3"/>
      </w:pPr>
    </w:p>
    <w:p w:rsidR="00D534FE" w:rsidRDefault="00D534FE" w:rsidP="00D534FE">
      <w:pPr>
        <w:pStyle w:val="p3"/>
      </w:pPr>
    </w:p>
    <w:p w:rsidR="00D534FE" w:rsidRDefault="00D534FE" w:rsidP="00D534FE">
      <w:pPr>
        <w:pStyle w:val="p3"/>
      </w:pPr>
      <w:bookmarkStart w:id="0" w:name="_GoBack"/>
      <w:bookmarkEnd w:id="0"/>
    </w:p>
    <w:p w:rsidR="00D534FE" w:rsidRDefault="00D534FE" w:rsidP="00D534FE">
      <w:pPr>
        <w:pStyle w:val="p3"/>
      </w:pPr>
    </w:p>
    <w:p w:rsidR="00D534FE" w:rsidRDefault="00D534FE" w:rsidP="00D534FE">
      <w:pPr>
        <w:pStyle w:val="p3"/>
      </w:pPr>
    </w:p>
    <w:p w:rsidR="00502EDE" w:rsidRDefault="00502EDE"/>
    <w:sectPr w:rsidR="00502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A4"/>
    <w:rsid w:val="00502EDE"/>
    <w:rsid w:val="007616A4"/>
    <w:rsid w:val="00CF3DB5"/>
    <w:rsid w:val="00D53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4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534FE"/>
    <w:pPr>
      <w:spacing w:before="100" w:beforeAutospacing="1" w:after="100" w:afterAutospacing="1"/>
    </w:pPr>
  </w:style>
  <w:style w:type="character" w:customStyle="1" w:styleId="s1">
    <w:name w:val="s1"/>
    <w:basedOn w:val="a0"/>
    <w:rsid w:val="00D534FE"/>
  </w:style>
  <w:style w:type="paragraph" w:customStyle="1" w:styleId="p2">
    <w:name w:val="p2"/>
    <w:basedOn w:val="a"/>
    <w:rsid w:val="00D534FE"/>
    <w:pPr>
      <w:spacing w:before="100" w:beforeAutospacing="1" w:after="100" w:afterAutospacing="1"/>
    </w:pPr>
  </w:style>
  <w:style w:type="paragraph" w:customStyle="1" w:styleId="p3">
    <w:name w:val="p3"/>
    <w:basedOn w:val="a"/>
    <w:rsid w:val="00D534FE"/>
    <w:pPr>
      <w:spacing w:before="100" w:beforeAutospacing="1" w:after="100" w:afterAutospacing="1"/>
    </w:pPr>
  </w:style>
  <w:style w:type="paragraph" w:customStyle="1" w:styleId="p5">
    <w:name w:val="p5"/>
    <w:basedOn w:val="a"/>
    <w:rsid w:val="00D534FE"/>
    <w:pPr>
      <w:spacing w:before="100" w:beforeAutospacing="1" w:after="100" w:afterAutospacing="1"/>
    </w:pPr>
  </w:style>
  <w:style w:type="character" w:customStyle="1" w:styleId="s2">
    <w:name w:val="s2"/>
    <w:basedOn w:val="a0"/>
    <w:rsid w:val="00D534FE"/>
  </w:style>
  <w:style w:type="paragraph" w:customStyle="1" w:styleId="p6">
    <w:name w:val="p6"/>
    <w:basedOn w:val="a"/>
    <w:rsid w:val="00D534FE"/>
    <w:pPr>
      <w:spacing w:before="100" w:beforeAutospacing="1" w:after="100" w:afterAutospacing="1"/>
    </w:pPr>
  </w:style>
  <w:style w:type="paragraph" w:customStyle="1" w:styleId="Style10">
    <w:name w:val="Style10"/>
    <w:basedOn w:val="a"/>
    <w:rsid w:val="00D534FE"/>
    <w:pPr>
      <w:widowControl w:val="0"/>
      <w:autoSpaceDE w:val="0"/>
      <w:autoSpaceDN w:val="0"/>
      <w:adjustRightInd w:val="0"/>
      <w:spacing w:line="293" w:lineRule="exact"/>
      <w:jc w:val="both"/>
    </w:pPr>
  </w:style>
  <w:style w:type="character" w:customStyle="1" w:styleId="FontStyle30">
    <w:name w:val="Font Style30"/>
    <w:basedOn w:val="a0"/>
    <w:rsid w:val="00D534FE"/>
    <w:rPr>
      <w:rFonts w:ascii="Times New Roman" w:hAnsi="Times New Roman" w:cs="Times New Roman" w:hint="default"/>
      <w:sz w:val="24"/>
      <w:szCs w:val="24"/>
    </w:rPr>
  </w:style>
  <w:style w:type="paragraph" w:customStyle="1" w:styleId="Style13">
    <w:name w:val="Style13"/>
    <w:basedOn w:val="a"/>
    <w:rsid w:val="00D534FE"/>
    <w:pPr>
      <w:widowControl w:val="0"/>
      <w:autoSpaceDE w:val="0"/>
      <w:autoSpaceDN w:val="0"/>
      <w:adjustRightInd w:val="0"/>
      <w:spacing w:line="286" w:lineRule="exact"/>
      <w:ind w:firstLine="206"/>
    </w:pPr>
  </w:style>
  <w:style w:type="paragraph" w:customStyle="1" w:styleId="western">
    <w:name w:val="western"/>
    <w:basedOn w:val="a"/>
    <w:rsid w:val="00D534FE"/>
    <w:pPr>
      <w:spacing w:before="100" w:beforeAutospacing="1" w:after="100" w:afterAutospacing="1"/>
    </w:pPr>
  </w:style>
  <w:style w:type="paragraph" w:styleId="a3">
    <w:name w:val="No Spacing"/>
    <w:qFormat/>
    <w:rsid w:val="00D534FE"/>
    <w:pPr>
      <w:spacing w:after="0" w:line="240" w:lineRule="auto"/>
    </w:pPr>
    <w:rPr>
      <w:rFonts w:ascii="Times New Roman" w:eastAsia="Times New Roman" w:hAnsi="Times New Roman" w:cs="Times New Roman"/>
      <w:sz w:val="28"/>
      <w:szCs w:val="24"/>
      <w:lang w:eastAsia="ru-RU"/>
    </w:rPr>
  </w:style>
  <w:style w:type="character" w:styleId="a4">
    <w:name w:val="Strong"/>
    <w:basedOn w:val="a0"/>
    <w:uiPriority w:val="22"/>
    <w:qFormat/>
    <w:rsid w:val="00D534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4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D534FE"/>
    <w:pPr>
      <w:spacing w:before="100" w:beforeAutospacing="1" w:after="100" w:afterAutospacing="1"/>
    </w:pPr>
  </w:style>
  <w:style w:type="character" w:customStyle="1" w:styleId="s1">
    <w:name w:val="s1"/>
    <w:basedOn w:val="a0"/>
    <w:rsid w:val="00D534FE"/>
  </w:style>
  <w:style w:type="paragraph" w:customStyle="1" w:styleId="p2">
    <w:name w:val="p2"/>
    <w:basedOn w:val="a"/>
    <w:rsid w:val="00D534FE"/>
    <w:pPr>
      <w:spacing w:before="100" w:beforeAutospacing="1" w:after="100" w:afterAutospacing="1"/>
    </w:pPr>
  </w:style>
  <w:style w:type="paragraph" w:customStyle="1" w:styleId="p3">
    <w:name w:val="p3"/>
    <w:basedOn w:val="a"/>
    <w:rsid w:val="00D534FE"/>
    <w:pPr>
      <w:spacing w:before="100" w:beforeAutospacing="1" w:after="100" w:afterAutospacing="1"/>
    </w:pPr>
  </w:style>
  <w:style w:type="paragraph" w:customStyle="1" w:styleId="p5">
    <w:name w:val="p5"/>
    <w:basedOn w:val="a"/>
    <w:rsid w:val="00D534FE"/>
    <w:pPr>
      <w:spacing w:before="100" w:beforeAutospacing="1" w:after="100" w:afterAutospacing="1"/>
    </w:pPr>
  </w:style>
  <w:style w:type="character" w:customStyle="1" w:styleId="s2">
    <w:name w:val="s2"/>
    <w:basedOn w:val="a0"/>
    <w:rsid w:val="00D534FE"/>
  </w:style>
  <w:style w:type="paragraph" w:customStyle="1" w:styleId="p6">
    <w:name w:val="p6"/>
    <w:basedOn w:val="a"/>
    <w:rsid w:val="00D534FE"/>
    <w:pPr>
      <w:spacing w:before="100" w:beforeAutospacing="1" w:after="100" w:afterAutospacing="1"/>
    </w:pPr>
  </w:style>
  <w:style w:type="paragraph" w:customStyle="1" w:styleId="Style10">
    <w:name w:val="Style10"/>
    <w:basedOn w:val="a"/>
    <w:rsid w:val="00D534FE"/>
    <w:pPr>
      <w:widowControl w:val="0"/>
      <w:autoSpaceDE w:val="0"/>
      <w:autoSpaceDN w:val="0"/>
      <w:adjustRightInd w:val="0"/>
      <w:spacing w:line="293" w:lineRule="exact"/>
      <w:jc w:val="both"/>
    </w:pPr>
  </w:style>
  <w:style w:type="character" w:customStyle="1" w:styleId="FontStyle30">
    <w:name w:val="Font Style30"/>
    <w:basedOn w:val="a0"/>
    <w:rsid w:val="00D534FE"/>
    <w:rPr>
      <w:rFonts w:ascii="Times New Roman" w:hAnsi="Times New Roman" w:cs="Times New Roman" w:hint="default"/>
      <w:sz w:val="24"/>
      <w:szCs w:val="24"/>
    </w:rPr>
  </w:style>
  <w:style w:type="paragraph" w:customStyle="1" w:styleId="Style13">
    <w:name w:val="Style13"/>
    <w:basedOn w:val="a"/>
    <w:rsid w:val="00D534FE"/>
    <w:pPr>
      <w:widowControl w:val="0"/>
      <w:autoSpaceDE w:val="0"/>
      <w:autoSpaceDN w:val="0"/>
      <w:adjustRightInd w:val="0"/>
      <w:spacing w:line="286" w:lineRule="exact"/>
      <w:ind w:firstLine="206"/>
    </w:pPr>
  </w:style>
  <w:style w:type="paragraph" w:customStyle="1" w:styleId="western">
    <w:name w:val="western"/>
    <w:basedOn w:val="a"/>
    <w:rsid w:val="00D534FE"/>
    <w:pPr>
      <w:spacing w:before="100" w:beforeAutospacing="1" w:after="100" w:afterAutospacing="1"/>
    </w:pPr>
  </w:style>
  <w:style w:type="paragraph" w:styleId="a3">
    <w:name w:val="No Spacing"/>
    <w:qFormat/>
    <w:rsid w:val="00D534FE"/>
    <w:pPr>
      <w:spacing w:after="0" w:line="240" w:lineRule="auto"/>
    </w:pPr>
    <w:rPr>
      <w:rFonts w:ascii="Times New Roman" w:eastAsia="Times New Roman" w:hAnsi="Times New Roman" w:cs="Times New Roman"/>
      <w:sz w:val="28"/>
      <w:szCs w:val="24"/>
      <w:lang w:eastAsia="ru-RU"/>
    </w:rPr>
  </w:style>
  <w:style w:type="character" w:styleId="a4">
    <w:name w:val="Strong"/>
    <w:basedOn w:val="a0"/>
    <w:uiPriority w:val="22"/>
    <w:qFormat/>
    <w:rsid w:val="00D53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1247</Words>
  <Characters>7110</Characters>
  <Application>Microsoft Office Word</Application>
  <DocSecurity>0</DocSecurity>
  <Lines>59</Lines>
  <Paragraphs>16</Paragraphs>
  <ScaleCrop>false</ScaleCrop>
  <Company>SPecialiST RePack</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3</cp:revision>
  <dcterms:created xsi:type="dcterms:W3CDTF">2019-12-12T08:49:00Z</dcterms:created>
  <dcterms:modified xsi:type="dcterms:W3CDTF">2019-12-12T09:06:00Z</dcterms:modified>
</cp:coreProperties>
</file>