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7"/>
        <w:gridCol w:w="1507"/>
        <w:gridCol w:w="4254"/>
      </w:tblGrid>
      <w:tr w:rsidR="00F84905" w:rsidRPr="00F84905" w:rsidTr="00ED3AA6">
        <w:trPr>
          <w:trHeight w:val="1243"/>
        </w:trPr>
        <w:tc>
          <w:tcPr>
            <w:tcW w:w="3707" w:type="dxa"/>
            <w:tcBorders>
              <w:top w:val="single" w:sz="2" w:space="0" w:color="000000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auto" w:fill="FFFFFF"/>
          </w:tcPr>
          <w:p w:rsidR="00F84905" w:rsidRPr="00F84905" w:rsidRDefault="00F84905" w:rsidP="00F84905">
            <w:pPr>
              <w:pStyle w:val="a7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8490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   АДЫГЭ РЕСПУБЛИК</w:t>
            </w:r>
          </w:p>
          <w:p w:rsidR="00F84905" w:rsidRPr="00F84905" w:rsidRDefault="00F84905" w:rsidP="00F84905">
            <w:pPr>
              <w:pStyle w:val="a7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8490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МУНИЦИПАЛЬНЭ  ГЪЭПСЫК</w:t>
            </w:r>
            <w:proofErr w:type="gramStart"/>
            <w:r w:rsidRPr="00F8490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I</w:t>
            </w:r>
            <w:proofErr w:type="gramEnd"/>
            <w:r w:rsidRPr="00F8490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Э ЗИIЭ «ФЭДЗЬ  КЪОДЖЭ ПСЭУПI»</w:t>
            </w:r>
          </w:p>
          <w:p w:rsidR="00F84905" w:rsidRPr="00F84905" w:rsidRDefault="00F84905" w:rsidP="00F84905">
            <w:pPr>
              <w:pStyle w:val="a7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8490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385438 </w:t>
            </w:r>
            <w:proofErr w:type="spellStart"/>
            <w:r w:rsidRPr="00F8490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къ</w:t>
            </w:r>
            <w:proofErr w:type="gramStart"/>
            <w:r w:rsidRPr="00F8490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.Ф</w:t>
            </w:r>
            <w:proofErr w:type="gramEnd"/>
            <w:r w:rsidRPr="00F8490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эдзь</w:t>
            </w:r>
            <w:proofErr w:type="spellEnd"/>
            <w:r w:rsidRPr="00F8490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8490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Краснооктябрьскэм</w:t>
            </w:r>
            <w:proofErr w:type="spellEnd"/>
            <w:r w:rsidRPr="00F8490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490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иурам</w:t>
            </w:r>
            <w:proofErr w:type="spellEnd"/>
            <w:r w:rsidRPr="00F8490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, №104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auto" w:fill="FFFFFF"/>
          </w:tcPr>
          <w:p w:rsidR="00F84905" w:rsidRPr="00F84905" w:rsidRDefault="00F84905" w:rsidP="00F84905">
            <w:pPr>
              <w:pStyle w:val="a7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84905"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FAC2641" wp14:editId="0A4499AE">
                  <wp:extent cx="888365" cy="793750"/>
                  <wp:effectExtent l="0" t="0" r="698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905" w:rsidRPr="00F84905" w:rsidRDefault="00F84905" w:rsidP="00F84905">
            <w:pPr>
              <w:pStyle w:val="a7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4" w:type="dxa"/>
            <w:tcBorders>
              <w:top w:val="single" w:sz="2" w:space="0" w:color="000000"/>
              <w:left w:val="single" w:sz="2" w:space="0" w:color="000000"/>
              <w:bottom w:val="single" w:sz="4" w:space="0" w:color="000001"/>
              <w:right w:val="single" w:sz="2" w:space="0" w:color="000000"/>
            </w:tcBorders>
            <w:shd w:val="clear" w:color="auto" w:fill="FFFFFF"/>
          </w:tcPr>
          <w:p w:rsidR="00F84905" w:rsidRPr="00F84905" w:rsidRDefault="00F84905" w:rsidP="00F84905">
            <w:pPr>
              <w:pStyle w:val="a7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8490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       РЕСПУБЛИКА АДЫГЕЯ</w:t>
            </w:r>
          </w:p>
          <w:p w:rsidR="00F84905" w:rsidRPr="00F84905" w:rsidRDefault="00F84905" w:rsidP="00F84905">
            <w:pPr>
              <w:pStyle w:val="a7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8490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МУНИЦИПАЛЬНОЕ ОБРАЗОВАНИЕ</w:t>
            </w:r>
          </w:p>
          <w:p w:rsidR="00F84905" w:rsidRPr="00F84905" w:rsidRDefault="00F84905" w:rsidP="00F84905">
            <w:pPr>
              <w:pStyle w:val="a7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8490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«ХОДЗИНСКОЕ СЕЛЬСКОЕ ПОСЕЛЕНИЕ»</w:t>
            </w:r>
          </w:p>
          <w:p w:rsidR="00F84905" w:rsidRPr="00F84905" w:rsidRDefault="00F84905" w:rsidP="00F84905">
            <w:pPr>
              <w:pStyle w:val="a7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8490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385438 </w:t>
            </w:r>
            <w:proofErr w:type="spellStart"/>
            <w:r w:rsidRPr="00F8490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</w:t>
            </w:r>
            <w:proofErr w:type="gramStart"/>
            <w:r w:rsidRPr="00F8490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.Х</w:t>
            </w:r>
            <w:proofErr w:type="gramEnd"/>
            <w:r w:rsidRPr="00F8490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одзь</w:t>
            </w:r>
            <w:proofErr w:type="spellEnd"/>
            <w:r w:rsidRPr="00F8490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F8490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Краснооктябрьская</w:t>
            </w:r>
            <w:proofErr w:type="spellEnd"/>
            <w:r w:rsidRPr="00F8490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, 104</w:t>
            </w:r>
          </w:p>
        </w:tc>
      </w:tr>
    </w:tbl>
    <w:p w:rsidR="00F84905" w:rsidRPr="00F84905" w:rsidRDefault="00F84905" w:rsidP="00F84905">
      <w:pPr>
        <w:pStyle w:val="a7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F84905">
        <w:rPr>
          <w:rFonts w:ascii="Times New Roman" w:hAnsi="Times New Roman"/>
          <w:b/>
          <w:sz w:val="18"/>
          <w:szCs w:val="18"/>
          <w:lang w:eastAsia="ru-RU"/>
        </w:rPr>
        <w:t xml:space="preserve">385438, </w:t>
      </w:r>
      <w:proofErr w:type="spellStart"/>
      <w:r w:rsidRPr="00F84905">
        <w:rPr>
          <w:rFonts w:ascii="Times New Roman" w:hAnsi="Times New Roman"/>
          <w:b/>
          <w:sz w:val="18"/>
          <w:szCs w:val="18"/>
          <w:lang w:eastAsia="ru-RU"/>
        </w:rPr>
        <w:t>а</w:t>
      </w:r>
      <w:proofErr w:type="gramStart"/>
      <w:r w:rsidRPr="00F84905">
        <w:rPr>
          <w:rFonts w:ascii="Times New Roman" w:hAnsi="Times New Roman"/>
          <w:b/>
          <w:sz w:val="18"/>
          <w:szCs w:val="18"/>
          <w:lang w:eastAsia="ru-RU"/>
        </w:rPr>
        <w:t>.Х</w:t>
      </w:r>
      <w:proofErr w:type="gramEnd"/>
      <w:r w:rsidRPr="00F84905">
        <w:rPr>
          <w:rFonts w:ascii="Times New Roman" w:hAnsi="Times New Roman"/>
          <w:b/>
          <w:sz w:val="18"/>
          <w:szCs w:val="18"/>
          <w:lang w:eastAsia="ru-RU"/>
        </w:rPr>
        <w:t>одзь</w:t>
      </w:r>
      <w:proofErr w:type="spellEnd"/>
      <w:r w:rsidRPr="00F84905">
        <w:rPr>
          <w:rFonts w:ascii="Times New Roman" w:hAnsi="Times New Roman"/>
          <w:b/>
          <w:sz w:val="18"/>
          <w:szCs w:val="18"/>
          <w:lang w:eastAsia="ru-RU"/>
        </w:rPr>
        <w:t xml:space="preserve">, ул. </w:t>
      </w:r>
      <w:proofErr w:type="spellStart"/>
      <w:r w:rsidRPr="00F84905">
        <w:rPr>
          <w:rFonts w:ascii="Times New Roman" w:hAnsi="Times New Roman"/>
          <w:b/>
          <w:sz w:val="18"/>
          <w:szCs w:val="18"/>
          <w:lang w:eastAsia="ru-RU"/>
        </w:rPr>
        <w:t>Краснооктябрьская</w:t>
      </w:r>
      <w:proofErr w:type="spellEnd"/>
      <w:r w:rsidRPr="00F84905">
        <w:rPr>
          <w:rFonts w:ascii="Times New Roman" w:hAnsi="Times New Roman"/>
          <w:b/>
          <w:sz w:val="18"/>
          <w:szCs w:val="18"/>
          <w:lang w:eastAsia="ru-RU"/>
        </w:rPr>
        <w:t xml:space="preserve">, 104, </w:t>
      </w:r>
      <w:proofErr w:type="spellStart"/>
      <w:r w:rsidRPr="00F84905">
        <w:rPr>
          <w:rFonts w:ascii="Times New Roman" w:hAnsi="Times New Roman"/>
          <w:b/>
          <w:sz w:val="18"/>
          <w:szCs w:val="18"/>
          <w:lang w:eastAsia="ru-RU"/>
        </w:rPr>
        <w:t>Кошехабльский</w:t>
      </w:r>
      <w:proofErr w:type="spellEnd"/>
      <w:r w:rsidRPr="00F84905">
        <w:rPr>
          <w:rFonts w:ascii="Times New Roman" w:hAnsi="Times New Roman"/>
          <w:b/>
          <w:sz w:val="18"/>
          <w:szCs w:val="18"/>
          <w:lang w:eastAsia="ru-RU"/>
        </w:rPr>
        <w:t xml:space="preserve"> район, Республика Адыгея</w:t>
      </w:r>
    </w:p>
    <w:p w:rsidR="00F84905" w:rsidRPr="00F84905" w:rsidRDefault="00F84905" w:rsidP="00F84905">
      <w:pPr>
        <w:pStyle w:val="a7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proofErr w:type="spellStart"/>
      <w:r w:rsidRPr="00F84905">
        <w:rPr>
          <w:rFonts w:ascii="Times New Roman" w:hAnsi="Times New Roman"/>
          <w:b/>
          <w:sz w:val="18"/>
          <w:szCs w:val="18"/>
          <w:lang w:eastAsia="ru-RU"/>
        </w:rPr>
        <w:t>тел</w:t>
      </w:r>
      <w:proofErr w:type="gramStart"/>
      <w:r w:rsidRPr="00F84905">
        <w:rPr>
          <w:rFonts w:ascii="Times New Roman" w:hAnsi="Times New Roman"/>
          <w:b/>
          <w:sz w:val="18"/>
          <w:szCs w:val="18"/>
          <w:lang w:eastAsia="ru-RU"/>
        </w:rPr>
        <w:t>.ф</w:t>
      </w:r>
      <w:proofErr w:type="gramEnd"/>
      <w:r w:rsidRPr="00F84905">
        <w:rPr>
          <w:rFonts w:ascii="Times New Roman" w:hAnsi="Times New Roman"/>
          <w:b/>
          <w:sz w:val="18"/>
          <w:szCs w:val="18"/>
          <w:lang w:eastAsia="ru-RU"/>
        </w:rPr>
        <w:t>акс</w:t>
      </w:r>
      <w:proofErr w:type="spellEnd"/>
      <w:r w:rsidRPr="00F84905">
        <w:rPr>
          <w:rFonts w:ascii="Times New Roman" w:hAnsi="Times New Roman"/>
          <w:b/>
          <w:sz w:val="18"/>
          <w:szCs w:val="18"/>
          <w:lang w:eastAsia="ru-RU"/>
        </w:rPr>
        <w:t>: 8(87770) 9-67-40</w:t>
      </w:r>
    </w:p>
    <w:p w:rsidR="00F84905" w:rsidRPr="00F84905" w:rsidRDefault="00F84905" w:rsidP="00F84905">
      <w:pPr>
        <w:pStyle w:val="a7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F84905">
        <w:rPr>
          <w:rFonts w:ascii="Times New Roman" w:hAnsi="Times New Roman"/>
          <w:b/>
          <w:sz w:val="18"/>
          <w:szCs w:val="18"/>
          <w:lang w:eastAsia="ru-RU"/>
        </w:rPr>
        <w:t>E-</w:t>
      </w:r>
      <w:proofErr w:type="spellStart"/>
      <w:r w:rsidRPr="00F84905">
        <w:rPr>
          <w:rFonts w:ascii="Times New Roman" w:hAnsi="Times New Roman"/>
          <w:b/>
          <w:sz w:val="18"/>
          <w:szCs w:val="18"/>
          <w:lang w:eastAsia="ru-RU"/>
        </w:rPr>
        <w:t>mail</w:t>
      </w:r>
      <w:proofErr w:type="spellEnd"/>
      <w:r w:rsidRPr="00F84905">
        <w:rPr>
          <w:rFonts w:ascii="Times New Roman" w:hAnsi="Times New Roman"/>
          <w:b/>
          <w:sz w:val="18"/>
          <w:szCs w:val="18"/>
          <w:lang w:eastAsia="ru-RU"/>
        </w:rPr>
        <w:t>: Xodzinskoe@mail.ru; сайт:  adm-hodz.ru</w:t>
      </w:r>
    </w:p>
    <w:p w:rsidR="00F84905" w:rsidRPr="00A0471D" w:rsidRDefault="00F84905" w:rsidP="00F84905">
      <w:pPr>
        <w:autoSpaceDE w:val="0"/>
        <w:autoSpaceDN w:val="0"/>
        <w:adjustRightInd w:val="0"/>
        <w:rPr>
          <w:i/>
          <w:iCs/>
          <w:sz w:val="24"/>
          <w:szCs w:val="24"/>
          <w:lang w:eastAsia="ru-RU"/>
        </w:rPr>
      </w:pPr>
    </w:p>
    <w:p w:rsidR="00F84905" w:rsidRPr="008D7294" w:rsidRDefault="00F84905" w:rsidP="00F8490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D7294">
        <w:rPr>
          <w:rFonts w:ascii="Times New Roman" w:eastAsia="Times New Roman" w:hAnsi="Times New Roman"/>
          <w:b/>
          <w:sz w:val="28"/>
          <w:szCs w:val="28"/>
          <w:lang w:eastAsia="ar-SA"/>
        </w:rPr>
        <w:t>Распоряжение</w:t>
      </w:r>
    </w:p>
    <w:p w:rsidR="00F84905" w:rsidRDefault="00F84905" w:rsidP="00F8490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D729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Главы муниципального образования </w:t>
      </w:r>
    </w:p>
    <w:p w:rsidR="00F84905" w:rsidRPr="008D7294" w:rsidRDefault="00F84905" w:rsidP="00F8490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F84905" w:rsidRPr="008D7294" w:rsidRDefault="00F84905" w:rsidP="00F84905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4905" w:rsidRPr="008D7294" w:rsidRDefault="00F84905" w:rsidP="00F8490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«14</w:t>
      </w:r>
      <w:r w:rsidRPr="008D72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ноября 2018г.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№24</w:t>
      </w:r>
      <w:r w:rsidRPr="008D72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а. Ходзь</w:t>
      </w:r>
    </w:p>
    <w:p w:rsidR="00F84905" w:rsidRPr="008D7294" w:rsidRDefault="00F84905" w:rsidP="00F8490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4905" w:rsidRPr="00F84905" w:rsidRDefault="00F84905" w:rsidP="00F8490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4905">
        <w:rPr>
          <w:rFonts w:ascii="Times New Roman" w:eastAsia="Times New Roman" w:hAnsi="Times New Roman"/>
          <w:b/>
          <w:sz w:val="24"/>
          <w:szCs w:val="24"/>
          <w:lang w:eastAsia="ru-RU"/>
        </w:rPr>
        <w:t>О включении имущества в перечень муниципального имущества муниципального образования «</w:t>
      </w:r>
      <w:proofErr w:type="spellStart"/>
      <w:r w:rsidRPr="00F84905">
        <w:rPr>
          <w:rFonts w:ascii="Times New Roman" w:eastAsia="Times New Roman" w:hAnsi="Times New Roman"/>
          <w:b/>
          <w:sz w:val="24"/>
          <w:szCs w:val="24"/>
          <w:lang w:eastAsia="ru-RU"/>
        </w:rPr>
        <w:t>Ходзинское</w:t>
      </w:r>
      <w:proofErr w:type="spellEnd"/>
      <w:r w:rsidRPr="00F849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</w:t>
      </w:r>
      <w:r w:rsidRPr="00F849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», свободного от прав третьих лиц, предназначенного для предоставления во владение и (или) пользование, и (или)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F84905" w:rsidRPr="00F84905" w:rsidRDefault="00F84905" w:rsidP="00F84905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4905" w:rsidRPr="00F84905" w:rsidRDefault="00F84905" w:rsidP="00F8490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9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F8490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Постановлением главы муниципального образования «</w:t>
      </w:r>
      <w:proofErr w:type="spellStart"/>
      <w:r w:rsidRPr="00F84905">
        <w:rPr>
          <w:rFonts w:ascii="Times New Roman" w:eastAsia="Times New Roman" w:hAnsi="Times New Roman"/>
          <w:sz w:val="24"/>
          <w:szCs w:val="24"/>
          <w:lang w:eastAsia="ru-RU"/>
        </w:rPr>
        <w:t>Ходзинское</w:t>
      </w:r>
      <w:proofErr w:type="spellEnd"/>
      <w:r w:rsidRPr="00F8490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</w:t>
      </w:r>
      <w:r w:rsidRPr="00F84905">
        <w:rPr>
          <w:rFonts w:ascii="Times New Roman" w:eastAsia="Times New Roman" w:hAnsi="Times New Roman"/>
          <w:sz w:val="24"/>
          <w:szCs w:val="24"/>
          <w:lang w:eastAsia="ru-RU"/>
        </w:rPr>
        <w:t xml:space="preserve">» от </w:t>
      </w:r>
      <w:r w:rsidRPr="00F84905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F84905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Pr="00F84905">
        <w:rPr>
          <w:rFonts w:ascii="Times New Roman" w:eastAsia="Times New Roman" w:hAnsi="Times New Roman"/>
          <w:sz w:val="24"/>
          <w:szCs w:val="24"/>
          <w:lang w:eastAsia="ru-RU"/>
        </w:rPr>
        <w:t>0.2018г. №56</w:t>
      </w:r>
      <w:r w:rsidRPr="00F84905">
        <w:rPr>
          <w:rFonts w:ascii="Times New Roman" w:eastAsia="Times New Roman" w:hAnsi="Times New Roman"/>
          <w:sz w:val="24"/>
          <w:szCs w:val="24"/>
          <w:lang w:eastAsia="ru-RU"/>
        </w:rPr>
        <w:t xml:space="preserve"> «О Порядке формирования, ведения и обязательного опубликования Перечня муниципального имущества муниципального образования «</w:t>
      </w:r>
      <w:proofErr w:type="spellStart"/>
      <w:r w:rsidRPr="00F84905">
        <w:rPr>
          <w:rFonts w:ascii="Times New Roman" w:eastAsia="Times New Roman" w:hAnsi="Times New Roman"/>
          <w:sz w:val="24"/>
          <w:szCs w:val="24"/>
          <w:lang w:eastAsia="ru-RU"/>
        </w:rPr>
        <w:t>Ходзинское</w:t>
      </w:r>
      <w:proofErr w:type="spellEnd"/>
      <w:r w:rsidRPr="00F8490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</w:t>
      </w:r>
      <w:r w:rsidRPr="00F84905">
        <w:rPr>
          <w:rFonts w:ascii="Times New Roman" w:eastAsia="Times New Roman" w:hAnsi="Times New Roman"/>
          <w:sz w:val="24"/>
          <w:szCs w:val="24"/>
          <w:lang w:eastAsia="ru-RU"/>
        </w:rPr>
        <w:t>», свободного от прав третьих лиц, предназначенного для предоставления во владение и (или) пользование, и (или) в аренду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F8490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предпринимательства»: </w:t>
      </w:r>
    </w:p>
    <w:p w:rsidR="00F84905" w:rsidRPr="00F84905" w:rsidRDefault="00F84905" w:rsidP="00F8490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905" w:rsidRPr="00F84905" w:rsidRDefault="00F84905" w:rsidP="00F84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4905">
        <w:rPr>
          <w:rFonts w:ascii="Times New Roman" w:hAnsi="Times New Roman"/>
          <w:sz w:val="24"/>
          <w:szCs w:val="24"/>
        </w:rPr>
        <w:t>Включить имущества муниципального образования «</w:t>
      </w:r>
      <w:proofErr w:type="spellStart"/>
      <w:r w:rsidRPr="00F84905">
        <w:rPr>
          <w:rFonts w:ascii="Times New Roman" w:hAnsi="Times New Roman"/>
          <w:sz w:val="24"/>
          <w:szCs w:val="24"/>
        </w:rPr>
        <w:t>Ходзинское</w:t>
      </w:r>
      <w:proofErr w:type="spellEnd"/>
      <w:r w:rsidRPr="00F84905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F84905">
        <w:rPr>
          <w:rFonts w:ascii="Times New Roman" w:hAnsi="Times New Roman"/>
          <w:sz w:val="24"/>
          <w:szCs w:val="24"/>
        </w:rPr>
        <w:t>» в Перечень  муниципального имущества муниципального образования «</w:t>
      </w:r>
      <w:proofErr w:type="spellStart"/>
      <w:r w:rsidRPr="00F84905">
        <w:rPr>
          <w:rFonts w:ascii="Times New Roman" w:hAnsi="Times New Roman"/>
          <w:sz w:val="24"/>
          <w:szCs w:val="24"/>
        </w:rPr>
        <w:t>Ходзинское</w:t>
      </w:r>
      <w:proofErr w:type="spellEnd"/>
      <w:r w:rsidRPr="00F84905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F84905">
        <w:rPr>
          <w:rFonts w:ascii="Times New Roman" w:hAnsi="Times New Roman"/>
          <w:sz w:val="24"/>
          <w:szCs w:val="24"/>
        </w:rPr>
        <w:t xml:space="preserve">», свободного от прав третьих лиц, предназначенного для предоставления во владение и (или) пользование, и (или)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№ 1 к настоящему Постановлению. </w:t>
      </w:r>
      <w:proofErr w:type="gramEnd"/>
    </w:p>
    <w:p w:rsidR="00F84905" w:rsidRPr="00F84905" w:rsidRDefault="00F84905" w:rsidP="00F84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490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84905">
        <w:rPr>
          <w:rFonts w:ascii="Times New Roman" w:hAnsi="Times New Roman"/>
          <w:sz w:val="24"/>
          <w:szCs w:val="24"/>
        </w:rPr>
        <w:t xml:space="preserve"> исполнением настоящего распоряжени</w:t>
      </w:r>
      <w:r w:rsidRPr="00F84905">
        <w:rPr>
          <w:rFonts w:ascii="Times New Roman" w:hAnsi="Times New Roman"/>
          <w:sz w:val="24"/>
          <w:szCs w:val="24"/>
        </w:rPr>
        <w:t xml:space="preserve">я возложить на специалиста 1 категории </w:t>
      </w:r>
      <w:proofErr w:type="spellStart"/>
      <w:r w:rsidRPr="00F84905">
        <w:rPr>
          <w:rFonts w:ascii="Times New Roman" w:hAnsi="Times New Roman"/>
          <w:sz w:val="24"/>
          <w:szCs w:val="24"/>
        </w:rPr>
        <w:t>Атласкирова</w:t>
      </w:r>
      <w:proofErr w:type="spellEnd"/>
      <w:r w:rsidRPr="00F84905">
        <w:rPr>
          <w:rFonts w:ascii="Times New Roman" w:hAnsi="Times New Roman"/>
          <w:sz w:val="24"/>
          <w:szCs w:val="24"/>
        </w:rPr>
        <w:t xml:space="preserve"> А.А.</w:t>
      </w:r>
      <w:r w:rsidRPr="00F84905">
        <w:rPr>
          <w:rFonts w:ascii="Times New Roman" w:hAnsi="Times New Roman"/>
          <w:sz w:val="24"/>
          <w:szCs w:val="24"/>
        </w:rPr>
        <w:t xml:space="preserve"> </w:t>
      </w:r>
    </w:p>
    <w:p w:rsidR="00F84905" w:rsidRPr="00F84905" w:rsidRDefault="00F84905" w:rsidP="00F84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84905">
        <w:rPr>
          <w:rFonts w:ascii="Times New Roman" w:hAnsi="Times New Roman"/>
          <w:sz w:val="24"/>
          <w:szCs w:val="24"/>
        </w:rPr>
        <w:t xml:space="preserve">Настоящее распоряжение вступает в силу с момента его опубликования (обнародования). </w:t>
      </w:r>
    </w:p>
    <w:p w:rsidR="00F84905" w:rsidRPr="00F84905" w:rsidRDefault="00F84905" w:rsidP="00F849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4905" w:rsidRPr="00F84905" w:rsidRDefault="00F84905" w:rsidP="00F849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4905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F84905" w:rsidRPr="00F84905" w:rsidRDefault="00F84905" w:rsidP="00F849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4905">
        <w:rPr>
          <w:rFonts w:ascii="Times New Roman" w:hAnsi="Times New Roman"/>
          <w:sz w:val="24"/>
          <w:szCs w:val="24"/>
        </w:rPr>
        <w:t>«</w:t>
      </w:r>
      <w:proofErr w:type="spellStart"/>
      <w:r w:rsidRPr="00F84905">
        <w:rPr>
          <w:rFonts w:ascii="Times New Roman" w:hAnsi="Times New Roman"/>
          <w:sz w:val="24"/>
          <w:szCs w:val="24"/>
        </w:rPr>
        <w:t>Ходзинское</w:t>
      </w:r>
      <w:proofErr w:type="spellEnd"/>
      <w:r w:rsidRPr="00F84905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F84905">
        <w:rPr>
          <w:rFonts w:ascii="Times New Roman" w:hAnsi="Times New Roman"/>
          <w:sz w:val="24"/>
          <w:szCs w:val="24"/>
        </w:rPr>
        <w:t xml:space="preserve">»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Р.М.Тлостнаков</w:t>
      </w:r>
      <w:proofErr w:type="spellEnd"/>
    </w:p>
    <w:p w:rsidR="00F84905" w:rsidRDefault="00F84905" w:rsidP="00F84905">
      <w:pPr>
        <w:spacing w:after="0"/>
        <w:rPr>
          <w:rFonts w:ascii="Times New Roman" w:hAnsi="Times New Roman"/>
        </w:rPr>
      </w:pPr>
    </w:p>
    <w:p w:rsidR="00F84905" w:rsidRDefault="00F84905" w:rsidP="00F84905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1 </w:t>
      </w:r>
    </w:p>
    <w:p w:rsidR="00F84905" w:rsidRDefault="00F84905" w:rsidP="00F84905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Распоряжению главы</w:t>
      </w:r>
    </w:p>
    <w:p w:rsidR="00F84905" w:rsidRDefault="00F84905" w:rsidP="00F84905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муниципального образования</w:t>
      </w:r>
    </w:p>
    <w:p w:rsidR="00F84905" w:rsidRDefault="00F84905" w:rsidP="00F84905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</w:t>
      </w:r>
      <w:proofErr w:type="spellStart"/>
      <w:r>
        <w:rPr>
          <w:rFonts w:ascii="Times New Roman" w:hAnsi="Times New Roman"/>
        </w:rPr>
        <w:t>Ходзинское</w:t>
      </w:r>
      <w:proofErr w:type="spellEnd"/>
      <w:r>
        <w:rPr>
          <w:rFonts w:ascii="Times New Roman" w:hAnsi="Times New Roman"/>
        </w:rPr>
        <w:t xml:space="preserve"> сельское поселение</w:t>
      </w:r>
      <w:r>
        <w:rPr>
          <w:rFonts w:ascii="Times New Roman" w:hAnsi="Times New Roman"/>
        </w:rPr>
        <w:t>»</w:t>
      </w:r>
    </w:p>
    <w:p w:rsidR="00F84905" w:rsidRDefault="00F84905" w:rsidP="00F84905">
      <w:pPr>
        <w:spacing w:after="0"/>
        <w:jc w:val="righ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от «</w:t>
      </w:r>
      <w:r>
        <w:rPr>
          <w:rFonts w:ascii="Times New Roman" w:hAnsi="Times New Roman"/>
          <w:b/>
          <w:u w:val="single"/>
        </w:rPr>
        <w:t>14</w:t>
      </w:r>
      <w:r>
        <w:rPr>
          <w:rFonts w:ascii="Times New Roman" w:hAnsi="Times New Roman"/>
          <w:b/>
          <w:u w:val="single"/>
        </w:rPr>
        <w:t xml:space="preserve">» ноября 2018г. № </w:t>
      </w:r>
      <w:r>
        <w:rPr>
          <w:rFonts w:ascii="Times New Roman" w:hAnsi="Times New Roman"/>
          <w:b/>
          <w:u w:val="single"/>
        </w:rPr>
        <w:t>24</w:t>
      </w:r>
    </w:p>
    <w:p w:rsidR="00F84905" w:rsidRDefault="00F84905" w:rsidP="00F84905">
      <w:pPr>
        <w:spacing w:after="0"/>
        <w:jc w:val="right"/>
        <w:rPr>
          <w:rFonts w:ascii="Times New Roman" w:hAnsi="Times New Roman"/>
          <w:b/>
          <w:u w:val="single"/>
        </w:rPr>
      </w:pPr>
    </w:p>
    <w:p w:rsidR="00F84905" w:rsidRDefault="00F84905" w:rsidP="00F84905">
      <w:pPr>
        <w:spacing w:after="0"/>
        <w:jc w:val="right"/>
        <w:rPr>
          <w:rFonts w:ascii="Times New Roman" w:hAnsi="Times New Roman"/>
          <w:b/>
          <w:u w:val="single"/>
        </w:rPr>
      </w:pPr>
    </w:p>
    <w:p w:rsidR="00F84905" w:rsidRDefault="00F84905" w:rsidP="00F8490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Перечень </w:t>
      </w:r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br/>
        <w:t>муниципального имущес</w:t>
      </w:r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тва муниципального образования «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Ходзинское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 сельское поселение</w:t>
      </w:r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", </w:t>
      </w:r>
      <w:r w:rsidRPr="008607C6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свободного от прав третьих лиц, предназначенного для предоставления во владение и (или) пользование, и (или)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84905" w:rsidRDefault="00F84905" w:rsidP="00F8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84905" w:rsidRDefault="00F84905" w:rsidP="00F84905">
      <w:pPr>
        <w:spacing w:after="0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5"/>
        <w:gridCol w:w="2452"/>
        <w:gridCol w:w="1575"/>
        <w:gridCol w:w="3259"/>
        <w:gridCol w:w="1660"/>
      </w:tblGrid>
      <w:tr w:rsidR="00F84905" w:rsidRPr="00A008A3" w:rsidTr="00F84905">
        <w:tc>
          <w:tcPr>
            <w:tcW w:w="634" w:type="dxa"/>
          </w:tcPr>
          <w:p w:rsidR="00F84905" w:rsidRPr="00A008A3" w:rsidRDefault="00F84905" w:rsidP="00ED3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A008A3">
              <w:rPr>
                <w:rFonts w:ascii="Times New Roman" w:eastAsiaTheme="minorEastAsia" w:hAnsi="Times New Roman"/>
              </w:rPr>
              <w:t>N</w:t>
            </w:r>
            <w:r w:rsidRPr="00A008A3">
              <w:rPr>
                <w:rFonts w:ascii="Times New Roman" w:eastAsiaTheme="minorEastAsia" w:hAnsi="Times New Roman"/>
              </w:rPr>
              <w:br/>
            </w:r>
            <w:proofErr w:type="gramStart"/>
            <w:r w:rsidRPr="00A008A3">
              <w:rPr>
                <w:rFonts w:ascii="Times New Roman" w:eastAsiaTheme="minorEastAsia" w:hAnsi="Times New Roman"/>
              </w:rPr>
              <w:t>п</w:t>
            </w:r>
            <w:proofErr w:type="gramEnd"/>
            <w:r w:rsidRPr="00A008A3">
              <w:rPr>
                <w:rFonts w:ascii="Times New Roman" w:eastAsiaTheme="minorEastAsia" w:hAnsi="Times New Roman"/>
              </w:rPr>
              <w:t>/п</w:t>
            </w:r>
          </w:p>
        </w:tc>
        <w:tc>
          <w:tcPr>
            <w:tcW w:w="2507" w:type="dxa"/>
          </w:tcPr>
          <w:p w:rsidR="00F84905" w:rsidRPr="00A008A3" w:rsidRDefault="00F84905" w:rsidP="00ED3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A008A3">
              <w:rPr>
                <w:rFonts w:ascii="Times New Roman" w:eastAsiaTheme="minorEastAsia" w:hAnsi="Times New Roman"/>
              </w:rPr>
              <w:t>Наименование имущества и его индивидуальные характеристики</w:t>
            </w:r>
          </w:p>
        </w:tc>
        <w:tc>
          <w:tcPr>
            <w:tcW w:w="1602" w:type="dxa"/>
          </w:tcPr>
          <w:p w:rsidR="00F84905" w:rsidRPr="00A008A3" w:rsidRDefault="00F84905" w:rsidP="00ED3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A008A3">
              <w:rPr>
                <w:rFonts w:ascii="Times New Roman" w:eastAsiaTheme="minorEastAsia" w:hAnsi="Times New Roman"/>
              </w:rPr>
              <w:t>Вид имущества</w:t>
            </w:r>
          </w:p>
        </w:tc>
        <w:tc>
          <w:tcPr>
            <w:tcW w:w="3282" w:type="dxa"/>
          </w:tcPr>
          <w:p w:rsidR="00F84905" w:rsidRPr="00A008A3" w:rsidRDefault="00F84905" w:rsidP="00ED3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A008A3">
              <w:rPr>
                <w:rFonts w:ascii="Times New Roman" w:eastAsiaTheme="minorEastAsia" w:hAnsi="Times New Roman"/>
              </w:rPr>
              <w:t>Адрес (местоположение, местонахождение имущества)</w:t>
            </w:r>
          </w:p>
        </w:tc>
        <w:tc>
          <w:tcPr>
            <w:tcW w:w="1546" w:type="dxa"/>
          </w:tcPr>
          <w:p w:rsidR="00F84905" w:rsidRPr="00A008A3" w:rsidRDefault="00F84905" w:rsidP="00ED3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Сведения об обременениях правами третьих лиц, существующих ограничениях</w:t>
            </w:r>
          </w:p>
        </w:tc>
      </w:tr>
      <w:tr w:rsidR="00F84905" w:rsidRPr="00A008A3" w:rsidTr="00F84905">
        <w:tc>
          <w:tcPr>
            <w:tcW w:w="634" w:type="dxa"/>
          </w:tcPr>
          <w:p w:rsidR="00F84905" w:rsidRPr="00A008A3" w:rsidRDefault="00F84905" w:rsidP="00ED3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 w:rsidRPr="00A008A3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507" w:type="dxa"/>
          </w:tcPr>
          <w:p w:rsidR="00F84905" w:rsidRPr="00A008A3" w:rsidRDefault="0052587F" w:rsidP="00ED3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Трактор ЗТМ-60</w:t>
            </w:r>
          </w:p>
        </w:tc>
        <w:tc>
          <w:tcPr>
            <w:tcW w:w="1602" w:type="dxa"/>
          </w:tcPr>
          <w:p w:rsidR="00F84905" w:rsidRPr="00A008A3" w:rsidRDefault="00F84905" w:rsidP="00ED3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движимое имущество </w:t>
            </w:r>
          </w:p>
        </w:tc>
        <w:tc>
          <w:tcPr>
            <w:tcW w:w="3282" w:type="dxa"/>
          </w:tcPr>
          <w:p w:rsidR="00F84905" w:rsidRPr="00A008A3" w:rsidRDefault="00F84905" w:rsidP="00ED3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Республика Адыгея, </w:t>
            </w:r>
            <w:proofErr w:type="spellStart"/>
            <w:r>
              <w:rPr>
                <w:rFonts w:ascii="Times New Roman" w:eastAsiaTheme="minorEastAsia" w:hAnsi="Times New Roman"/>
              </w:rPr>
              <w:t>Кошехабльский</w:t>
            </w:r>
            <w:proofErr w:type="spellEnd"/>
            <w:r>
              <w:rPr>
                <w:rFonts w:ascii="Times New Roman" w:eastAsiaTheme="minorEastAsia" w:hAnsi="Times New Roman"/>
              </w:rPr>
              <w:t xml:space="preserve"> район, а.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</w:rPr>
              <w:t>Ходзь,ул</w:t>
            </w:r>
            <w:proofErr w:type="gramStart"/>
            <w:r>
              <w:rPr>
                <w:rFonts w:ascii="Times New Roman" w:eastAsiaTheme="minorEastAsia" w:hAnsi="Times New Roman"/>
              </w:rPr>
              <w:t>.К</w:t>
            </w:r>
            <w:proofErr w:type="gramEnd"/>
            <w:r>
              <w:rPr>
                <w:rFonts w:ascii="Times New Roman" w:eastAsiaTheme="minorEastAsia" w:hAnsi="Times New Roman"/>
              </w:rPr>
              <w:t>раснооктябрьская</w:t>
            </w:r>
            <w:proofErr w:type="spellEnd"/>
            <w:r>
              <w:rPr>
                <w:rFonts w:ascii="Times New Roman" w:eastAsiaTheme="minorEastAsia" w:hAnsi="Times New Roman"/>
              </w:rPr>
              <w:t>, 104</w:t>
            </w:r>
          </w:p>
        </w:tc>
        <w:tc>
          <w:tcPr>
            <w:tcW w:w="1546" w:type="dxa"/>
          </w:tcPr>
          <w:p w:rsidR="00F84905" w:rsidRPr="00A008A3" w:rsidRDefault="00F84905" w:rsidP="00ED3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</w:tr>
      <w:tr w:rsidR="00F84905" w:rsidRPr="00A008A3" w:rsidTr="00F84905">
        <w:tc>
          <w:tcPr>
            <w:tcW w:w="634" w:type="dxa"/>
          </w:tcPr>
          <w:p w:rsidR="00F84905" w:rsidRPr="00A008A3" w:rsidRDefault="00F84905" w:rsidP="00ED3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2507" w:type="dxa"/>
          </w:tcPr>
          <w:p w:rsidR="00F84905" w:rsidRPr="00A008A3" w:rsidRDefault="0052587F" w:rsidP="00ED3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Экскаватор одноковшовый ЭО 2621</w:t>
            </w:r>
          </w:p>
        </w:tc>
        <w:tc>
          <w:tcPr>
            <w:tcW w:w="1602" w:type="dxa"/>
          </w:tcPr>
          <w:p w:rsidR="00F84905" w:rsidRPr="00A008A3" w:rsidRDefault="00F84905" w:rsidP="00ED3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движимое имущество </w:t>
            </w:r>
          </w:p>
        </w:tc>
        <w:tc>
          <w:tcPr>
            <w:tcW w:w="3282" w:type="dxa"/>
          </w:tcPr>
          <w:p w:rsidR="00F84905" w:rsidRPr="00A008A3" w:rsidRDefault="00F84905" w:rsidP="00ED3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Республика Адыгея, </w:t>
            </w:r>
            <w:proofErr w:type="spellStart"/>
            <w:r>
              <w:rPr>
                <w:rFonts w:ascii="Times New Roman" w:eastAsiaTheme="minorEastAsia" w:hAnsi="Times New Roman"/>
              </w:rPr>
              <w:t>Кошехабльский</w:t>
            </w:r>
            <w:proofErr w:type="spellEnd"/>
            <w:r>
              <w:rPr>
                <w:rFonts w:ascii="Times New Roman" w:eastAsiaTheme="minorEastAsia" w:hAnsi="Times New Roman"/>
              </w:rPr>
              <w:t xml:space="preserve"> район, а.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</w:rPr>
              <w:t>Ходзь,ул</w:t>
            </w:r>
            <w:proofErr w:type="gramStart"/>
            <w:r>
              <w:rPr>
                <w:rFonts w:ascii="Times New Roman" w:eastAsiaTheme="minorEastAsia" w:hAnsi="Times New Roman"/>
              </w:rPr>
              <w:t>.К</w:t>
            </w:r>
            <w:proofErr w:type="gramEnd"/>
            <w:r>
              <w:rPr>
                <w:rFonts w:ascii="Times New Roman" w:eastAsiaTheme="minorEastAsia" w:hAnsi="Times New Roman"/>
              </w:rPr>
              <w:t>раснооктябрьская</w:t>
            </w:r>
            <w:proofErr w:type="spellEnd"/>
            <w:r>
              <w:rPr>
                <w:rFonts w:ascii="Times New Roman" w:eastAsiaTheme="minorEastAsia" w:hAnsi="Times New Roman"/>
              </w:rPr>
              <w:t>, 104</w:t>
            </w:r>
          </w:p>
        </w:tc>
        <w:tc>
          <w:tcPr>
            <w:tcW w:w="1546" w:type="dxa"/>
          </w:tcPr>
          <w:p w:rsidR="00F84905" w:rsidRDefault="00F84905" w:rsidP="00ED3A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</w:tr>
    </w:tbl>
    <w:p w:rsidR="00F84905" w:rsidRDefault="00F84905" w:rsidP="00F84905"/>
    <w:p w:rsidR="0019364C" w:rsidRDefault="0019364C"/>
    <w:sectPr w:rsidR="0019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846D3"/>
    <w:multiLevelType w:val="hybridMultilevel"/>
    <w:tmpl w:val="B9CA1A78"/>
    <w:lvl w:ilvl="0" w:tplc="EB34D6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67"/>
    <w:rsid w:val="0019364C"/>
    <w:rsid w:val="0052587F"/>
    <w:rsid w:val="00B66F67"/>
    <w:rsid w:val="00F8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905"/>
    <w:pPr>
      <w:ind w:left="720"/>
      <w:contextualSpacing/>
    </w:pPr>
  </w:style>
  <w:style w:type="table" w:styleId="a4">
    <w:name w:val="Table Grid"/>
    <w:basedOn w:val="a1"/>
    <w:uiPriority w:val="59"/>
    <w:rsid w:val="00F8490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905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F8490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905"/>
    <w:pPr>
      <w:ind w:left="720"/>
      <w:contextualSpacing/>
    </w:pPr>
  </w:style>
  <w:style w:type="table" w:styleId="a4">
    <w:name w:val="Table Grid"/>
    <w:basedOn w:val="a1"/>
    <w:uiPriority w:val="59"/>
    <w:rsid w:val="00F8490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905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F849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2018-11-20T09:31:00Z</dcterms:created>
  <dcterms:modified xsi:type="dcterms:W3CDTF">2018-11-20T09:47:00Z</dcterms:modified>
</cp:coreProperties>
</file>