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977A4A" w:rsidTr="00E816CC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4A" w:rsidRDefault="00977A4A" w:rsidP="00E816CC">
            <w:pPr>
              <w:pStyle w:val="1"/>
              <w:spacing w:line="276" w:lineRule="auto"/>
              <w:rPr>
                <w:bCs w:val="0"/>
                <w:sz w:val="18"/>
              </w:rPr>
            </w:pPr>
          </w:p>
          <w:p w:rsidR="00977A4A" w:rsidRDefault="00977A4A" w:rsidP="00E816CC">
            <w:pPr>
              <w:pStyle w:val="1"/>
              <w:spacing w:line="276" w:lineRule="auto"/>
              <w:rPr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977A4A" w:rsidRDefault="00977A4A" w:rsidP="00E816CC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r w:rsidRPr="007A4182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Э ЗИ</w:t>
            </w:r>
            <w:r w:rsidRPr="007A4182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Э «ФЭДЗ  КЪОДЖЭ ПСЭУП</w:t>
            </w:r>
            <w:r w:rsidRPr="007A4182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»</w:t>
            </w:r>
          </w:p>
          <w:p w:rsidR="00977A4A" w:rsidRDefault="00977A4A" w:rsidP="00E816CC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385438 къ. Фэдз,</w:t>
            </w:r>
          </w:p>
          <w:p w:rsidR="00977A4A" w:rsidRDefault="00977A4A" w:rsidP="00E816CC">
            <w:pPr>
              <w:spacing w:line="276" w:lineRule="auto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Краснооктябрьска иур №104 </w:t>
            </w:r>
          </w:p>
          <w:p w:rsidR="00977A4A" w:rsidRDefault="00977A4A" w:rsidP="00E816CC">
            <w:pPr>
              <w:spacing w:line="276" w:lineRule="auto"/>
              <w:rPr>
                <w:sz w:val="18"/>
              </w:rPr>
            </w:pPr>
          </w:p>
          <w:p w:rsidR="00977A4A" w:rsidRDefault="00977A4A" w:rsidP="00E816CC">
            <w:pPr>
              <w:spacing w:line="276" w:lineRule="auto"/>
              <w:rPr>
                <w:sz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4A" w:rsidRDefault="00977A4A" w:rsidP="00E816CC">
            <w:pPr>
              <w:spacing w:line="276" w:lineRule="auto"/>
              <w:jc w:val="center"/>
              <w:rPr>
                <w:b/>
                <w:sz w:val="18"/>
              </w:rPr>
            </w:pPr>
          </w:p>
          <w:p w:rsidR="00977A4A" w:rsidRDefault="00977A4A" w:rsidP="00E816CC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5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4A" w:rsidRDefault="00977A4A" w:rsidP="00E816CC">
            <w:pPr>
              <w:pStyle w:val="1"/>
              <w:spacing w:line="276" w:lineRule="auto"/>
            </w:pPr>
          </w:p>
          <w:p w:rsidR="00977A4A" w:rsidRDefault="00977A4A" w:rsidP="00E816CC">
            <w:pPr>
              <w:pStyle w:val="1"/>
              <w:spacing w:line="276" w:lineRule="auto"/>
            </w:pPr>
            <w:r>
              <w:t>РЕСПУБЛИКА АДЫГЕЯ</w:t>
            </w:r>
          </w:p>
          <w:p w:rsidR="00977A4A" w:rsidRDefault="00977A4A" w:rsidP="00E816CC">
            <w:pPr>
              <w:pStyle w:val="1"/>
              <w:spacing w:line="276" w:lineRule="auto"/>
              <w:jc w:val="left"/>
            </w:pPr>
            <w:r>
              <w:t>МУНИЦИПАЛЬНОЕ ОБРАЗОВАНИЕ</w:t>
            </w:r>
          </w:p>
          <w:p w:rsidR="00977A4A" w:rsidRDefault="00977A4A" w:rsidP="00E816C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«ХОДЗИНСКОЕ СЕЛЬСКОЕ ПОСЕЛЕНИЕ»</w:t>
            </w:r>
          </w:p>
          <w:p w:rsidR="00977A4A" w:rsidRDefault="00977A4A" w:rsidP="00E816CC">
            <w:pPr>
              <w:spacing w:line="276" w:lineRule="auto"/>
              <w:jc w:val="center"/>
            </w:pPr>
            <w:r>
              <w:rPr>
                <w:b/>
                <w:bCs/>
                <w:sz w:val="20"/>
              </w:rPr>
              <w:t>385438 а. Ходзь, ул. Краснотябрьская , 1</w:t>
            </w:r>
          </w:p>
        </w:tc>
      </w:tr>
    </w:tbl>
    <w:p w:rsidR="00977A4A" w:rsidRDefault="00977A4A" w:rsidP="00977A4A">
      <w:pPr>
        <w:jc w:val="both"/>
        <w:rPr>
          <w:b/>
        </w:rPr>
      </w:pPr>
    </w:p>
    <w:p w:rsidR="00977A4A" w:rsidRDefault="00977A4A" w:rsidP="00977A4A">
      <w:pPr>
        <w:pStyle w:val="3"/>
        <w:jc w:val="both"/>
        <w:rPr>
          <w:color w:val="00000A"/>
        </w:rPr>
      </w:pPr>
      <w:r>
        <w:rPr>
          <w:color w:val="00000A"/>
          <w:sz w:val="24"/>
          <w:szCs w:val="24"/>
        </w:rPr>
        <w:t xml:space="preserve">                                                                         РЕШЕНИЕ</w:t>
      </w:r>
    </w:p>
    <w:p w:rsidR="00977A4A" w:rsidRDefault="00977A4A" w:rsidP="00977A4A">
      <w:pPr>
        <w:pStyle w:val="3"/>
        <w:spacing w:before="0"/>
        <w:rPr>
          <w:color w:val="00000A"/>
        </w:rPr>
      </w:pPr>
      <w:r>
        <w:rPr>
          <w:color w:val="00000A"/>
        </w:rPr>
        <w:t xml:space="preserve">                                      СОВЕТА  НАРОДНЫХ ДЕПУТАТОВ</w:t>
      </w:r>
    </w:p>
    <w:p w:rsidR="00977A4A" w:rsidRDefault="00977A4A" w:rsidP="00977A4A">
      <w:pPr>
        <w:pStyle w:val="3"/>
        <w:spacing w:before="0"/>
        <w:rPr>
          <w:color w:val="00000A"/>
        </w:rPr>
      </w:pPr>
      <w:r>
        <w:rPr>
          <w:color w:val="00000A"/>
        </w:rPr>
        <w:t xml:space="preserve">                                 МУНИЦИПАЛЬНОГО ОБРАЗОВАНИЯ </w:t>
      </w:r>
    </w:p>
    <w:p w:rsidR="00977A4A" w:rsidRDefault="00977A4A" w:rsidP="00977A4A">
      <w:pPr>
        <w:pStyle w:val="3"/>
        <w:spacing w:before="0"/>
      </w:pPr>
      <w:r>
        <w:rPr>
          <w:color w:val="00000A"/>
        </w:rPr>
        <w:t xml:space="preserve">                                 «ХОДЗИНСКОЕ СЕЛЬСКОЕ ПОСЕЛЕНИЕ»</w:t>
      </w:r>
    </w:p>
    <w:p w:rsidR="00977A4A" w:rsidRDefault="00977A4A" w:rsidP="00977A4A">
      <w:pPr>
        <w:pStyle w:val="a0"/>
      </w:pPr>
    </w:p>
    <w:p w:rsidR="00977A4A" w:rsidRDefault="00450353" w:rsidP="00977A4A">
      <w:pPr>
        <w:pStyle w:val="a0"/>
        <w:rPr>
          <w:sz w:val="28"/>
        </w:rPr>
      </w:pPr>
      <w:r>
        <w:rPr>
          <w:sz w:val="28"/>
        </w:rPr>
        <w:t>05.02.2016</w:t>
      </w:r>
      <w:r w:rsidR="00977A4A">
        <w:rPr>
          <w:sz w:val="28"/>
        </w:rPr>
        <w:t xml:space="preserve">                                            №103                                   а. Ходзь</w:t>
      </w:r>
    </w:p>
    <w:p w:rsidR="00977A4A" w:rsidRDefault="00977A4A" w:rsidP="00977A4A">
      <w:pPr>
        <w:pStyle w:val="a0"/>
        <w:jc w:val="center"/>
        <w:rPr>
          <w:sz w:val="28"/>
        </w:rPr>
      </w:pPr>
      <w:r>
        <w:rPr>
          <w:sz w:val="28"/>
        </w:rPr>
        <w:t>О согласовании проекта Указа Главы Республики Адыгея</w:t>
      </w:r>
    </w:p>
    <w:p w:rsidR="00977A4A" w:rsidRDefault="00977A4A" w:rsidP="00977A4A">
      <w:pPr>
        <w:pStyle w:val="a0"/>
        <w:jc w:val="center"/>
        <w:rPr>
          <w:sz w:val="28"/>
        </w:rPr>
      </w:pPr>
      <w:r>
        <w:rPr>
          <w:sz w:val="28"/>
        </w:rPr>
        <w:t xml:space="preserve">«О внесении изменений в Указ Главы Республики Адыгея </w:t>
      </w:r>
    </w:p>
    <w:p w:rsidR="00977A4A" w:rsidRDefault="00977A4A" w:rsidP="00977A4A">
      <w:pPr>
        <w:pStyle w:val="a0"/>
        <w:jc w:val="center"/>
      </w:pPr>
      <w:r>
        <w:rPr>
          <w:sz w:val="28"/>
        </w:rPr>
        <w:t>от 18 ноября 201 5 года № 163 «Об утверждении предельных (максимальных) индексов изменения размера вносимой гражданами платы за коммунальные услуги в му</w:t>
      </w:r>
      <w:r w:rsidR="0096300F">
        <w:rPr>
          <w:sz w:val="28"/>
        </w:rPr>
        <w:t>ниципальных образованиях на 2016</w:t>
      </w:r>
      <w:r>
        <w:rPr>
          <w:sz w:val="28"/>
        </w:rPr>
        <w:t xml:space="preserve"> год»</w:t>
      </w:r>
    </w:p>
    <w:p w:rsidR="00977A4A" w:rsidRDefault="00977A4A" w:rsidP="00977A4A">
      <w:pPr>
        <w:pStyle w:val="a0"/>
        <w:jc w:val="center"/>
        <w:rPr>
          <w:sz w:val="28"/>
        </w:rPr>
      </w:pPr>
      <w:r>
        <w:t> </w:t>
      </w:r>
    </w:p>
    <w:p w:rsidR="00977A4A" w:rsidRDefault="00977A4A" w:rsidP="00977A4A">
      <w:pPr>
        <w:pStyle w:val="a0"/>
        <w:spacing w:after="0"/>
        <w:ind w:left="40" w:right="80"/>
      </w:pPr>
      <w:r>
        <w:rPr>
          <w:sz w:val="28"/>
        </w:rPr>
        <w:t>В соответствии с постановлением Правительства Российской Федерации от 30 апреля 2014 года № 400 «О формировании индексов изменения размера платы граждан за коммунальные услуги в Российском Федерации» Совет народных депутатов муниципального образования «Ходзинское сельское поселение»</w:t>
      </w:r>
    </w:p>
    <w:p w:rsidR="00977A4A" w:rsidRDefault="00977A4A" w:rsidP="00977A4A">
      <w:pPr>
        <w:pStyle w:val="a0"/>
        <w:spacing w:after="0"/>
        <w:ind w:left="40" w:right="80"/>
        <w:rPr>
          <w:b/>
          <w:sz w:val="28"/>
        </w:rPr>
      </w:pPr>
      <w:r>
        <w:t> </w:t>
      </w:r>
    </w:p>
    <w:p w:rsidR="00977A4A" w:rsidRDefault="00977A4A" w:rsidP="00977A4A">
      <w:pPr>
        <w:pStyle w:val="a0"/>
        <w:ind w:firstLine="567"/>
        <w:jc w:val="center"/>
      </w:pPr>
      <w:r>
        <w:rPr>
          <w:b/>
          <w:sz w:val="28"/>
        </w:rPr>
        <w:t>РЕШИЛ:</w:t>
      </w:r>
    </w:p>
    <w:p w:rsidR="00977A4A" w:rsidRDefault="00977A4A" w:rsidP="00977A4A">
      <w:pPr>
        <w:pStyle w:val="a0"/>
        <w:ind w:firstLine="567"/>
        <w:jc w:val="center"/>
        <w:rPr>
          <w:sz w:val="28"/>
        </w:rPr>
      </w:pPr>
      <w:r>
        <w:t> </w:t>
      </w:r>
    </w:p>
    <w:p w:rsidR="00977A4A" w:rsidRDefault="00977A4A" w:rsidP="00977A4A">
      <w:pPr>
        <w:pStyle w:val="a0"/>
        <w:spacing w:after="0"/>
        <w:ind w:left="40" w:right="80"/>
      </w:pPr>
      <w:proofErr w:type="gramStart"/>
      <w:r>
        <w:rPr>
          <w:sz w:val="28"/>
        </w:rPr>
        <w:t>Согласовать проект Указа Главы Республики Адыгея «О внесении изменений в Указ Главы Республики Адыгея от 18 ноября 2016 года №163 «Об утверждении предельных (максимальных) индексов изменения размер вносимой гражданами платы за коммунальные услуги в муниципальных образованиях на 2017 год» в части изменения величины предельного (максимального) индекса изменения размера вносимой гражданами платы за коммунальные услуги по муниципальному образованию «Ходзинское сельское по</w:t>
      </w:r>
      <w:r w:rsidR="0096300F">
        <w:rPr>
          <w:sz w:val="28"/>
        </w:rPr>
        <w:t>селение</w:t>
      </w:r>
      <w:proofErr w:type="gramEnd"/>
      <w:r w:rsidR="0096300F">
        <w:rPr>
          <w:sz w:val="28"/>
        </w:rPr>
        <w:t>» па период с 1 июля 2016 года по 31 декабря 2016</w:t>
      </w:r>
      <w:r>
        <w:rPr>
          <w:sz w:val="28"/>
        </w:rPr>
        <w:t>года с 6,0 % на 8,8 %.</w:t>
      </w:r>
    </w:p>
    <w:p w:rsidR="00977A4A" w:rsidRDefault="00977A4A" w:rsidP="00977A4A">
      <w:pPr>
        <w:pStyle w:val="a0"/>
      </w:pPr>
      <w:bookmarkStart w:id="0" w:name="_GoBack"/>
      <w:bookmarkEnd w:id="0"/>
    </w:p>
    <w:p w:rsidR="00977A4A" w:rsidRDefault="00977A4A" w:rsidP="00977A4A">
      <w:pPr>
        <w:pStyle w:val="a0"/>
        <w:rPr>
          <w:sz w:val="28"/>
        </w:rPr>
      </w:pPr>
      <w:r>
        <w:rPr>
          <w:sz w:val="28"/>
        </w:rPr>
        <w:t xml:space="preserve"> Глава муниципального образования</w:t>
      </w:r>
    </w:p>
    <w:p w:rsidR="004B71B3" w:rsidRPr="00977A4A" w:rsidRDefault="00977A4A" w:rsidP="00977A4A">
      <w:pPr>
        <w:pStyle w:val="a0"/>
        <w:spacing w:line="276" w:lineRule="auto"/>
        <w:rPr>
          <w:b/>
        </w:rPr>
      </w:pPr>
      <w:r>
        <w:rPr>
          <w:sz w:val="28"/>
        </w:rPr>
        <w:t>«Ходзинское сельское поселение»                                       Р.М. Тлостнаков</w:t>
      </w:r>
    </w:p>
    <w:sectPr w:rsidR="004B71B3" w:rsidRPr="0097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S PMincho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82"/>
    <w:rsid w:val="00422A82"/>
    <w:rsid w:val="00450353"/>
    <w:rsid w:val="004B71B3"/>
    <w:rsid w:val="0096300F"/>
    <w:rsid w:val="0097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67" w:unhideWhenUsed="0" w:qFormat="1"/>
    <w:lsdException w:name="heading 2" w:uiPriority="9" w:qFormat="1"/>
    <w:lsdException w:name="heading 3" w:uiPriority="67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977A4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0"/>
    <w:link w:val="10"/>
    <w:uiPriority w:val="67"/>
    <w:qFormat/>
    <w:rsid w:val="00977A4A"/>
    <w:pPr>
      <w:keepNext/>
      <w:numPr>
        <w:numId w:val="1"/>
      </w:numPr>
      <w:tabs>
        <w:tab w:val="left" w:pos="432"/>
      </w:tabs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0"/>
    <w:link w:val="30"/>
    <w:uiPriority w:val="67"/>
    <w:qFormat/>
    <w:rsid w:val="00977A4A"/>
    <w:pPr>
      <w:keepNext/>
      <w:spacing w:before="240" w:after="120"/>
      <w:outlineLvl w:val="2"/>
    </w:pPr>
    <w:rPr>
      <w:rFonts w:eastAsia="MS PMincho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977A4A"/>
    <w:rPr>
      <w:rFonts w:ascii="Times New Roman" w:eastAsia="Andale Sans UI" w:hAnsi="Times New Roman" w:cs="Times New Roman"/>
      <w:b/>
      <w:bCs/>
      <w:kern w:val="1"/>
      <w:sz w:val="20"/>
      <w:szCs w:val="24"/>
    </w:rPr>
  </w:style>
  <w:style w:type="character" w:customStyle="1" w:styleId="30">
    <w:name w:val="Заголовок 3 Знак"/>
    <w:basedOn w:val="a1"/>
    <w:link w:val="3"/>
    <w:uiPriority w:val="67"/>
    <w:rsid w:val="00977A4A"/>
    <w:rPr>
      <w:rFonts w:ascii="Times New Roman" w:eastAsia="MS PMincho" w:hAnsi="Times New Roman" w:cs="Tahoma"/>
      <w:b/>
      <w:bCs/>
      <w:kern w:val="1"/>
      <w:sz w:val="28"/>
      <w:szCs w:val="28"/>
    </w:rPr>
  </w:style>
  <w:style w:type="paragraph" w:styleId="a0">
    <w:name w:val="Body Text"/>
    <w:basedOn w:val="a"/>
    <w:link w:val="a4"/>
    <w:rsid w:val="00977A4A"/>
    <w:pPr>
      <w:spacing w:after="120"/>
    </w:pPr>
  </w:style>
  <w:style w:type="character" w:customStyle="1" w:styleId="a4">
    <w:name w:val="Основной текст Знак"/>
    <w:basedOn w:val="a1"/>
    <w:link w:val="a0"/>
    <w:rsid w:val="00977A4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7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77A4A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67" w:unhideWhenUsed="0" w:qFormat="1"/>
    <w:lsdException w:name="heading 2" w:uiPriority="9" w:qFormat="1"/>
    <w:lsdException w:name="heading 3" w:uiPriority="67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977A4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0"/>
    <w:link w:val="10"/>
    <w:uiPriority w:val="67"/>
    <w:qFormat/>
    <w:rsid w:val="00977A4A"/>
    <w:pPr>
      <w:keepNext/>
      <w:numPr>
        <w:numId w:val="1"/>
      </w:numPr>
      <w:tabs>
        <w:tab w:val="left" w:pos="432"/>
      </w:tabs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0"/>
    <w:link w:val="30"/>
    <w:uiPriority w:val="67"/>
    <w:qFormat/>
    <w:rsid w:val="00977A4A"/>
    <w:pPr>
      <w:keepNext/>
      <w:spacing w:before="240" w:after="120"/>
      <w:outlineLvl w:val="2"/>
    </w:pPr>
    <w:rPr>
      <w:rFonts w:eastAsia="MS PMincho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977A4A"/>
    <w:rPr>
      <w:rFonts w:ascii="Times New Roman" w:eastAsia="Andale Sans UI" w:hAnsi="Times New Roman" w:cs="Times New Roman"/>
      <w:b/>
      <w:bCs/>
      <w:kern w:val="1"/>
      <w:sz w:val="20"/>
      <w:szCs w:val="24"/>
    </w:rPr>
  </w:style>
  <w:style w:type="character" w:customStyle="1" w:styleId="30">
    <w:name w:val="Заголовок 3 Знак"/>
    <w:basedOn w:val="a1"/>
    <w:link w:val="3"/>
    <w:uiPriority w:val="67"/>
    <w:rsid w:val="00977A4A"/>
    <w:rPr>
      <w:rFonts w:ascii="Times New Roman" w:eastAsia="MS PMincho" w:hAnsi="Times New Roman" w:cs="Tahoma"/>
      <w:b/>
      <w:bCs/>
      <w:kern w:val="1"/>
      <w:sz w:val="28"/>
      <w:szCs w:val="28"/>
    </w:rPr>
  </w:style>
  <w:style w:type="paragraph" w:styleId="a0">
    <w:name w:val="Body Text"/>
    <w:basedOn w:val="a"/>
    <w:link w:val="a4"/>
    <w:rsid w:val="00977A4A"/>
    <w:pPr>
      <w:spacing w:after="120"/>
    </w:pPr>
  </w:style>
  <w:style w:type="character" w:customStyle="1" w:styleId="a4">
    <w:name w:val="Основной текст Знак"/>
    <w:basedOn w:val="a1"/>
    <w:link w:val="a0"/>
    <w:rsid w:val="00977A4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7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77A4A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dcterms:created xsi:type="dcterms:W3CDTF">2016-11-21T08:26:00Z</dcterms:created>
  <dcterms:modified xsi:type="dcterms:W3CDTF">2016-11-22T08:52:00Z</dcterms:modified>
</cp:coreProperties>
</file>