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41" w:rsidRPr="005959EF" w:rsidRDefault="00BF4541" w:rsidP="00BF4541">
      <w:pPr>
        <w:pStyle w:val="a3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612C0283" wp14:editId="70693E31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BF4541" w:rsidRPr="00D277EB" w:rsidRDefault="00011109" w:rsidP="00BF454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772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552984004" r:id="rId8"/>
        </w:pict>
      </w:r>
      <w:r w:rsidR="00BF4541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BF4541" w:rsidRPr="00D277EB" w:rsidRDefault="00BF4541" w:rsidP="00BF4541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BF4541" w:rsidRPr="00D277EB" w:rsidRDefault="00BF4541" w:rsidP="00BF4541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BF4541" w:rsidRPr="00D277EB" w:rsidRDefault="00BF4541" w:rsidP="00BF4541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BF4541" w:rsidRPr="00D277EB" w:rsidRDefault="00BF4541" w:rsidP="00BF4541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BF4541" w:rsidRPr="00D277EB" w:rsidRDefault="00BF4541" w:rsidP="00BF4541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1083DF81" wp14:editId="2E221B86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CXKGsY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BF4541" w:rsidRPr="00D277EB" w:rsidRDefault="00BF4541" w:rsidP="00BF4541">
      <w:pPr>
        <w:pStyle w:val="a5"/>
        <w:jc w:val="center"/>
      </w:pPr>
      <w:proofErr w:type="gramStart"/>
      <w:r w:rsidRPr="00D277EB">
        <w:t>Р</w:t>
      </w:r>
      <w:proofErr w:type="gramEnd"/>
      <w:r w:rsidRPr="00D277EB">
        <w:t xml:space="preserve"> Е Ш Е Н И Е</w:t>
      </w:r>
    </w:p>
    <w:p w:rsidR="00BF4541" w:rsidRPr="00D277EB" w:rsidRDefault="00BF4541" w:rsidP="00BF4541">
      <w:pPr>
        <w:pStyle w:val="a5"/>
        <w:jc w:val="center"/>
      </w:pPr>
      <w:r w:rsidRPr="00D277EB">
        <w:t>Совета народных депутатов муниципального образования</w:t>
      </w:r>
    </w:p>
    <w:p w:rsidR="00BF4541" w:rsidRDefault="00BF4541" w:rsidP="00BF4541">
      <w:pPr>
        <w:pStyle w:val="a5"/>
        <w:jc w:val="center"/>
      </w:pPr>
      <w:bookmarkStart w:id="0" w:name="_GoBack"/>
      <w:bookmarkEnd w:id="0"/>
      <w:r w:rsidRPr="00D277EB">
        <w:t>«</w:t>
      </w:r>
      <w:proofErr w:type="spellStart"/>
      <w:r w:rsidRPr="00D277EB">
        <w:t>Ходзинское</w:t>
      </w:r>
      <w:proofErr w:type="spellEnd"/>
      <w:r w:rsidRPr="00D277EB">
        <w:t xml:space="preserve"> сельское поселение»</w:t>
      </w:r>
    </w:p>
    <w:p w:rsidR="00BF4541" w:rsidRPr="00D277EB" w:rsidRDefault="00BF4541" w:rsidP="00BF4541">
      <w:pPr>
        <w:pStyle w:val="a5"/>
        <w:jc w:val="center"/>
      </w:pPr>
    </w:p>
    <w:p w:rsidR="00BF4541" w:rsidRDefault="00BF4541" w:rsidP="00BF4541">
      <w:pPr>
        <w:spacing w:before="100" w:beforeAutospacing="1" w:after="119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от «16»  марта  2017</w:t>
      </w:r>
      <w:r w:rsidRPr="00D277EB">
        <w:rPr>
          <w:rFonts w:eastAsia="Times New Roman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№ 131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>а. Ходзь</w:t>
      </w:r>
    </w:p>
    <w:p w:rsidR="00BF4541" w:rsidRPr="00E90622" w:rsidRDefault="00BF4541" w:rsidP="00BF4541">
      <w:pPr>
        <w:pStyle w:val="a5"/>
        <w:rPr>
          <w:b/>
        </w:rPr>
      </w:pPr>
      <w:r w:rsidRPr="00E90622">
        <w:rPr>
          <w:b/>
        </w:rPr>
        <w:t xml:space="preserve">                                    О даче согласия на принятие в муниципальную собственность</w:t>
      </w:r>
    </w:p>
    <w:p w:rsidR="00BF4541" w:rsidRPr="00E90622" w:rsidRDefault="00BF4541" w:rsidP="00BF4541">
      <w:pPr>
        <w:pStyle w:val="a5"/>
        <w:rPr>
          <w:b/>
        </w:rPr>
      </w:pPr>
      <w:r w:rsidRPr="00E90622">
        <w:rPr>
          <w:b/>
        </w:rPr>
        <w:t xml:space="preserve">                   муниципального образования  «</w:t>
      </w:r>
      <w:proofErr w:type="spellStart"/>
      <w:r w:rsidRPr="00E90622">
        <w:rPr>
          <w:b/>
        </w:rPr>
        <w:t>Ходзинское</w:t>
      </w:r>
      <w:proofErr w:type="spellEnd"/>
      <w:r w:rsidRPr="00E90622">
        <w:rPr>
          <w:b/>
        </w:rPr>
        <w:t xml:space="preserve"> сельское поселение» </w:t>
      </w:r>
    </w:p>
    <w:p w:rsidR="00BF4541" w:rsidRPr="00E90622" w:rsidRDefault="00BF4541" w:rsidP="00BF4541">
      <w:pPr>
        <w:pStyle w:val="a5"/>
        <w:rPr>
          <w:b/>
        </w:rPr>
      </w:pPr>
      <w:r w:rsidRPr="00E90622">
        <w:rPr>
          <w:b/>
        </w:rPr>
        <w:t xml:space="preserve">                                              объекта недвижимости – водоснабжение </w:t>
      </w:r>
    </w:p>
    <w:p w:rsidR="00BF4541" w:rsidRPr="00E90622" w:rsidRDefault="00BF4541" w:rsidP="00BF4541">
      <w:pPr>
        <w:pStyle w:val="a5"/>
        <w:rPr>
          <w:b/>
        </w:rPr>
      </w:pPr>
      <w:r w:rsidRPr="00E90622">
        <w:rPr>
          <w:b/>
        </w:rPr>
        <w:t xml:space="preserve">                                                      аула Ходзь </w:t>
      </w:r>
      <w:proofErr w:type="spellStart"/>
      <w:r w:rsidRPr="00E90622">
        <w:rPr>
          <w:b/>
        </w:rPr>
        <w:t>Кошехабльского</w:t>
      </w:r>
      <w:proofErr w:type="spellEnd"/>
      <w:r w:rsidRPr="00E90622">
        <w:rPr>
          <w:b/>
        </w:rPr>
        <w:t xml:space="preserve"> района</w:t>
      </w:r>
    </w:p>
    <w:p w:rsidR="00BF4541" w:rsidRPr="00E90622" w:rsidRDefault="00BF4541" w:rsidP="00BF4541">
      <w:pPr>
        <w:pStyle w:val="a5"/>
        <w:rPr>
          <w:b/>
          <w:sz w:val="26"/>
          <w:szCs w:val="26"/>
        </w:rPr>
      </w:pPr>
    </w:p>
    <w:p w:rsidR="00BF4541" w:rsidRDefault="00BF4541" w:rsidP="00BF4541">
      <w:pPr>
        <w:pStyle w:val="a5"/>
      </w:pPr>
      <w:r>
        <w:t xml:space="preserve">          На основании ст.14, ст.50 Федерального закона № 131 от 06.10.2003г. «Об общих принципах организации местного самоуправления РФ»  и на основании письма администрации муниципального образования «</w:t>
      </w:r>
      <w:proofErr w:type="spellStart"/>
      <w:r>
        <w:t>Кошехабльский</w:t>
      </w:r>
      <w:proofErr w:type="spellEnd"/>
      <w:r>
        <w:t xml:space="preserve"> район», от 15.03.2017г. №568, Совет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BF4541" w:rsidRDefault="00BF4541" w:rsidP="00BF4541">
      <w:pPr>
        <w:pStyle w:val="a5"/>
      </w:pPr>
    </w:p>
    <w:p w:rsidR="00BF4541" w:rsidRDefault="00BF4541" w:rsidP="00BF4541">
      <w:pPr>
        <w:pStyle w:val="a5"/>
      </w:pPr>
      <w:r>
        <w:t xml:space="preserve">                                                                                           РЕШИЛ:</w:t>
      </w:r>
    </w:p>
    <w:p w:rsidR="00BF4541" w:rsidRDefault="00BF4541" w:rsidP="00BF4541">
      <w:pPr>
        <w:pStyle w:val="a5"/>
      </w:pPr>
    </w:p>
    <w:p w:rsidR="00BF4541" w:rsidRDefault="00BF4541" w:rsidP="00BF4541">
      <w:pPr>
        <w:pStyle w:val="a5"/>
        <w:numPr>
          <w:ilvl w:val="1"/>
          <w:numId w:val="1"/>
        </w:numPr>
      </w:pPr>
      <w:r>
        <w:t>Принять безвозмездно в собственность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объект недвижимости - водоснабжение аула Ходзь  </w:t>
      </w:r>
      <w:proofErr w:type="spellStart"/>
      <w:r>
        <w:t>Кошехабльского</w:t>
      </w:r>
      <w:proofErr w:type="spellEnd"/>
      <w:r>
        <w:t xml:space="preserve"> района, общей стоимостью – 47487623,80</w:t>
      </w:r>
      <w:r w:rsidR="00011109">
        <w:t xml:space="preserve"> </w:t>
      </w:r>
      <w:r>
        <w:t>(сорок семь миллионов четыреста восемьдесят семь тысяч шестьсот двадцать три) рубля 80 копеек передаваемого из муниципальной собственности муниципального образования «</w:t>
      </w:r>
      <w:proofErr w:type="spellStart"/>
      <w:r>
        <w:t>Кошехабльский</w:t>
      </w:r>
      <w:proofErr w:type="spellEnd"/>
      <w:r>
        <w:t xml:space="preserve"> район»</w:t>
      </w:r>
    </w:p>
    <w:p w:rsidR="00BF4541" w:rsidRDefault="00BF4541" w:rsidP="00BF4541">
      <w:pPr>
        <w:pStyle w:val="a5"/>
        <w:numPr>
          <w:ilvl w:val="1"/>
          <w:numId w:val="1"/>
        </w:numPr>
      </w:pPr>
      <w:r>
        <w:t xml:space="preserve">Обязать главного специалиста муниципального образования </w:t>
      </w:r>
      <w:proofErr w:type="spellStart"/>
      <w:r>
        <w:t>Атласкирова</w:t>
      </w:r>
      <w:proofErr w:type="spellEnd"/>
      <w:r>
        <w:t xml:space="preserve"> Б.С. внести в реестр муниципальной собственности вышеуказанное имущество, указанное в п.1., согласно акту приема - передачи.</w:t>
      </w:r>
    </w:p>
    <w:p w:rsidR="00BF4541" w:rsidRDefault="00BF4541" w:rsidP="00BF4541">
      <w:pPr>
        <w:pStyle w:val="a5"/>
        <w:numPr>
          <w:ilvl w:val="1"/>
          <w:numId w:val="1"/>
        </w:numPr>
      </w:pPr>
      <w:r>
        <w:t>Настоящее решение вступает в силу со дня его принятия.</w:t>
      </w:r>
    </w:p>
    <w:p w:rsidR="00BF4541" w:rsidRDefault="00BF4541" w:rsidP="00BF4541">
      <w:pPr>
        <w:pStyle w:val="a5"/>
      </w:pPr>
    </w:p>
    <w:p w:rsidR="00BF4541" w:rsidRDefault="00BF4541" w:rsidP="00BF4541">
      <w:pPr>
        <w:pStyle w:val="a5"/>
      </w:pPr>
    </w:p>
    <w:p w:rsidR="00BF4541" w:rsidRDefault="00BF4541" w:rsidP="00BF4541">
      <w:pPr>
        <w:pStyle w:val="a5"/>
      </w:pPr>
    </w:p>
    <w:p w:rsidR="00BF4541" w:rsidRDefault="00BF4541" w:rsidP="00BF4541">
      <w:pPr>
        <w:pStyle w:val="a5"/>
      </w:pPr>
    </w:p>
    <w:p w:rsidR="00BF4541" w:rsidRDefault="00BF4541" w:rsidP="00BF4541">
      <w:pPr>
        <w:pStyle w:val="a5"/>
      </w:pPr>
    </w:p>
    <w:p w:rsidR="00BF4541" w:rsidRDefault="00BF4541" w:rsidP="00BF4541">
      <w:pPr>
        <w:pStyle w:val="a5"/>
      </w:pPr>
    </w:p>
    <w:p w:rsidR="00BF4541" w:rsidRPr="00E90622" w:rsidRDefault="00BF4541" w:rsidP="00BF4541">
      <w:pPr>
        <w:pStyle w:val="a3"/>
        <w:ind w:firstLine="567"/>
        <w:jc w:val="both"/>
        <w:rPr>
          <w:sz w:val="26"/>
        </w:rPr>
      </w:pPr>
      <w:r w:rsidRPr="00E90622">
        <w:rPr>
          <w:sz w:val="26"/>
        </w:rPr>
        <w:t xml:space="preserve">Председатель     </w:t>
      </w:r>
    </w:p>
    <w:p w:rsidR="00BF4541" w:rsidRPr="00E90622" w:rsidRDefault="00BF4541" w:rsidP="00BF4541">
      <w:pPr>
        <w:pStyle w:val="a3"/>
        <w:ind w:firstLine="567"/>
        <w:rPr>
          <w:sz w:val="26"/>
        </w:rPr>
      </w:pPr>
      <w:r w:rsidRPr="00E90622">
        <w:rPr>
          <w:sz w:val="26"/>
        </w:rPr>
        <w:t xml:space="preserve">Совета народных депутатов      </w:t>
      </w:r>
    </w:p>
    <w:p w:rsidR="00BF4541" w:rsidRPr="00E90622" w:rsidRDefault="00BF4541" w:rsidP="00BF4541">
      <w:pPr>
        <w:pStyle w:val="a3"/>
        <w:ind w:firstLine="567"/>
        <w:rPr>
          <w:i/>
          <w:sz w:val="26"/>
          <w:u w:val="single"/>
        </w:rPr>
      </w:pPr>
      <w:r w:rsidRPr="00E90622">
        <w:rPr>
          <w:sz w:val="26"/>
        </w:rPr>
        <w:t xml:space="preserve">муниципального образования </w:t>
      </w:r>
    </w:p>
    <w:p w:rsidR="00BF4541" w:rsidRPr="00E90622" w:rsidRDefault="00BF4541" w:rsidP="00BF4541">
      <w:pPr>
        <w:pStyle w:val="a3"/>
        <w:ind w:firstLine="567"/>
      </w:pPr>
      <w:r w:rsidRPr="00E90622">
        <w:rPr>
          <w:sz w:val="26"/>
          <w:u w:val="single"/>
        </w:rPr>
        <w:t>«</w:t>
      </w:r>
      <w:proofErr w:type="spellStart"/>
      <w:r w:rsidRPr="00E90622">
        <w:rPr>
          <w:sz w:val="26"/>
          <w:u w:val="single"/>
        </w:rPr>
        <w:t>Ходзинское</w:t>
      </w:r>
      <w:proofErr w:type="spellEnd"/>
      <w:r w:rsidRPr="00E90622">
        <w:rPr>
          <w:sz w:val="26"/>
          <w:u w:val="single"/>
        </w:rPr>
        <w:t xml:space="preserve"> сельское поселение»</w:t>
      </w:r>
      <w:r w:rsidRPr="00E90622">
        <w:t xml:space="preserve">                                      </w:t>
      </w:r>
      <w:proofErr w:type="spellStart"/>
      <w:r w:rsidRPr="00E90622">
        <w:rPr>
          <w:sz w:val="26"/>
        </w:rPr>
        <w:t>Тлостнаков</w:t>
      </w:r>
      <w:proofErr w:type="spellEnd"/>
      <w:r w:rsidRPr="00E90622">
        <w:rPr>
          <w:sz w:val="26"/>
        </w:rPr>
        <w:t xml:space="preserve"> Р.М.</w:t>
      </w:r>
    </w:p>
    <w:p w:rsidR="00BF4541" w:rsidRPr="00E90622" w:rsidRDefault="00BF4541" w:rsidP="00BF4541">
      <w:pPr>
        <w:pStyle w:val="a5"/>
      </w:pPr>
    </w:p>
    <w:p w:rsidR="00BF4541" w:rsidRPr="00E90622" w:rsidRDefault="00BF4541" w:rsidP="00BF4541">
      <w:pPr>
        <w:pStyle w:val="a5"/>
      </w:pPr>
    </w:p>
    <w:p w:rsidR="00BD030B" w:rsidRDefault="00BD030B"/>
    <w:sectPr w:rsidR="00BD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14"/>
    <w:rsid w:val="00011109"/>
    <w:rsid w:val="002B7414"/>
    <w:rsid w:val="00BD030B"/>
    <w:rsid w:val="00B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BF454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541"/>
    <w:pPr>
      <w:spacing w:after="120"/>
    </w:pPr>
  </w:style>
  <w:style w:type="character" w:customStyle="1" w:styleId="a4">
    <w:name w:val="Основной текст Знак"/>
    <w:basedOn w:val="a0"/>
    <w:link w:val="a3"/>
    <w:rsid w:val="00BF4541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BF45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BF454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541"/>
    <w:pPr>
      <w:spacing w:after="120"/>
    </w:pPr>
  </w:style>
  <w:style w:type="character" w:customStyle="1" w:styleId="a4">
    <w:name w:val="Основной текст Знак"/>
    <w:basedOn w:val="a0"/>
    <w:link w:val="a3"/>
    <w:rsid w:val="00BF4541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BF45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2017-03-16T09:22:00Z</dcterms:created>
  <dcterms:modified xsi:type="dcterms:W3CDTF">2017-04-06T08:40:00Z</dcterms:modified>
</cp:coreProperties>
</file>