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F6" w:rsidRDefault="005D1652" w:rsidP="00921F41">
      <w:pPr>
        <w:spacing w:line="240" w:lineRule="auto"/>
        <w:jc w:val="right"/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t>ПРОЕКТ</w:t>
      </w:r>
      <w:r w:rsidR="00691704">
        <w:rPr>
          <w:bCs/>
          <w:sz w:val="40"/>
          <w:szCs w:val="40"/>
        </w:rPr>
        <w:t xml:space="preserve"> </w:t>
      </w:r>
      <w:r w:rsidR="00F3376A">
        <w:rPr>
          <w:b/>
          <w:bCs/>
          <w:sz w:val="40"/>
          <w:szCs w:val="40"/>
        </w:rPr>
        <w:t xml:space="preserve"> </w:t>
      </w:r>
    </w:p>
    <w:p w:rsidR="006346F6" w:rsidRPr="00911EC0" w:rsidRDefault="006346F6" w:rsidP="000D68B4">
      <w:pPr>
        <w:spacing w:line="240" w:lineRule="auto"/>
        <w:jc w:val="center"/>
        <w:rPr>
          <w:b/>
          <w:bCs/>
          <w:sz w:val="24"/>
          <w:szCs w:val="24"/>
        </w:rPr>
      </w:pPr>
      <w:r w:rsidRPr="00911EC0">
        <w:rPr>
          <w:b/>
          <w:bCs/>
          <w:sz w:val="40"/>
          <w:szCs w:val="40"/>
        </w:rPr>
        <w:t>РЕШЕНИЕ</w:t>
      </w:r>
    </w:p>
    <w:p w:rsidR="006346F6" w:rsidRDefault="006346F6" w:rsidP="000D68B4">
      <w:pPr>
        <w:spacing w:line="240" w:lineRule="auto"/>
        <w:jc w:val="center"/>
        <w:rPr>
          <w:b/>
          <w:bCs/>
          <w:sz w:val="32"/>
          <w:szCs w:val="32"/>
        </w:rPr>
      </w:pPr>
      <w:r w:rsidRPr="00911EC0">
        <w:rPr>
          <w:b/>
          <w:bCs/>
          <w:sz w:val="32"/>
          <w:szCs w:val="32"/>
        </w:rPr>
        <w:t>Совета народных депутатов муниципального образования «</w:t>
      </w:r>
      <w:proofErr w:type="spellStart"/>
      <w:r w:rsidR="00320B9C">
        <w:rPr>
          <w:b/>
          <w:bCs/>
          <w:sz w:val="32"/>
          <w:szCs w:val="32"/>
        </w:rPr>
        <w:t>Ходзинское</w:t>
      </w:r>
      <w:proofErr w:type="spellEnd"/>
      <w:r w:rsidRPr="00911EC0">
        <w:rPr>
          <w:b/>
          <w:bCs/>
          <w:sz w:val="32"/>
          <w:szCs w:val="32"/>
        </w:rPr>
        <w:t xml:space="preserve"> сельское поселение»</w:t>
      </w:r>
      <w:bookmarkStart w:id="0" w:name="_GoBack"/>
      <w:bookmarkEnd w:id="0"/>
    </w:p>
    <w:p w:rsidR="006346F6" w:rsidRDefault="006346F6" w:rsidP="000D68B4">
      <w:pPr>
        <w:spacing w:line="240" w:lineRule="auto"/>
        <w:jc w:val="center"/>
        <w:rPr>
          <w:b/>
          <w:bCs/>
          <w:sz w:val="32"/>
          <w:szCs w:val="32"/>
        </w:rPr>
      </w:pPr>
    </w:p>
    <w:p w:rsidR="006346F6" w:rsidRDefault="00742BC3" w:rsidP="0092683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91704">
        <w:rPr>
          <w:b/>
          <w:bCs/>
          <w:sz w:val="28"/>
          <w:szCs w:val="28"/>
        </w:rPr>
        <w:t xml:space="preserve"> </w:t>
      </w:r>
      <w:r w:rsidR="002A1D1C">
        <w:rPr>
          <w:b/>
          <w:bCs/>
          <w:sz w:val="28"/>
          <w:szCs w:val="28"/>
        </w:rPr>
        <w:t xml:space="preserve">   »                                                    №           </w:t>
      </w:r>
      <w:r>
        <w:rPr>
          <w:b/>
          <w:bCs/>
          <w:sz w:val="28"/>
          <w:szCs w:val="28"/>
        </w:rPr>
        <w:t xml:space="preserve">                                      </w:t>
      </w:r>
      <w:r w:rsidR="00DE1872">
        <w:rPr>
          <w:b/>
          <w:bCs/>
          <w:sz w:val="28"/>
          <w:szCs w:val="28"/>
        </w:rPr>
        <w:t xml:space="preserve">    </w:t>
      </w:r>
      <w:r w:rsidR="00320B9C">
        <w:rPr>
          <w:b/>
          <w:bCs/>
          <w:sz w:val="28"/>
          <w:szCs w:val="28"/>
        </w:rPr>
        <w:t>а. Ходзь</w:t>
      </w:r>
    </w:p>
    <w:p w:rsidR="006346F6" w:rsidRPr="0092683A" w:rsidRDefault="006346F6" w:rsidP="0092683A">
      <w:pPr>
        <w:spacing w:line="240" w:lineRule="auto"/>
        <w:rPr>
          <w:b/>
          <w:bCs/>
          <w:sz w:val="28"/>
          <w:szCs w:val="28"/>
        </w:rPr>
      </w:pPr>
    </w:p>
    <w:p w:rsidR="006346F6" w:rsidRPr="00BB22C1" w:rsidRDefault="006346F6" w:rsidP="00A27EF4">
      <w:pPr>
        <w:pStyle w:val="ConsPlusNormal"/>
        <w:widowControl/>
        <w:ind w:firstLine="0"/>
        <w:jc w:val="center"/>
        <w:rPr>
          <w:rFonts w:ascii="Calibri" w:hAnsi="Calibri" w:cs="Calibri"/>
          <w:i/>
          <w:iCs/>
          <w:sz w:val="22"/>
          <w:szCs w:val="22"/>
          <w:u w:val="single"/>
        </w:rPr>
      </w:pP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О </w:t>
      </w:r>
      <w:r w:rsidR="002A1D1C">
        <w:rPr>
          <w:rFonts w:ascii="Calibri" w:hAnsi="Calibri" w:cs="Calibri"/>
          <w:i/>
          <w:iCs/>
          <w:sz w:val="22"/>
          <w:szCs w:val="22"/>
          <w:u w:val="single"/>
        </w:rPr>
        <w:t>проекте  бюджета</w:t>
      </w:r>
      <w:r w:rsidR="00691704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муниципального образования «</w:t>
      </w:r>
      <w:proofErr w:type="spellStart"/>
      <w:r w:rsidR="00320B9C">
        <w:rPr>
          <w:rFonts w:ascii="Calibri" w:hAnsi="Calibri" w:cs="Calibri"/>
          <w:i/>
          <w:iCs/>
          <w:sz w:val="22"/>
          <w:szCs w:val="22"/>
          <w:u w:val="single"/>
        </w:rPr>
        <w:t>Ходзинское</w:t>
      </w:r>
      <w:proofErr w:type="spellEnd"/>
      <w:r w:rsidRPr="00BB22C1">
        <w:rPr>
          <w:rFonts w:ascii="Calibri" w:hAnsi="Calibri" w:cs="Calibri"/>
          <w:i/>
          <w:iCs/>
          <w:sz w:val="22"/>
          <w:szCs w:val="22"/>
          <w:u w:val="single"/>
        </w:rPr>
        <w:t xml:space="preserve"> сельское поселение»</w:t>
      </w:r>
    </w:p>
    <w:p w:rsidR="006346F6" w:rsidRPr="00BB22C1" w:rsidRDefault="006346F6" w:rsidP="00A27EF4">
      <w:pPr>
        <w:pStyle w:val="ConsPlusNormal"/>
        <w:widowControl/>
        <w:ind w:firstLine="0"/>
        <w:jc w:val="center"/>
        <w:rPr>
          <w:rFonts w:ascii="Calibri" w:hAnsi="Calibri" w:cs="Calibri"/>
          <w:sz w:val="22"/>
          <w:szCs w:val="22"/>
          <w:u w:val="single"/>
        </w:rPr>
      </w:pPr>
      <w:r w:rsidRPr="00BB22C1">
        <w:rPr>
          <w:rFonts w:ascii="Calibri" w:hAnsi="Calibri" w:cs="Calibri"/>
          <w:sz w:val="22"/>
          <w:szCs w:val="22"/>
          <w:u w:val="single"/>
        </w:rPr>
        <w:t xml:space="preserve">на </w:t>
      </w:r>
      <w:r w:rsidR="002A1D1C">
        <w:rPr>
          <w:rFonts w:ascii="Calibri" w:hAnsi="Calibri" w:cs="Calibri"/>
          <w:sz w:val="22"/>
          <w:szCs w:val="22"/>
          <w:u w:val="single"/>
        </w:rPr>
        <w:t>2020 год и плановые</w:t>
      </w:r>
      <w:r w:rsidR="00691704">
        <w:rPr>
          <w:rFonts w:ascii="Calibri" w:hAnsi="Calibri" w:cs="Calibri"/>
          <w:sz w:val="22"/>
          <w:szCs w:val="22"/>
          <w:u w:val="single"/>
        </w:rPr>
        <w:t xml:space="preserve"> период</w:t>
      </w:r>
      <w:r w:rsidR="002A1D1C">
        <w:rPr>
          <w:rFonts w:ascii="Calibri" w:hAnsi="Calibri" w:cs="Calibri"/>
          <w:sz w:val="22"/>
          <w:szCs w:val="22"/>
          <w:u w:val="single"/>
        </w:rPr>
        <w:t>ы 2021-2022</w:t>
      </w:r>
      <w:r w:rsidRPr="00BB22C1">
        <w:rPr>
          <w:rFonts w:ascii="Calibri" w:hAnsi="Calibri" w:cs="Calibri"/>
          <w:sz w:val="22"/>
          <w:szCs w:val="22"/>
          <w:u w:val="single"/>
        </w:rPr>
        <w:t>гг.</w:t>
      </w:r>
    </w:p>
    <w:p w:rsidR="006346F6" w:rsidRPr="00BB22C1" w:rsidRDefault="006346F6" w:rsidP="00775E50">
      <w:pPr>
        <w:pStyle w:val="ConsPlusNormal"/>
        <w:widowControl/>
        <w:ind w:firstLine="0"/>
        <w:rPr>
          <w:rFonts w:ascii="Calibri" w:hAnsi="Calibri" w:cs="Calibri"/>
          <w:sz w:val="22"/>
          <w:szCs w:val="22"/>
          <w:u w:val="single"/>
        </w:rPr>
      </w:pP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1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D3380">
        <w:rPr>
          <w:rFonts w:ascii="Calibri" w:hAnsi="Calibri" w:cs="Calibri"/>
          <w:b/>
          <w:bCs/>
          <w:sz w:val="24"/>
          <w:szCs w:val="24"/>
        </w:rPr>
        <w:t>Основные характеристики</w:t>
      </w:r>
      <w:r w:rsidR="002A1D1C">
        <w:rPr>
          <w:rFonts w:ascii="Calibri" w:hAnsi="Calibri" w:cs="Calibri"/>
          <w:b/>
          <w:bCs/>
          <w:sz w:val="24"/>
          <w:szCs w:val="24"/>
        </w:rPr>
        <w:t xml:space="preserve"> проекта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бюджета муниципального образования                      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="002A1D1C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2020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год</w:t>
      </w:r>
      <w:r w:rsidR="002A1D1C">
        <w:rPr>
          <w:rFonts w:ascii="Calibri" w:hAnsi="Calibri" w:cs="Calibri"/>
          <w:b/>
          <w:bCs/>
          <w:sz w:val="24"/>
          <w:szCs w:val="24"/>
        </w:rPr>
        <w:t xml:space="preserve"> и плановые</w:t>
      </w:r>
      <w:r w:rsidR="00691704">
        <w:rPr>
          <w:rFonts w:ascii="Calibri" w:hAnsi="Calibri" w:cs="Calibri"/>
          <w:b/>
          <w:bCs/>
          <w:sz w:val="24"/>
          <w:szCs w:val="24"/>
        </w:rPr>
        <w:t xml:space="preserve"> период</w:t>
      </w:r>
      <w:r w:rsidR="002A1D1C">
        <w:rPr>
          <w:rFonts w:ascii="Calibri" w:hAnsi="Calibri" w:cs="Calibri"/>
          <w:b/>
          <w:bCs/>
          <w:sz w:val="24"/>
          <w:szCs w:val="24"/>
        </w:rPr>
        <w:t>ы 2021-2022</w:t>
      </w:r>
      <w:r>
        <w:rPr>
          <w:rFonts w:ascii="Calibri" w:hAnsi="Calibri" w:cs="Calibri"/>
          <w:b/>
          <w:bCs/>
          <w:sz w:val="24"/>
          <w:szCs w:val="24"/>
        </w:rPr>
        <w:t>гг.</w:t>
      </w:r>
    </w:p>
    <w:p w:rsidR="006346F6" w:rsidRDefault="006346F6" w:rsidP="000D68B4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основные характеристики</w:t>
      </w:r>
      <w:r w:rsidR="002A1D1C">
        <w:rPr>
          <w:rFonts w:ascii="Calibri" w:hAnsi="Calibri" w:cs="Calibri"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sz w:val="24"/>
          <w:szCs w:val="24"/>
        </w:rPr>
        <w:t xml:space="preserve">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20</w:t>
      </w:r>
      <w:r w:rsidR="002A1D1C">
        <w:rPr>
          <w:rFonts w:ascii="Calibri" w:hAnsi="Calibri" w:cs="Calibri"/>
          <w:sz w:val="24"/>
          <w:szCs w:val="24"/>
        </w:rPr>
        <w:t>20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6346F6" w:rsidRPr="005F3BA4" w:rsidRDefault="006346F6" w:rsidP="005F3BA4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5F3BA4" w:rsidRDefault="00591BCE" w:rsidP="002D66F5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Общий </w:t>
      </w:r>
      <w:r w:rsidR="006346F6"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="006346F6" w:rsidRPr="00911EC0">
        <w:rPr>
          <w:sz w:val="24"/>
          <w:szCs w:val="24"/>
        </w:rPr>
        <w:t xml:space="preserve"> сельское поселение» в сумме </w:t>
      </w:r>
      <w:r w:rsidR="002A1D1C">
        <w:rPr>
          <w:b/>
          <w:bCs/>
          <w:sz w:val="24"/>
          <w:szCs w:val="24"/>
        </w:rPr>
        <w:t>29802,1</w:t>
      </w:r>
      <w:r w:rsidR="006346F6"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911EC0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2A1D1C">
        <w:rPr>
          <w:b/>
          <w:bCs/>
          <w:sz w:val="24"/>
          <w:szCs w:val="24"/>
        </w:rPr>
        <w:t>3736,2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911EC0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2A1D1C">
        <w:rPr>
          <w:sz w:val="24"/>
          <w:szCs w:val="24"/>
        </w:rPr>
        <w:t>26065,9</w:t>
      </w:r>
      <w:r w:rsidR="00320B9C">
        <w:rPr>
          <w:b/>
          <w:bCs/>
          <w:sz w:val="24"/>
          <w:szCs w:val="24"/>
        </w:rPr>
        <w:t xml:space="preserve"> 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0D68B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2A1D1C">
        <w:rPr>
          <w:b/>
          <w:bCs/>
          <w:sz w:val="24"/>
          <w:szCs w:val="24"/>
        </w:rPr>
        <w:t>-29988,9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5F3BA4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2A1D1C">
        <w:rPr>
          <w:rFonts w:ascii="Calibri" w:hAnsi="Calibri" w:cs="Calibri"/>
          <w:b/>
          <w:bCs/>
          <w:sz w:val="24"/>
          <w:szCs w:val="24"/>
        </w:rPr>
        <w:t>186,8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Default="006346F6" w:rsidP="00D6166E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D6166E">
      <w:pPr>
        <w:pStyle w:val="ConsPlusNormal"/>
        <w:widowControl/>
        <w:ind w:left="180" w:firstLine="0"/>
        <w:jc w:val="both"/>
        <w:rPr>
          <w:rFonts w:ascii="Calibri" w:hAnsi="Calibri" w:cs="Calibri"/>
          <w:sz w:val="24"/>
          <w:szCs w:val="24"/>
        </w:rPr>
      </w:pPr>
      <w:r w:rsidRPr="00D6166E">
        <w:rPr>
          <w:rFonts w:ascii="Calibri" w:hAnsi="Calibri" w:cs="Calibri"/>
          <w:b/>
          <w:bCs/>
          <w:sz w:val="24"/>
          <w:szCs w:val="24"/>
        </w:rPr>
        <w:t>1,1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>У</w:t>
      </w:r>
      <w:proofErr w:type="gramEnd"/>
      <w:r w:rsidRPr="00911EC0">
        <w:rPr>
          <w:rFonts w:ascii="Calibri" w:hAnsi="Calibri" w:cs="Calibri"/>
          <w:sz w:val="24"/>
          <w:szCs w:val="24"/>
        </w:rPr>
        <w:t>твердить основные характеристики</w:t>
      </w:r>
      <w:r w:rsidR="00CD5D34">
        <w:rPr>
          <w:rFonts w:ascii="Calibri" w:hAnsi="Calibri" w:cs="Calibri"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sz w:val="24"/>
          <w:szCs w:val="24"/>
        </w:rPr>
        <w:t xml:space="preserve">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2A1D1C">
        <w:rPr>
          <w:rFonts w:ascii="Calibri" w:hAnsi="Calibri" w:cs="Calibri"/>
          <w:sz w:val="24"/>
          <w:szCs w:val="24"/>
        </w:rPr>
        <w:t>плановые</w:t>
      </w:r>
      <w:r w:rsidR="00023CE3">
        <w:rPr>
          <w:rFonts w:ascii="Calibri" w:hAnsi="Calibri" w:cs="Calibri"/>
          <w:sz w:val="24"/>
          <w:szCs w:val="24"/>
        </w:rPr>
        <w:t xml:space="preserve"> период</w:t>
      </w:r>
      <w:r w:rsidR="002A1D1C">
        <w:rPr>
          <w:rFonts w:ascii="Calibri" w:hAnsi="Calibri" w:cs="Calibri"/>
          <w:sz w:val="24"/>
          <w:szCs w:val="24"/>
        </w:rPr>
        <w:t>ы 2021-2021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 w:rsidR="002A1D1C">
        <w:rPr>
          <w:rFonts w:ascii="Calibri" w:hAnsi="Calibri" w:cs="Calibri"/>
          <w:sz w:val="24"/>
          <w:szCs w:val="24"/>
        </w:rPr>
        <w:t>ы</w:t>
      </w:r>
      <w:r w:rsidRPr="00911EC0">
        <w:rPr>
          <w:rFonts w:ascii="Calibri" w:hAnsi="Calibri" w:cs="Calibri"/>
          <w:sz w:val="24"/>
          <w:szCs w:val="24"/>
        </w:rPr>
        <w:t>:</w:t>
      </w:r>
    </w:p>
    <w:p w:rsidR="006346F6" w:rsidRPr="005F3BA4" w:rsidRDefault="006346F6" w:rsidP="00D6166E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5F3BA4" w:rsidRDefault="006346F6" w:rsidP="00D6166E">
      <w:pPr>
        <w:pStyle w:val="a3"/>
        <w:spacing w:line="240" w:lineRule="auto"/>
        <w:ind w:left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1) </w:t>
      </w:r>
      <w:r w:rsidR="00591BCE">
        <w:rPr>
          <w:sz w:val="24"/>
          <w:szCs w:val="24"/>
        </w:rPr>
        <w:t xml:space="preserve">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 w:rsidR="002A1D1C">
        <w:rPr>
          <w:b/>
          <w:bCs/>
          <w:sz w:val="24"/>
          <w:szCs w:val="24"/>
        </w:rPr>
        <w:t>2021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 w:rsidR="002A1D1C">
        <w:rPr>
          <w:b/>
          <w:bCs/>
          <w:sz w:val="24"/>
          <w:szCs w:val="24"/>
        </w:rPr>
        <w:t>5013,7</w:t>
      </w:r>
      <w:r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D6166E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CD5D34">
        <w:rPr>
          <w:b/>
          <w:bCs/>
          <w:sz w:val="24"/>
          <w:szCs w:val="24"/>
        </w:rPr>
        <w:t>3844,6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D6166E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CD5D34">
        <w:rPr>
          <w:b/>
          <w:bCs/>
          <w:sz w:val="24"/>
          <w:szCs w:val="24"/>
        </w:rPr>
        <w:t>1169,1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F36658">
      <w:pPr>
        <w:pStyle w:val="a3"/>
        <w:numPr>
          <w:ilvl w:val="0"/>
          <w:numId w:val="35"/>
        </w:numPr>
        <w:spacing w:after="0" w:line="240" w:lineRule="auto"/>
        <w:jc w:val="both"/>
      </w:pPr>
      <w:r w:rsidRPr="00911EC0">
        <w:rPr>
          <w:sz w:val="24"/>
          <w:szCs w:val="24"/>
        </w:rPr>
        <w:t xml:space="preserve">общий объем расходов </w:t>
      </w:r>
      <w:r w:rsidR="00CB12D9">
        <w:rPr>
          <w:sz w:val="24"/>
          <w:szCs w:val="24"/>
        </w:rPr>
        <w:t xml:space="preserve">проекта </w:t>
      </w:r>
      <w:r w:rsidRPr="00911EC0">
        <w:rPr>
          <w:sz w:val="24"/>
          <w:szCs w:val="24"/>
        </w:rPr>
        <w:t>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CD5D34">
        <w:rPr>
          <w:b/>
          <w:bCs/>
          <w:sz w:val="24"/>
          <w:szCs w:val="24"/>
        </w:rPr>
        <w:t>-5205,9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D6166E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Pr="00911EC0" w:rsidRDefault="006346F6" w:rsidP="00D6166E">
      <w:pPr>
        <w:pStyle w:val="ConsPlusNormal"/>
        <w:widowControl/>
        <w:numPr>
          <w:ilvl w:val="0"/>
          <w:numId w:val="35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CD5D34">
        <w:rPr>
          <w:rFonts w:ascii="Calibri" w:hAnsi="Calibri" w:cs="Calibri"/>
          <w:b/>
          <w:bCs/>
          <w:sz w:val="24"/>
          <w:szCs w:val="24"/>
        </w:rPr>
        <w:t>192,2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Default="00591BCE" w:rsidP="00BD0BEA">
      <w:pPr>
        <w:pStyle w:val="a3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прогнозируемый общий </w:t>
      </w:r>
      <w:r w:rsidR="006346F6"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="006346F6" w:rsidRPr="00911EC0">
        <w:rPr>
          <w:sz w:val="24"/>
          <w:szCs w:val="24"/>
        </w:rPr>
        <w:t xml:space="preserve"> сельское поселение» </w:t>
      </w:r>
      <w:r w:rsidR="006346F6">
        <w:rPr>
          <w:sz w:val="24"/>
          <w:szCs w:val="24"/>
        </w:rPr>
        <w:t xml:space="preserve">на </w:t>
      </w:r>
      <w:r w:rsidR="00CD5D34">
        <w:rPr>
          <w:b/>
          <w:bCs/>
          <w:sz w:val="24"/>
          <w:szCs w:val="24"/>
        </w:rPr>
        <w:t>2022</w:t>
      </w:r>
      <w:r w:rsidR="006346F6">
        <w:rPr>
          <w:sz w:val="24"/>
          <w:szCs w:val="24"/>
        </w:rPr>
        <w:t xml:space="preserve"> год </w:t>
      </w:r>
      <w:r w:rsidR="006346F6" w:rsidRPr="00911EC0">
        <w:rPr>
          <w:sz w:val="24"/>
          <w:szCs w:val="24"/>
        </w:rPr>
        <w:t xml:space="preserve">в сумме </w:t>
      </w:r>
      <w:r w:rsidR="00CD5D34">
        <w:rPr>
          <w:b/>
          <w:bCs/>
          <w:sz w:val="24"/>
          <w:szCs w:val="24"/>
        </w:rPr>
        <w:t>5145,0</w:t>
      </w:r>
      <w:r w:rsidR="006346F6"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BD0BEA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CD5D34">
        <w:rPr>
          <w:b/>
          <w:bCs/>
          <w:sz w:val="24"/>
          <w:szCs w:val="24"/>
        </w:rPr>
        <w:t>3957,3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BD0BEA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CD5D34">
        <w:rPr>
          <w:b/>
          <w:bCs/>
          <w:sz w:val="24"/>
          <w:szCs w:val="24"/>
        </w:rPr>
        <w:t>1187,7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BD0BEA">
      <w:pPr>
        <w:pStyle w:val="a3"/>
        <w:numPr>
          <w:ilvl w:val="0"/>
          <w:numId w:val="35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CD5D34">
        <w:rPr>
          <w:b/>
          <w:bCs/>
          <w:sz w:val="24"/>
          <w:szCs w:val="24"/>
        </w:rPr>
        <w:t>-5342,8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BD0BEA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Pr="00911EC0" w:rsidRDefault="006346F6" w:rsidP="008534CA">
      <w:pPr>
        <w:pStyle w:val="ConsPlusNormal"/>
        <w:widowControl/>
        <w:numPr>
          <w:ilvl w:val="0"/>
          <w:numId w:val="35"/>
        </w:numPr>
        <w:ind w:left="0" w:firstLine="284"/>
        <w:jc w:val="both"/>
        <w:rPr>
          <w:rFonts w:ascii="Calibri" w:hAnsi="Calibri" w:cs="Calibri"/>
          <w:sz w:val="8"/>
          <w:szCs w:val="8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CD5D34">
        <w:rPr>
          <w:rFonts w:ascii="Calibri" w:hAnsi="Calibri" w:cs="Calibri"/>
          <w:b/>
          <w:bCs/>
          <w:sz w:val="24"/>
          <w:szCs w:val="24"/>
        </w:rPr>
        <w:t>197,8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Pr="005F3BA4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Pr="005F3BA4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a3"/>
        <w:spacing w:before="240" w:after="0" w:line="240" w:lineRule="auto"/>
        <w:ind w:left="0" w:firstLine="284"/>
        <w:jc w:val="both"/>
        <w:rPr>
          <w:b/>
          <w:bCs/>
          <w:sz w:val="8"/>
          <w:szCs w:val="8"/>
        </w:rPr>
      </w:pPr>
      <w:r w:rsidRPr="00911EC0">
        <w:rPr>
          <w:b/>
          <w:bCs/>
          <w:sz w:val="24"/>
          <w:szCs w:val="24"/>
        </w:rPr>
        <w:t>Статья</w:t>
      </w:r>
      <w:proofErr w:type="gramStart"/>
      <w:r w:rsidRPr="00911EC0">
        <w:rPr>
          <w:b/>
          <w:bCs/>
          <w:sz w:val="24"/>
          <w:szCs w:val="24"/>
        </w:rPr>
        <w:t>2</w:t>
      </w:r>
      <w:proofErr w:type="gramEnd"/>
      <w:r w:rsidRPr="00911EC0">
        <w:rPr>
          <w:b/>
          <w:bCs/>
          <w:sz w:val="24"/>
          <w:szCs w:val="24"/>
        </w:rPr>
        <w:t>. Доходы</w:t>
      </w:r>
      <w:r w:rsidR="00CB12D9">
        <w:rPr>
          <w:b/>
          <w:bCs/>
          <w:sz w:val="24"/>
          <w:szCs w:val="24"/>
        </w:rPr>
        <w:t xml:space="preserve"> проекта</w:t>
      </w:r>
      <w:r w:rsidRPr="00911EC0">
        <w:rPr>
          <w:b/>
          <w:bCs/>
          <w:sz w:val="24"/>
          <w:szCs w:val="24"/>
        </w:rPr>
        <w:t xml:space="preserve"> бюджета муниципального  образования  «</w:t>
      </w:r>
      <w:proofErr w:type="spellStart"/>
      <w:r w:rsidR="00320B9C">
        <w:rPr>
          <w:b/>
          <w:bCs/>
          <w:sz w:val="24"/>
          <w:szCs w:val="24"/>
        </w:rPr>
        <w:t>Ходзинское</w:t>
      </w:r>
      <w:proofErr w:type="spellEnd"/>
      <w:r w:rsidRPr="00911EC0">
        <w:rPr>
          <w:b/>
          <w:bCs/>
          <w:sz w:val="24"/>
          <w:szCs w:val="24"/>
        </w:rPr>
        <w:t xml:space="preserve">                        сельское поселение» на 20</w:t>
      </w:r>
      <w:r w:rsidR="00CD5D34">
        <w:rPr>
          <w:b/>
          <w:bCs/>
          <w:sz w:val="24"/>
          <w:szCs w:val="24"/>
        </w:rPr>
        <w:t>20 год и плановые</w:t>
      </w:r>
      <w:r w:rsidR="00023CE3">
        <w:rPr>
          <w:b/>
          <w:bCs/>
          <w:sz w:val="24"/>
          <w:szCs w:val="24"/>
        </w:rPr>
        <w:t xml:space="preserve"> период</w:t>
      </w:r>
      <w:r w:rsidR="00CD5D34">
        <w:rPr>
          <w:b/>
          <w:bCs/>
          <w:sz w:val="24"/>
          <w:szCs w:val="24"/>
        </w:rPr>
        <w:t>ы 2021-2022</w:t>
      </w:r>
      <w:r>
        <w:rPr>
          <w:b/>
          <w:bCs/>
          <w:sz w:val="24"/>
          <w:szCs w:val="24"/>
        </w:rPr>
        <w:t>гг</w:t>
      </w:r>
      <w:r w:rsidRPr="00911EC0">
        <w:rPr>
          <w:b/>
          <w:bCs/>
          <w:sz w:val="24"/>
          <w:szCs w:val="24"/>
        </w:rPr>
        <w:t>.</w:t>
      </w:r>
    </w:p>
    <w:p w:rsidR="006346F6" w:rsidRPr="00BD3380" w:rsidRDefault="006346F6" w:rsidP="005F3BA4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sz w:val="4"/>
          <w:szCs w:val="4"/>
        </w:rPr>
      </w:pPr>
      <w:r w:rsidRPr="00BD3380">
        <w:rPr>
          <w:sz w:val="24"/>
          <w:szCs w:val="24"/>
        </w:rPr>
        <w:t>Утвердить:</w:t>
      </w:r>
    </w:p>
    <w:p w:rsidR="006346F6" w:rsidRDefault="006346F6" w:rsidP="000D68B4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</w:t>
      </w:r>
      <w:r w:rsidR="00CD5D34">
        <w:rPr>
          <w:rFonts w:ascii="Calibri" w:hAnsi="Calibri" w:cs="Calibri"/>
          <w:sz w:val="24"/>
          <w:szCs w:val="24"/>
        </w:rPr>
        <w:t>в 2020</w:t>
      </w:r>
      <w:r w:rsidRPr="0046257A">
        <w:rPr>
          <w:rFonts w:ascii="Calibri" w:hAnsi="Calibri" w:cs="Calibri"/>
          <w:sz w:val="24"/>
          <w:szCs w:val="24"/>
        </w:rPr>
        <w:t xml:space="preserve"> году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№1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Pr="0009336B" w:rsidRDefault="006346F6" w:rsidP="00921F41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</w:t>
      </w:r>
      <w:r w:rsidR="00CD5D34">
        <w:rPr>
          <w:rFonts w:ascii="Calibri" w:hAnsi="Calibri" w:cs="Calibri"/>
          <w:sz w:val="24"/>
          <w:szCs w:val="24"/>
        </w:rPr>
        <w:t>селение» на плановые</w:t>
      </w:r>
      <w:r w:rsidR="00023CE3">
        <w:rPr>
          <w:rFonts w:ascii="Calibri" w:hAnsi="Calibri" w:cs="Calibri"/>
          <w:sz w:val="24"/>
          <w:szCs w:val="24"/>
        </w:rPr>
        <w:t xml:space="preserve"> период</w:t>
      </w:r>
      <w:r w:rsidR="00CD5D34">
        <w:rPr>
          <w:rFonts w:ascii="Calibri" w:hAnsi="Calibri" w:cs="Calibri"/>
          <w:sz w:val="24"/>
          <w:szCs w:val="24"/>
        </w:rPr>
        <w:t>ы 2021-2022</w:t>
      </w:r>
      <w:r>
        <w:rPr>
          <w:rFonts w:ascii="Calibri" w:hAnsi="Calibri" w:cs="Calibri"/>
          <w:sz w:val="24"/>
          <w:szCs w:val="24"/>
        </w:rPr>
        <w:t>гг.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FB7BE2">
      <w:pPr>
        <w:pStyle w:val="ConsPlusNormal"/>
        <w:widowControl/>
        <w:numPr>
          <w:ilvl w:val="0"/>
          <w:numId w:val="9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Доходы бюджета 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поступающие в 20</w:t>
      </w:r>
      <w:r w:rsidR="00CD5D34">
        <w:rPr>
          <w:rFonts w:ascii="Calibri" w:hAnsi="Calibri" w:cs="Calibri"/>
          <w:sz w:val="24"/>
          <w:szCs w:val="24"/>
        </w:rPr>
        <w:t>20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у</w:t>
      </w:r>
      <w:r w:rsidRPr="00911EC0">
        <w:rPr>
          <w:rFonts w:ascii="Calibri" w:hAnsi="Calibri" w:cs="Calibri"/>
          <w:sz w:val="24"/>
          <w:szCs w:val="24"/>
        </w:rPr>
        <w:t>, формируется за счет:</w:t>
      </w:r>
    </w:p>
    <w:p w:rsidR="006346F6" w:rsidRPr="005F3BA4" w:rsidRDefault="006346F6" w:rsidP="000D68B4">
      <w:pPr>
        <w:pStyle w:val="ConsPlusNormal"/>
        <w:widowControl/>
        <w:tabs>
          <w:tab w:val="left" w:pos="720"/>
        </w:tabs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12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</w:t>
      </w:r>
      <w:r>
        <w:rPr>
          <w:rFonts w:ascii="Calibri" w:hAnsi="Calibri" w:cs="Calibri"/>
          <w:sz w:val="24"/>
          <w:szCs w:val="24"/>
        </w:rPr>
        <w:t>бюджетном процессе в Республики Адыгея</w:t>
      </w:r>
      <w:r w:rsidRPr="00911EC0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, Закону Республики Адыгея «О республиканском б</w:t>
      </w:r>
      <w:r w:rsidR="00023CE3">
        <w:rPr>
          <w:rFonts w:ascii="Calibri" w:hAnsi="Calibri" w:cs="Calibri"/>
          <w:sz w:val="24"/>
          <w:szCs w:val="24"/>
        </w:rPr>
        <w:t>юджете Республики Адыгея на 2019</w:t>
      </w:r>
      <w:r>
        <w:rPr>
          <w:rFonts w:ascii="Calibri" w:hAnsi="Calibri" w:cs="Calibri"/>
          <w:sz w:val="24"/>
          <w:szCs w:val="24"/>
        </w:rPr>
        <w:t xml:space="preserve"> год»</w:t>
      </w:r>
      <w:r w:rsidRPr="00911EC0">
        <w:rPr>
          <w:rFonts w:ascii="Calibri" w:hAnsi="Calibri" w:cs="Calibri"/>
          <w:sz w:val="24"/>
          <w:szCs w:val="24"/>
        </w:rPr>
        <w:t>;</w:t>
      </w:r>
    </w:p>
    <w:p w:rsidR="006346F6" w:rsidRPr="005F3BA4" w:rsidRDefault="006346F6" w:rsidP="005F3BA4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ConsPlusNormal"/>
        <w:widowControl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безвозмездных поступлений.</w:t>
      </w:r>
    </w:p>
    <w:p w:rsidR="006346F6" w:rsidRPr="00911EC0" w:rsidRDefault="006346F6" w:rsidP="000D68B4">
      <w:pPr>
        <w:pStyle w:val="ConsPlusNormal"/>
        <w:widowControl/>
        <w:ind w:left="644" w:firstLine="0"/>
        <w:rPr>
          <w:rFonts w:ascii="Calibri" w:hAnsi="Calibri" w:cs="Calibri"/>
          <w:sz w:val="8"/>
          <w:szCs w:val="8"/>
        </w:rPr>
      </w:pPr>
    </w:p>
    <w:p w:rsidR="006346F6" w:rsidRDefault="006346F6" w:rsidP="00C23A2B">
      <w:pPr>
        <w:pStyle w:val="ConsPlusNormal"/>
        <w:widowControl/>
        <w:numPr>
          <w:ilvl w:val="0"/>
          <w:numId w:val="9"/>
        </w:numPr>
        <w:tabs>
          <w:tab w:val="left" w:pos="567"/>
        </w:tabs>
        <w:spacing w:after="240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поселение».</w:t>
      </w:r>
    </w:p>
    <w:p w:rsidR="006346F6" w:rsidRPr="00911EC0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. Главные администраторы доходов и главные администраторы 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источников финансирования дефицита</w:t>
      </w:r>
      <w:r w:rsidR="00CB12D9">
        <w:rPr>
          <w:rFonts w:ascii="Calibri" w:hAnsi="Calibri" w:cs="Calibri"/>
          <w:b/>
          <w:bCs/>
          <w:sz w:val="24"/>
          <w:szCs w:val="24"/>
        </w:rPr>
        <w:t xml:space="preserve"> проекта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бюджета муниципального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 xml:space="preserve">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 сельское поселение» на </w:t>
      </w:r>
      <w:r w:rsidR="00CB12D9">
        <w:rPr>
          <w:rFonts w:ascii="Calibri" w:hAnsi="Calibri" w:cs="Calibri"/>
          <w:b/>
          <w:bCs/>
          <w:sz w:val="24"/>
          <w:szCs w:val="24"/>
        </w:rPr>
        <w:t>2020 год и плановые</w:t>
      </w:r>
      <w:r w:rsidR="004D2ED6">
        <w:rPr>
          <w:rFonts w:ascii="Calibri" w:hAnsi="Calibri" w:cs="Calibri"/>
          <w:b/>
          <w:bCs/>
          <w:sz w:val="24"/>
          <w:szCs w:val="24"/>
        </w:rPr>
        <w:t xml:space="preserve"> период</w:t>
      </w:r>
      <w:r w:rsidR="00CB12D9">
        <w:rPr>
          <w:rFonts w:ascii="Calibri" w:hAnsi="Calibri" w:cs="Calibri"/>
          <w:b/>
          <w:bCs/>
          <w:sz w:val="24"/>
          <w:szCs w:val="24"/>
        </w:rPr>
        <w:t>ы 2021-2022</w:t>
      </w:r>
      <w:r>
        <w:rPr>
          <w:rFonts w:ascii="Calibri" w:hAnsi="Calibri" w:cs="Calibri"/>
          <w:b/>
          <w:bCs/>
          <w:sz w:val="24"/>
          <w:szCs w:val="24"/>
        </w:rPr>
        <w:t>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6346F6" w:rsidRPr="00911EC0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A67AE2">
        <w:rPr>
          <w:rFonts w:ascii="Calibri" w:hAnsi="Calibri" w:cs="Calibri"/>
          <w:sz w:val="24"/>
          <w:szCs w:val="24"/>
        </w:rPr>
        <w:t>еречень</w:t>
      </w:r>
      <w:r>
        <w:rPr>
          <w:rFonts w:ascii="Calibri" w:hAnsi="Calibri" w:cs="Calibri"/>
          <w:sz w:val="24"/>
          <w:szCs w:val="24"/>
        </w:rPr>
        <w:t xml:space="preserve"> главных</w:t>
      </w:r>
      <w:r w:rsidRPr="00A67AE2">
        <w:rPr>
          <w:rFonts w:ascii="Calibri" w:hAnsi="Calibri" w:cs="Calibri"/>
          <w:sz w:val="24"/>
          <w:szCs w:val="24"/>
        </w:rPr>
        <w:t xml:space="preserve"> администраторов доходов </w:t>
      </w:r>
      <w:r w:rsidR="00CB12D9">
        <w:rPr>
          <w:rFonts w:ascii="Calibri" w:hAnsi="Calibri" w:cs="Calibri"/>
          <w:sz w:val="24"/>
          <w:szCs w:val="24"/>
        </w:rPr>
        <w:t xml:space="preserve">проекта </w:t>
      </w:r>
      <w:r w:rsidRPr="00A67AE2">
        <w:rPr>
          <w:rFonts w:ascii="Calibri" w:hAnsi="Calibri" w:cs="Calibri"/>
          <w:sz w:val="24"/>
          <w:szCs w:val="24"/>
        </w:rPr>
        <w:t>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A67AE2">
        <w:rPr>
          <w:rFonts w:ascii="Calibri" w:hAnsi="Calibri" w:cs="Calibri"/>
          <w:sz w:val="24"/>
          <w:szCs w:val="24"/>
        </w:rPr>
        <w:t xml:space="preserve"> сельское поселение» - органо</w:t>
      </w:r>
      <w:r w:rsidR="00CB12D9">
        <w:rPr>
          <w:rFonts w:ascii="Calibri" w:hAnsi="Calibri" w:cs="Calibri"/>
          <w:sz w:val="24"/>
          <w:szCs w:val="24"/>
        </w:rPr>
        <w:t>в местного самоуправления на 2020</w:t>
      </w:r>
      <w:r w:rsidRPr="00A67AE2">
        <w:rPr>
          <w:rFonts w:ascii="Calibri" w:hAnsi="Calibri" w:cs="Calibri"/>
          <w:sz w:val="24"/>
          <w:szCs w:val="24"/>
        </w:rPr>
        <w:t xml:space="preserve"> год</w:t>
      </w:r>
      <w:r w:rsidR="00CB12D9">
        <w:rPr>
          <w:rFonts w:ascii="Calibri" w:hAnsi="Calibri" w:cs="Calibri"/>
          <w:sz w:val="24"/>
          <w:szCs w:val="24"/>
        </w:rPr>
        <w:t xml:space="preserve"> и плановые</w:t>
      </w:r>
      <w:r w:rsidR="004D2ED6">
        <w:rPr>
          <w:rFonts w:ascii="Calibri" w:hAnsi="Calibri" w:cs="Calibri"/>
          <w:sz w:val="24"/>
          <w:szCs w:val="24"/>
        </w:rPr>
        <w:t xml:space="preserve"> период</w:t>
      </w:r>
      <w:r w:rsidR="00CB12D9">
        <w:rPr>
          <w:rFonts w:ascii="Calibri" w:hAnsi="Calibri" w:cs="Calibri"/>
          <w:sz w:val="24"/>
          <w:szCs w:val="24"/>
        </w:rPr>
        <w:t>ы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BD3380">
        <w:rPr>
          <w:rFonts w:ascii="Calibri" w:hAnsi="Calibri" w:cs="Calibri"/>
          <w:sz w:val="24"/>
          <w:szCs w:val="24"/>
        </w:rPr>
        <w:t xml:space="preserve">еречень главных администраторов  доходов </w:t>
      </w:r>
      <w:r w:rsidR="00CB12D9">
        <w:rPr>
          <w:rFonts w:ascii="Calibri" w:hAnsi="Calibri" w:cs="Calibri"/>
          <w:sz w:val="24"/>
          <w:szCs w:val="24"/>
        </w:rPr>
        <w:t xml:space="preserve">проекта </w:t>
      </w:r>
      <w:r w:rsidRPr="00BD3380">
        <w:rPr>
          <w:rFonts w:ascii="Calibri" w:hAnsi="Calibri" w:cs="Calibri"/>
          <w:sz w:val="24"/>
          <w:szCs w:val="24"/>
        </w:rPr>
        <w:t>бюджета муниципального образования "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sz w:val="24"/>
          <w:szCs w:val="24"/>
        </w:rPr>
        <w:t xml:space="preserve"> сельское поселение", поступающих из орг</w:t>
      </w:r>
      <w:r w:rsidR="00CB12D9">
        <w:rPr>
          <w:rFonts w:ascii="Calibri" w:hAnsi="Calibri" w:cs="Calibri"/>
          <w:sz w:val="24"/>
          <w:szCs w:val="24"/>
        </w:rPr>
        <w:t>анов районного управления на 2020</w:t>
      </w:r>
      <w:r w:rsidRPr="00BD3380">
        <w:rPr>
          <w:rFonts w:ascii="Calibri" w:hAnsi="Calibri" w:cs="Calibri"/>
          <w:sz w:val="24"/>
          <w:szCs w:val="24"/>
        </w:rPr>
        <w:t xml:space="preserve"> год</w:t>
      </w:r>
      <w:r w:rsidR="00CB12D9">
        <w:rPr>
          <w:rFonts w:ascii="Calibri" w:hAnsi="Calibri" w:cs="Calibri"/>
          <w:sz w:val="24"/>
          <w:szCs w:val="24"/>
        </w:rPr>
        <w:t xml:space="preserve"> и 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D42576">
        <w:rPr>
          <w:rFonts w:ascii="Calibri" w:hAnsi="Calibri" w:cs="Calibri"/>
          <w:sz w:val="24"/>
          <w:szCs w:val="24"/>
        </w:rPr>
        <w:t xml:space="preserve">еречень главных </w:t>
      </w:r>
      <w:proofErr w:type="gramStart"/>
      <w:r w:rsidRPr="00D42576">
        <w:rPr>
          <w:rFonts w:ascii="Calibri" w:hAnsi="Calibri" w:cs="Calibri"/>
          <w:sz w:val="24"/>
          <w:szCs w:val="24"/>
        </w:rPr>
        <w:t xml:space="preserve">администраторов  источников финансирования дефицита </w:t>
      </w:r>
      <w:r w:rsidR="00CB12D9">
        <w:rPr>
          <w:rFonts w:ascii="Calibri" w:hAnsi="Calibri" w:cs="Calibri"/>
          <w:sz w:val="24"/>
          <w:szCs w:val="24"/>
        </w:rPr>
        <w:t xml:space="preserve">проекта </w:t>
      </w:r>
      <w:r w:rsidRPr="00D42576">
        <w:rPr>
          <w:rFonts w:ascii="Calibri" w:hAnsi="Calibri" w:cs="Calibri"/>
          <w:sz w:val="24"/>
          <w:szCs w:val="24"/>
        </w:rPr>
        <w:t>бюджета муниципального</w:t>
      </w:r>
      <w:proofErr w:type="gramEnd"/>
      <w:r w:rsidRPr="00D42576">
        <w:rPr>
          <w:rFonts w:ascii="Calibri" w:hAnsi="Calibri" w:cs="Calibri"/>
          <w:sz w:val="24"/>
          <w:szCs w:val="24"/>
        </w:rPr>
        <w:t xml:space="preserve"> образования "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D42576">
        <w:rPr>
          <w:rFonts w:ascii="Calibri" w:hAnsi="Calibri" w:cs="Calibri"/>
          <w:sz w:val="24"/>
          <w:szCs w:val="24"/>
        </w:rPr>
        <w:t xml:space="preserve"> сельское </w:t>
      </w:r>
      <w:r w:rsidR="00CB12D9">
        <w:rPr>
          <w:rFonts w:ascii="Calibri" w:hAnsi="Calibri" w:cs="Calibri"/>
          <w:sz w:val="24"/>
          <w:szCs w:val="24"/>
        </w:rPr>
        <w:lastRenderedPageBreak/>
        <w:t>поселение" на 2020</w:t>
      </w:r>
      <w:r w:rsidRPr="00D42576">
        <w:rPr>
          <w:rFonts w:ascii="Calibri" w:hAnsi="Calibri" w:cs="Calibri"/>
          <w:sz w:val="24"/>
          <w:szCs w:val="24"/>
        </w:rPr>
        <w:t xml:space="preserve"> год</w:t>
      </w:r>
      <w:r w:rsidR="00CB12D9">
        <w:rPr>
          <w:rFonts w:ascii="Calibri" w:hAnsi="Calibri" w:cs="Calibri"/>
          <w:sz w:val="24"/>
          <w:szCs w:val="24"/>
        </w:rPr>
        <w:t xml:space="preserve"> и 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D4257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911EC0">
        <w:rPr>
          <w:rFonts w:ascii="Calibri" w:hAnsi="Calibri" w:cs="Calibri"/>
          <w:sz w:val="24"/>
          <w:szCs w:val="24"/>
        </w:rPr>
        <w:t xml:space="preserve">  к настоящему Решению.</w:t>
      </w:r>
    </w:p>
    <w:p w:rsidR="006346F6" w:rsidRDefault="006346F6" w:rsidP="00C15226">
      <w:pPr>
        <w:pStyle w:val="a3"/>
        <w:rPr>
          <w:sz w:val="24"/>
          <w:szCs w:val="24"/>
        </w:rPr>
      </w:pPr>
    </w:p>
    <w:p w:rsidR="006B2272" w:rsidRDefault="006B2272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B2272" w:rsidRDefault="006B2272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6346F6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поселение».</w:t>
      </w:r>
    </w:p>
    <w:p w:rsidR="006346F6" w:rsidRDefault="006346F6" w:rsidP="00C15226">
      <w:pPr>
        <w:pStyle w:val="ConsPlusNormal"/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15226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</w:t>
      </w:r>
      <w:r>
        <w:rPr>
          <w:rFonts w:ascii="Calibri" w:hAnsi="Calibri" w:cs="Calibri"/>
          <w:sz w:val="24"/>
          <w:szCs w:val="24"/>
        </w:rPr>
        <w:t>:</w:t>
      </w: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CB12D9"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 w:rsidRPr="00C15226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sz w:val="24"/>
          <w:szCs w:val="24"/>
        </w:rPr>
        <w:t>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911EC0" w:rsidRDefault="006346F6" w:rsidP="00911EC0">
      <w:pPr>
        <w:pStyle w:val="ConsPlusNormal"/>
        <w:widowControl/>
        <w:tabs>
          <w:tab w:val="left" w:pos="720"/>
        </w:tabs>
        <w:ind w:firstLine="0"/>
        <w:rPr>
          <w:rFonts w:ascii="Calibri" w:hAnsi="Calibri" w:cs="Calibri"/>
          <w:sz w:val="24"/>
          <w:szCs w:val="24"/>
        </w:rPr>
      </w:pPr>
    </w:p>
    <w:p w:rsidR="006346F6" w:rsidRPr="00911EC0" w:rsidRDefault="006346F6" w:rsidP="000D68B4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. Бюджетные ассигнования </w:t>
      </w:r>
      <w:r w:rsidR="00CB12D9">
        <w:rPr>
          <w:rFonts w:ascii="Calibri" w:hAnsi="Calibri" w:cs="Calibri"/>
          <w:b/>
          <w:bCs/>
          <w:sz w:val="24"/>
          <w:szCs w:val="24"/>
        </w:rPr>
        <w:t xml:space="preserve">проекта </w:t>
      </w:r>
      <w:r w:rsidRPr="00911EC0">
        <w:rPr>
          <w:rFonts w:ascii="Calibri" w:hAnsi="Calibri" w:cs="Calibri"/>
          <w:b/>
          <w:bCs/>
          <w:sz w:val="24"/>
          <w:szCs w:val="24"/>
        </w:rPr>
        <w:t>бюджета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b/>
          <w:bCs/>
          <w:sz w:val="24"/>
          <w:szCs w:val="24"/>
        </w:rPr>
        <w:t>2020</w:t>
      </w:r>
      <w:r>
        <w:rPr>
          <w:rFonts w:ascii="Calibri" w:hAnsi="Calibri" w:cs="Calibri"/>
          <w:b/>
          <w:bCs/>
          <w:sz w:val="24"/>
          <w:szCs w:val="24"/>
        </w:rPr>
        <w:t xml:space="preserve"> год и п</w:t>
      </w:r>
      <w:r w:rsidR="00CB12D9">
        <w:rPr>
          <w:rFonts w:ascii="Calibri" w:hAnsi="Calibri" w:cs="Calibri"/>
          <w:b/>
          <w:bCs/>
          <w:sz w:val="24"/>
          <w:szCs w:val="24"/>
        </w:rPr>
        <w:t>лановый период 2021-2022</w:t>
      </w:r>
      <w:r>
        <w:rPr>
          <w:rFonts w:ascii="Calibri" w:hAnsi="Calibri" w:cs="Calibri"/>
          <w:b/>
          <w:bCs/>
          <w:sz w:val="24"/>
          <w:szCs w:val="24"/>
        </w:rPr>
        <w:t>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6346F6" w:rsidRPr="00911EC0" w:rsidRDefault="006346F6" w:rsidP="000D68B4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0D68B4">
      <w:pPr>
        <w:pStyle w:val="ConsPlusNormal"/>
        <w:widowControl/>
        <w:numPr>
          <w:ilvl w:val="1"/>
          <w:numId w:val="17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 w:rsidR="00CB12D9">
        <w:rPr>
          <w:rFonts w:ascii="Calibri" w:hAnsi="Calibri" w:cs="Calibri"/>
          <w:sz w:val="24"/>
          <w:szCs w:val="24"/>
        </w:rPr>
        <w:t>етов Российской Федерации на 2020</w:t>
      </w:r>
      <w:r w:rsidRPr="001D156F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BF2AE9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</w:t>
      </w:r>
      <w:r w:rsidR="00CB12D9">
        <w:rPr>
          <w:rFonts w:ascii="Calibri" w:hAnsi="Calibri" w:cs="Calibri"/>
          <w:sz w:val="24"/>
          <w:szCs w:val="24"/>
        </w:rPr>
        <w:t>едерации на 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0D68B4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</w:t>
      </w:r>
      <w:r w:rsidR="00CB12D9">
        <w:rPr>
          <w:rFonts w:ascii="Calibri" w:hAnsi="Calibri" w:cs="Calibri"/>
          <w:sz w:val="24"/>
          <w:szCs w:val="24"/>
        </w:rPr>
        <w:t>етов Российской Федерации</w:t>
      </w:r>
      <w:proofErr w:type="gramEnd"/>
      <w:r w:rsidR="00CB12D9">
        <w:rPr>
          <w:rFonts w:ascii="Calibri" w:hAnsi="Calibri" w:cs="Calibri"/>
          <w:sz w:val="24"/>
          <w:szCs w:val="24"/>
        </w:rPr>
        <w:t xml:space="preserve"> на 2020</w:t>
      </w:r>
      <w:r w:rsidRPr="00204A34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753E05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</w:t>
      </w:r>
      <w:r w:rsidR="00CB12D9">
        <w:rPr>
          <w:rFonts w:ascii="Calibri" w:hAnsi="Calibri" w:cs="Calibri"/>
          <w:sz w:val="24"/>
          <w:szCs w:val="24"/>
        </w:rPr>
        <w:t>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11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465A53">
      <w:pPr>
        <w:pStyle w:val="ConsPlusNormal"/>
        <w:widowControl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CB12D9"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 w:rsidRPr="005C5A55">
        <w:rPr>
          <w:rFonts w:ascii="Calibri" w:hAnsi="Calibri" w:cs="Calibri"/>
          <w:sz w:val="24"/>
          <w:szCs w:val="24"/>
        </w:rPr>
        <w:t xml:space="preserve"> год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E123E0">
      <w:pPr>
        <w:pStyle w:val="ConsPlusNormal"/>
        <w:widowControl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sz w:val="24"/>
          <w:szCs w:val="24"/>
        </w:rPr>
        <w:t>плановый период 2021-2022</w:t>
      </w:r>
      <w:r>
        <w:rPr>
          <w:rFonts w:ascii="Calibri" w:hAnsi="Calibri" w:cs="Calibri"/>
          <w:sz w:val="24"/>
          <w:szCs w:val="24"/>
        </w:rPr>
        <w:t xml:space="preserve"> года,</w:t>
      </w:r>
      <w:r w:rsidRPr="005C5A55">
        <w:rPr>
          <w:rFonts w:ascii="Calibri" w:hAnsi="Calibri" w:cs="Calibri"/>
          <w:sz w:val="24"/>
          <w:szCs w:val="24"/>
        </w:rPr>
        <w:t xml:space="preserve">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E123E0" w:rsidRDefault="00E123E0" w:rsidP="00E123E0">
      <w:pPr>
        <w:pStyle w:val="ConsPlusNormal"/>
        <w:widowControl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условно утвержденные расходы, в соответствии со статьей 184.1 Бюджетного кодекса Российской Федерации:</w:t>
      </w:r>
    </w:p>
    <w:p w:rsidR="00E123E0" w:rsidRDefault="00CB12D9" w:rsidP="00E123E0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2021</w:t>
      </w:r>
      <w:r w:rsidR="00E123E0">
        <w:rPr>
          <w:rFonts w:ascii="Calibri" w:hAnsi="Calibri" w:cs="Calibri"/>
          <w:sz w:val="24"/>
          <w:szCs w:val="24"/>
        </w:rPr>
        <w:t xml:space="preserve">год – 115,2 </w:t>
      </w:r>
      <w:proofErr w:type="spellStart"/>
      <w:r w:rsidR="00E123E0">
        <w:rPr>
          <w:rFonts w:ascii="Calibri" w:hAnsi="Calibri" w:cs="Calibri"/>
          <w:sz w:val="24"/>
          <w:szCs w:val="24"/>
        </w:rPr>
        <w:t>тыс</w:t>
      </w:r>
      <w:proofErr w:type="gramStart"/>
      <w:r w:rsidR="00E123E0">
        <w:rPr>
          <w:rFonts w:ascii="Calibri" w:hAnsi="Calibri" w:cs="Calibri"/>
          <w:sz w:val="24"/>
          <w:szCs w:val="24"/>
        </w:rPr>
        <w:t>.р</w:t>
      </w:r>
      <w:proofErr w:type="gramEnd"/>
      <w:r w:rsidR="00E123E0">
        <w:rPr>
          <w:rFonts w:ascii="Calibri" w:hAnsi="Calibri" w:cs="Calibri"/>
          <w:sz w:val="24"/>
          <w:szCs w:val="24"/>
        </w:rPr>
        <w:t>ублей</w:t>
      </w:r>
      <w:proofErr w:type="spellEnd"/>
    </w:p>
    <w:p w:rsidR="00E123E0" w:rsidRDefault="00CB12D9" w:rsidP="00E123E0">
      <w:pPr>
        <w:pStyle w:val="ConsPlusNormal"/>
        <w:widowControl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2022</w:t>
      </w:r>
      <w:r w:rsidR="005309C7">
        <w:rPr>
          <w:rFonts w:ascii="Calibri" w:hAnsi="Calibri" w:cs="Calibri"/>
          <w:sz w:val="24"/>
          <w:szCs w:val="24"/>
        </w:rPr>
        <w:t>год – 228,6</w:t>
      </w:r>
      <w:r w:rsidR="00E123E0">
        <w:rPr>
          <w:rFonts w:ascii="Calibri" w:hAnsi="Calibri" w:cs="Calibri"/>
          <w:sz w:val="24"/>
          <w:szCs w:val="24"/>
        </w:rPr>
        <w:t xml:space="preserve"> тыс. рублей</w:t>
      </w:r>
    </w:p>
    <w:p w:rsidR="006346F6" w:rsidRPr="005F3BA4" w:rsidRDefault="006346F6" w:rsidP="00753E05">
      <w:pPr>
        <w:pStyle w:val="ConsPlusNormal"/>
        <w:widowControl/>
        <w:ind w:left="426" w:firstLine="0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ConsPlusNormal"/>
        <w:widowControl/>
        <w:ind w:left="426" w:firstLine="0"/>
        <w:jc w:val="both"/>
        <w:rPr>
          <w:rFonts w:ascii="Calibri" w:hAnsi="Calibri" w:cs="Calibri"/>
          <w:sz w:val="8"/>
          <w:szCs w:val="8"/>
        </w:rPr>
      </w:pPr>
    </w:p>
    <w:p w:rsidR="006346F6" w:rsidRPr="00911EC0" w:rsidRDefault="00E123E0" w:rsidP="00E123E0">
      <w:pPr>
        <w:pStyle w:val="ConsPlusNormal"/>
        <w:widowControl/>
        <w:tabs>
          <w:tab w:val="num" w:pos="900"/>
        </w:tabs>
        <w:jc w:val="both"/>
        <w:rPr>
          <w:rFonts w:ascii="Calibri" w:hAnsi="Calibri" w:cs="Calibri"/>
          <w:sz w:val="24"/>
          <w:szCs w:val="24"/>
        </w:rPr>
      </w:pPr>
      <w:r w:rsidRPr="00E123E0">
        <w:rPr>
          <w:rFonts w:ascii="Calibri" w:hAnsi="Calibri" w:cs="Calibri"/>
          <w:b/>
          <w:sz w:val="24"/>
          <w:szCs w:val="24"/>
        </w:rPr>
        <w:lastRenderedPageBreak/>
        <w:t>3</w:t>
      </w:r>
      <w:r>
        <w:rPr>
          <w:rFonts w:ascii="Calibri" w:hAnsi="Calibri" w:cs="Calibri"/>
          <w:sz w:val="24"/>
          <w:szCs w:val="24"/>
        </w:rPr>
        <w:t xml:space="preserve">. </w:t>
      </w:r>
      <w:r w:rsidR="006346F6" w:rsidRPr="00911EC0">
        <w:rPr>
          <w:rFonts w:ascii="Calibri" w:hAnsi="Calibri" w:cs="Calibri"/>
          <w:sz w:val="24"/>
          <w:szCs w:val="24"/>
        </w:rPr>
        <w:t>Утвердить резервный фонд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6346F6" w:rsidRPr="00911EC0">
        <w:rPr>
          <w:rFonts w:ascii="Calibri" w:hAnsi="Calibri" w:cs="Calibri"/>
          <w:sz w:val="24"/>
          <w:szCs w:val="24"/>
        </w:rPr>
        <w:t xml:space="preserve"> сельское поселение»</w:t>
      </w:r>
    </w:p>
    <w:p w:rsidR="001B0742" w:rsidRDefault="006346F6" w:rsidP="000D68B4">
      <w:pPr>
        <w:pStyle w:val="ConsPlusNormal"/>
        <w:widowControl/>
        <w:numPr>
          <w:ilvl w:val="0"/>
          <w:numId w:val="26"/>
        </w:numPr>
        <w:ind w:left="0" w:firstLine="426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на  </w:t>
      </w:r>
      <w:r w:rsidR="00CB12D9">
        <w:rPr>
          <w:rFonts w:ascii="Calibri" w:hAnsi="Calibri" w:cs="Calibri"/>
          <w:sz w:val="24"/>
          <w:szCs w:val="24"/>
        </w:rPr>
        <w:t>2020</w:t>
      </w:r>
      <w:r w:rsidRPr="00911EC0">
        <w:rPr>
          <w:rFonts w:ascii="Calibri" w:hAnsi="Calibri" w:cs="Calibri"/>
          <w:sz w:val="24"/>
          <w:szCs w:val="24"/>
        </w:rPr>
        <w:t xml:space="preserve"> год </w:t>
      </w:r>
      <w:r w:rsidR="001B0742">
        <w:rPr>
          <w:rFonts w:ascii="Calibri" w:hAnsi="Calibri" w:cs="Calibri"/>
          <w:sz w:val="24"/>
          <w:szCs w:val="24"/>
        </w:rPr>
        <w:t xml:space="preserve"> </w:t>
      </w:r>
      <w:r w:rsidR="001B0742" w:rsidRPr="00911EC0">
        <w:rPr>
          <w:rFonts w:ascii="Calibri" w:hAnsi="Calibri" w:cs="Calibri"/>
          <w:sz w:val="24"/>
          <w:szCs w:val="24"/>
        </w:rPr>
        <w:t xml:space="preserve">в сумме </w:t>
      </w:r>
      <w:r w:rsidR="001B0742">
        <w:rPr>
          <w:rFonts w:ascii="Calibri" w:hAnsi="Calibri" w:cs="Calibri"/>
          <w:sz w:val="24"/>
          <w:szCs w:val="24"/>
        </w:rPr>
        <w:t>100,0</w:t>
      </w:r>
      <w:r w:rsidR="001B0742"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6346F6" w:rsidRDefault="00FD33FE" w:rsidP="000D68B4">
      <w:pPr>
        <w:pStyle w:val="ConsPlusNormal"/>
        <w:widowControl/>
        <w:numPr>
          <w:ilvl w:val="0"/>
          <w:numId w:val="26"/>
        </w:numPr>
        <w:ind w:left="0" w:firstLine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плановые</w:t>
      </w:r>
      <w:r w:rsidR="003B3121">
        <w:rPr>
          <w:rFonts w:ascii="Calibri" w:hAnsi="Calibri" w:cs="Calibri"/>
          <w:sz w:val="24"/>
          <w:szCs w:val="24"/>
        </w:rPr>
        <w:t xml:space="preserve"> период</w:t>
      </w:r>
      <w:r>
        <w:rPr>
          <w:rFonts w:ascii="Calibri" w:hAnsi="Calibri" w:cs="Calibri"/>
          <w:sz w:val="24"/>
          <w:szCs w:val="24"/>
        </w:rPr>
        <w:t>ы</w:t>
      </w:r>
      <w:r w:rsidR="00CB12D9">
        <w:rPr>
          <w:rFonts w:ascii="Calibri" w:hAnsi="Calibri" w:cs="Calibri"/>
          <w:sz w:val="24"/>
          <w:szCs w:val="24"/>
        </w:rPr>
        <w:t xml:space="preserve"> 2021-2022</w:t>
      </w:r>
      <w:r w:rsidR="006346F6">
        <w:rPr>
          <w:rFonts w:ascii="Calibri" w:hAnsi="Calibri" w:cs="Calibri"/>
          <w:sz w:val="24"/>
          <w:szCs w:val="24"/>
        </w:rPr>
        <w:t xml:space="preserve"> года </w:t>
      </w:r>
      <w:r w:rsidR="006346F6" w:rsidRPr="00911EC0">
        <w:rPr>
          <w:rFonts w:ascii="Calibri" w:hAnsi="Calibri" w:cs="Calibri"/>
          <w:sz w:val="24"/>
          <w:szCs w:val="24"/>
        </w:rPr>
        <w:t xml:space="preserve">в сумме </w:t>
      </w:r>
      <w:r w:rsidR="001B0742">
        <w:rPr>
          <w:rFonts w:ascii="Calibri" w:hAnsi="Calibri" w:cs="Calibri"/>
          <w:sz w:val="24"/>
          <w:szCs w:val="24"/>
        </w:rPr>
        <w:t xml:space="preserve">по </w:t>
      </w:r>
      <w:r w:rsidR="004D2ED6">
        <w:rPr>
          <w:rFonts w:ascii="Calibri" w:hAnsi="Calibri" w:cs="Calibri"/>
          <w:sz w:val="24"/>
          <w:szCs w:val="24"/>
        </w:rPr>
        <w:t>100</w:t>
      </w:r>
      <w:r w:rsidR="006346F6">
        <w:rPr>
          <w:rFonts w:ascii="Calibri" w:hAnsi="Calibri" w:cs="Calibri"/>
          <w:sz w:val="24"/>
          <w:szCs w:val="24"/>
        </w:rPr>
        <w:t>,0</w:t>
      </w:r>
      <w:r w:rsidR="006346F6"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6346F6" w:rsidRPr="004B73B2" w:rsidRDefault="006346F6" w:rsidP="000D68B4">
      <w:pPr>
        <w:pStyle w:val="ConsPlusNormal"/>
        <w:widowControl/>
        <w:numPr>
          <w:ilvl w:val="0"/>
          <w:numId w:val="26"/>
        </w:numPr>
        <w:ind w:left="0" w:firstLine="426"/>
        <w:rPr>
          <w:rFonts w:ascii="Calibri" w:hAnsi="Calibri" w:cs="Calibri"/>
          <w:sz w:val="24"/>
          <w:szCs w:val="24"/>
        </w:rPr>
      </w:pPr>
      <w:r w:rsidRPr="004B73B2">
        <w:rPr>
          <w:rFonts w:ascii="Calibri" w:hAnsi="Calibri" w:cs="Calibri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="00320B9C">
        <w:rPr>
          <w:rFonts w:ascii="Calibri" w:hAnsi="Calibri" w:cs="Calibri"/>
          <w:spacing w:val="-1"/>
          <w:sz w:val="24"/>
          <w:szCs w:val="24"/>
        </w:rPr>
        <w:t>Ходзинское</w:t>
      </w:r>
      <w:proofErr w:type="spellEnd"/>
      <w:r w:rsidRPr="004B73B2">
        <w:rPr>
          <w:rFonts w:ascii="Calibri" w:hAnsi="Calibri" w:cs="Calibri"/>
          <w:spacing w:val="-1"/>
          <w:sz w:val="24"/>
          <w:szCs w:val="24"/>
        </w:rPr>
        <w:t xml:space="preserve"> сельское поселение»</w:t>
      </w:r>
      <w:r w:rsidR="00CB12D9">
        <w:rPr>
          <w:rFonts w:ascii="Calibri" w:hAnsi="Calibri" w:cs="Calibri"/>
          <w:sz w:val="24"/>
          <w:szCs w:val="24"/>
        </w:rPr>
        <w:t xml:space="preserve"> на 2020</w:t>
      </w:r>
      <w:r w:rsidRPr="004B73B2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</w:t>
      </w:r>
      <w:r w:rsidR="00DE1872">
        <w:rPr>
          <w:rFonts w:ascii="Calibri" w:hAnsi="Calibri" w:cs="Calibri"/>
          <w:sz w:val="24"/>
          <w:szCs w:val="24"/>
        </w:rPr>
        <w:t xml:space="preserve">в сумме </w:t>
      </w:r>
      <w:r w:rsidR="00CB12D9">
        <w:rPr>
          <w:rFonts w:ascii="Calibri" w:hAnsi="Calibri" w:cs="Calibri"/>
          <w:sz w:val="24"/>
          <w:szCs w:val="24"/>
        </w:rPr>
        <w:t>1178,3</w:t>
      </w:r>
      <w:r w:rsidR="00FD3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D33FE">
        <w:rPr>
          <w:rFonts w:ascii="Calibri" w:hAnsi="Calibri" w:cs="Calibri"/>
          <w:sz w:val="24"/>
          <w:szCs w:val="24"/>
        </w:rPr>
        <w:t>тыс</w:t>
      </w:r>
      <w:proofErr w:type="gramStart"/>
      <w:r w:rsidR="00FD33FE">
        <w:rPr>
          <w:rFonts w:ascii="Calibri" w:hAnsi="Calibri" w:cs="Calibri"/>
          <w:sz w:val="24"/>
          <w:szCs w:val="24"/>
        </w:rPr>
        <w:t>.р</w:t>
      </w:r>
      <w:proofErr w:type="gramEnd"/>
      <w:r w:rsidR="00FD33FE">
        <w:rPr>
          <w:rFonts w:ascii="Calibri" w:hAnsi="Calibri" w:cs="Calibri"/>
          <w:sz w:val="24"/>
          <w:szCs w:val="24"/>
        </w:rPr>
        <w:t>уб</w:t>
      </w:r>
      <w:proofErr w:type="spellEnd"/>
      <w:r w:rsidR="00FD33FE">
        <w:rPr>
          <w:rFonts w:ascii="Calibri" w:hAnsi="Calibri" w:cs="Calibri"/>
          <w:sz w:val="24"/>
          <w:szCs w:val="24"/>
        </w:rPr>
        <w:t>.  на плановые</w:t>
      </w:r>
      <w:r w:rsidR="003B3121">
        <w:rPr>
          <w:rFonts w:ascii="Calibri" w:hAnsi="Calibri" w:cs="Calibri"/>
          <w:sz w:val="24"/>
          <w:szCs w:val="24"/>
        </w:rPr>
        <w:t xml:space="preserve"> периоды</w:t>
      </w:r>
      <w:r w:rsidR="00CB12D9">
        <w:rPr>
          <w:rFonts w:ascii="Calibri" w:hAnsi="Calibri" w:cs="Calibri"/>
          <w:sz w:val="24"/>
          <w:szCs w:val="24"/>
        </w:rPr>
        <w:t>: 2021 год – 1178,3тыс.руб., на 2022</w:t>
      </w:r>
      <w:r w:rsidR="00FD33FE">
        <w:rPr>
          <w:rFonts w:ascii="Calibri" w:hAnsi="Calibri" w:cs="Calibri"/>
          <w:sz w:val="24"/>
          <w:szCs w:val="24"/>
        </w:rPr>
        <w:t>год</w:t>
      </w:r>
      <w:r w:rsidR="003B3121">
        <w:rPr>
          <w:rFonts w:ascii="Calibri" w:hAnsi="Calibri" w:cs="Calibri"/>
          <w:sz w:val="24"/>
          <w:szCs w:val="24"/>
        </w:rPr>
        <w:t xml:space="preserve"> </w:t>
      </w:r>
      <w:r w:rsidR="00CB12D9">
        <w:rPr>
          <w:rFonts w:ascii="Calibri" w:hAnsi="Calibri" w:cs="Calibri"/>
          <w:sz w:val="24"/>
          <w:szCs w:val="24"/>
        </w:rPr>
        <w:t>– 1178,3</w:t>
      </w:r>
      <w:r w:rsidR="00FD3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D33FE">
        <w:rPr>
          <w:rFonts w:ascii="Calibri" w:hAnsi="Calibri" w:cs="Calibri"/>
          <w:sz w:val="24"/>
          <w:szCs w:val="24"/>
        </w:rPr>
        <w:t>тыс.руб</w:t>
      </w:r>
      <w:proofErr w:type="spellEnd"/>
      <w:r w:rsidR="00FD33FE">
        <w:rPr>
          <w:rFonts w:ascii="Calibri" w:hAnsi="Calibri" w:cs="Calibri"/>
          <w:sz w:val="24"/>
          <w:szCs w:val="24"/>
        </w:rPr>
        <w:t>.</w:t>
      </w:r>
    </w:p>
    <w:p w:rsidR="006346F6" w:rsidRPr="00911EC0" w:rsidRDefault="006346F6" w:rsidP="005D3F49">
      <w:pPr>
        <w:pStyle w:val="ConsPlusNormal"/>
        <w:widowControl/>
        <w:spacing w:after="240"/>
        <w:ind w:firstLine="0"/>
        <w:rPr>
          <w:rFonts w:ascii="Calibri" w:hAnsi="Calibri" w:cs="Calibri"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Осуществление расходов, не предусмотренных бюджетом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8"/>
          <w:szCs w:val="8"/>
        </w:rPr>
      </w:pPr>
    </w:p>
    <w:p w:rsidR="006346F6" w:rsidRPr="00911EC0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911EC0">
        <w:rPr>
          <w:rFonts w:ascii="Calibri" w:hAnsi="Calibri" w:cs="Calibri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sz w:val="24"/>
          <w:szCs w:val="24"/>
        </w:rPr>
        <w:t>2020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 w:rsidR="00CB12D9">
        <w:rPr>
          <w:rFonts w:ascii="Calibri" w:hAnsi="Calibri" w:cs="Calibri"/>
          <w:sz w:val="24"/>
          <w:szCs w:val="24"/>
        </w:rPr>
        <w:t xml:space="preserve"> и плановые</w:t>
      </w:r>
      <w:r w:rsidR="00EB5A71">
        <w:rPr>
          <w:rFonts w:ascii="Calibri" w:hAnsi="Calibri" w:cs="Calibri"/>
          <w:sz w:val="24"/>
          <w:szCs w:val="24"/>
        </w:rPr>
        <w:t xml:space="preserve"> период</w:t>
      </w:r>
      <w:r w:rsidR="00CB12D9">
        <w:rPr>
          <w:rFonts w:ascii="Calibri" w:hAnsi="Calibri" w:cs="Calibri"/>
          <w:sz w:val="24"/>
          <w:szCs w:val="24"/>
        </w:rPr>
        <w:t>ы 2021-2022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>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911EC0">
        <w:rPr>
          <w:rFonts w:ascii="Calibri" w:hAnsi="Calibri" w:cs="Calibri"/>
          <w:sz w:val="24"/>
          <w:szCs w:val="24"/>
        </w:rPr>
        <w:t xml:space="preserve"> муниципального образования 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sz w:val="24"/>
          <w:szCs w:val="24"/>
        </w:rPr>
        <w:t>2020 год и плановые</w:t>
      </w:r>
      <w:r w:rsidR="00EB5A71">
        <w:rPr>
          <w:rFonts w:ascii="Calibri" w:hAnsi="Calibri" w:cs="Calibri"/>
          <w:sz w:val="24"/>
          <w:szCs w:val="24"/>
        </w:rPr>
        <w:t xml:space="preserve"> период</w:t>
      </w:r>
      <w:r w:rsidR="00CB12D9">
        <w:rPr>
          <w:rFonts w:ascii="Calibri" w:hAnsi="Calibri" w:cs="Calibri"/>
          <w:sz w:val="24"/>
          <w:szCs w:val="24"/>
        </w:rPr>
        <w:t>ы 2021-2022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>, после внесения соответствующих изменений в настоящее Решение.</w:t>
      </w:r>
    </w:p>
    <w:p w:rsidR="006346F6" w:rsidRPr="00911EC0" w:rsidRDefault="006346F6" w:rsidP="000D68B4">
      <w:pPr>
        <w:pStyle w:val="ConsPlusNormal"/>
        <w:widowControl/>
        <w:ind w:left="284"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Pr="00911EC0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применяется настоящее Решение.</w:t>
      </w:r>
    </w:p>
    <w:p w:rsidR="006346F6" w:rsidRPr="00911EC0" w:rsidRDefault="006346F6" w:rsidP="000D68B4">
      <w:pPr>
        <w:pStyle w:val="ConsPlusNormal"/>
        <w:widowControl/>
        <w:ind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Pr="005C5A55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 </w:t>
      </w:r>
      <w:r w:rsidR="00CB12D9">
        <w:rPr>
          <w:rFonts w:ascii="Calibri" w:hAnsi="Calibri" w:cs="Calibri"/>
          <w:sz w:val="24"/>
          <w:szCs w:val="24"/>
        </w:rPr>
        <w:t>2020</w:t>
      </w:r>
      <w:r w:rsidR="00EB5A71">
        <w:rPr>
          <w:rFonts w:ascii="Calibri" w:hAnsi="Calibri" w:cs="Calibri"/>
          <w:sz w:val="24"/>
          <w:szCs w:val="24"/>
        </w:rPr>
        <w:t xml:space="preserve"> год и плановый период 2020-2021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 xml:space="preserve">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6346F6" w:rsidRDefault="006346F6" w:rsidP="005C5A55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Муниципальный долг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6346F6" w:rsidRPr="0025157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предельны</w:t>
      </w:r>
      <w:r w:rsidR="006A36AD">
        <w:rPr>
          <w:rFonts w:ascii="Calibri" w:hAnsi="Calibri" w:cs="Calibri"/>
          <w:sz w:val="24"/>
          <w:szCs w:val="24"/>
        </w:rPr>
        <w:t>й</w:t>
      </w:r>
      <w:r>
        <w:rPr>
          <w:rFonts w:ascii="Calibri" w:hAnsi="Calibri" w:cs="Calibri"/>
          <w:sz w:val="24"/>
          <w:szCs w:val="24"/>
        </w:rPr>
        <w:t xml:space="preserve"> объем муниципального долга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CB12D9"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>
        <w:rPr>
          <w:rFonts w:ascii="Calibri" w:hAnsi="Calibri" w:cs="Calibri"/>
          <w:sz w:val="24"/>
          <w:szCs w:val="24"/>
        </w:rPr>
        <w:t xml:space="preserve"> г</w:t>
      </w:r>
      <w:r w:rsidR="00AF4645">
        <w:rPr>
          <w:rFonts w:ascii="Calibri" w:hAnsi="Calibri" w:cs="Calibri"/>
          <w:sz w:val="24"/>
          <w:szCs w:val="24"/>
        </w:rPr>
        <w:t xml:space="preserve">од </w:t>
      </w:r>
      <w:r>
        <w:rPr>
          <w:rFonts w:ascii="Calibri" w:hAnsi="Calibri" w:cs="Calibri"/>
          <w:sz w:val="24"/>
          <w:szCs w:val="24"/>
        </w:rPr>
        <w:t xml:space="preserve"> в сумме </w:t>
      </w:r>
      <w:r w:rsidR="00CB12D9">
        <w:rPr>
          <w:rFonts w:ascii="Calibri" w:hAnsi="Calibri" w:cs="Calibri"/>
          <w:sz w:val="24"/>
          <w:szCs w:val="24"/>
        </w:rPr>
        <w:t>1868</w:t>
      </w:r>
      <w:r w:rsidRPr="00251576">
        <w:rPr>
          <w:rFonts w:ascii="Calibri" w:hAnsi="Calibri" w:cs="Calibri"/>
          <w:sz w:val="24"/>
          <w:szCs w:val="24"/>
        </w:rPr>
        <w:t>,0 тыс. руб.</w:t>
      </w:r>
      <w:r w:rsidR="00CB12D9">
        <w:rPr>
          <w:rFonts w:ascii="Calibri" w:hAnsi="Calibri" w:cs="Calibri"/>
          <w:sz w:val="24"/>
          <w:szCs w:val="24"/>
        </w:rPr>
        <w:t>, на 2021</w:t>
      </w:r>
      <w:r w:rsidR="00EB5A71">
        <w:rPr>
          <w:rFonts w:ascii="Calibri" w:hAnsi="Calibri" w:cs="Calibri"/>
          <w:sz w:val="24"/>
          <w:szCs w:val="24"/>
        </w:rPr>
        <w:t xml:space="preserve"> год в сумм</w:t>
      </w:r>
      <w:r w:rsidR="00CB12D9">
        <w:rPr>
          <w:rFonts w:ascii="Calibri" w:hAnsi="Calibri" w:cs="Calibri"/>
          <w:sz w:val="24"/>
          <w:szCs w:val="24"/>
        </w:rPr>
        <w:t>е 1922</w:t>
      </w:r>
      <w:r w:rsidR="0096116F">
        <w:rPr>
          <w:rFonts w:ascii="Calibri" w:hAnsi="Calibri" w:cs="Calibri"/>
          <w:sz w:val="24"/>
          <w:szCs w:val="24"/>
        </w:rPr>
        <w:t xml:space="preserve">,0 </w:t>
      </w:r>
      <w:proofErr w:type="spellStart"/>
      <w:r w:rsidR="0096116F">
        <w:rPr>
          <w:rFonts w:ascii="Calibri" w:hAnsi="Calibri" w:cs="Calibri"/>
          <w:sz w:val="24"/>
          <w:szCs w:val="24"/>
        </w:rPr>
        <w:t>тыс</w:t>
      </w:r>
      <w:proofErr w:type="gramStart"/>
      <w:r w:rsidR="0096116F">
        <w:rPr>
          <w:rFonts w:ascii="Calibri" w:hAnsi="Calibri" w:cs="Calibri"/>
          <w:sz w:val="24"/>
          <w:szCs w:val="24"/>
        </w:rPr>
        <w:t>.р</w:t>
      </w:r>
      <w:proofErr w:type="gramEnd"/>
      <w:r w:rsidR="0096116F">
        <w:rPr>
          <w:rFonts w:ascii="Calibri" w:hAnsi="Calibri" w:cs="Calibri"/>
          <w:sz w:val="24"/>
          <w:szCs w:val="24"/>
        </w:rPr>
        <w:t>уб</w:t>
      </w:r>
      <w:proofErr w:type="spellEnd"/>
      <w:r w:rsidR="0096116F">
        <w:rPr>
          <w:rFonts w:ascii="Calibri" w:hAnsi="Calibri" w:cs="Calibri"/>
          <w:sz w:val="24"/>
          <w:szCs w:val="24"/>
        </w:rPr>
        <w:t>., на 202</w:t>
      </w:r>
      <w:r w:rsidR="00CB12D9">
        <w:rPr>
          <w:rFonts w:ascii="Calibri" w:hAnsi="Calibri" w:cs="Calibri"/>
          <w:sz w:val="24"/>
          <w:szCs w:val="24"/>
        </w:rPr>
        <w:t>2 год в сумме 1978</w:t>
      </w:r>
      <w:r w:rsidR="00572FD0">
        <w:rPr>
          <w:rFonts w:ascii="Calibri" w:hAnsi="Calibri" w:cs="Calibri"/>
          <w:sz w:val="24"/>
          <w:szCs w:val="24"/>
        </w:rPr>
        <w:t xml:space="preserve">,0 </w:t>
      </w:r>
      <w:proofErr w:type="spellStart"/>
      <w:r w:rsidR="00572FD0">
        <w:rPr>
          <w:rFonts w:ascii="Calibri" w:hAnsi="Calibri" w:cs="Calibri"/>
          <w:sz w:val="24"/>
          <w:szCs w:val="24"/>
        </w:rPr>
        <w:t>тыс.руб</w:t>
      </w:r>
      <w:proofErr w:type="spellEnd"/>
      <w:r w:rsidR="00572FD0">
        <w:rPr>
          <w:rFonts w:ascii="Calibri" w:hAnsi="Calibri" w:cs="Calibri"/>
          <w:sz w:val="24"/>
          <w:szCs w:val="24"/>
        </w:rPr>
        <w:t>.</w:t>
      </w:r>
    </w:p>
    <w:p w:rsidR="006346F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CB12D9">
        <w:rPr>
          <w:rFonts w:ascii="Calibri" w:hAnsi="Calibri" w:cs="Calibri"/>
          <w:sz w:val="24"/>
          <w:szCs w:val="24"/>
        </w:rPr>
        <w:t>1 января 2021 года в сумме 1868</w:t>
      </w:r>
      <w:r w:rsidR="00AF4645">
        <w:rPr>
          <w:rFonts w:ascii="Calibri" w:hAnsi="Calibri" w:cs="Calibri"/>
          <w:sz w:val="24"/>
          <w:szCs w:val="24"/>
        </w:rPr>
        <w:t>,0</w:t>
      </w:r>
      <w:r>
        <w:rPr>
          <w:rFonts w:ascii="Calibri" w:hAnsi="Calibri" w:cs="Calibri"/>
          <w:sz w:val="24"/>
          <w:szCs w:val="24"/>
        </w:rPr>
        <w:t xml:space="preserve">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AF4645" w:rsidRDefault="00AF4645" w:rsidP="00AF464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</w:t>
      </w:r>
      <w:r w:rsidR="00CB12D9">
        <w:rPr>
          <w:rFonts w:ascii="Calibri" w:hAnsi="Calibri" w:cs="Calibri"/>
          <w:sz w:val="24"/>
          <w:szCs w:val="24"/>
        </w:rPr>
        <w:t xml:space="preserve"> 1 января 2022</w:t>
      </w:r>
      <w:r w:rsidR="0096116F">
        <w:rPr>
          <w:rFonts w:ascii="Calibri" w:hAnsi="Calibri" w:cs="Calibri"/>
          <w:sz w:val="24"/>
          <w:szCs w:val="24"/>
        </w:rPr>
        <w:t xml:space="preserve"> </w:t>
      </w:r>
      <w:r w:rsidR="00CB12D9">
        <w:rPr>
          <w:rFonts w:ascii="Calibri" w:hAnsi="Calibri" w:cs="Calibri"/>
          <w:sz w:val="24"/>
          <w:szCs w:val="24"/>
        </w:rPr>
        <w:t>года в сумме 1922</w:t>
      </w:r>
      <w:r>
        <w:rPr>
          <w:rFonts w:ascii="Calibri" w:hAnsi="Calibri" w:cs="Calibri"/>
          <w:sz w:val="24"/>
          <w:szCs w:val="24"/>
        </w:rPr>
        <w:t>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572FD0" w:rsidRDefault="00572FD0" w:rsidP="00572FD0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</w:t>
      </w:r>
      <w:r w:rsidR="00CB12D9">
        <w:rPr>
          <w:rFonts w:ascii="Calibri" w:hAnsi="Calibri" w:cs="Calibri"/>
          <w:sz w:val="24"/>
          <w:szCs w:val="24"/>
        </w:rPr>
        <w:t>023</w:t>
      </w:r>
      <w:r w:rsidR="00DE2009">
        <w:rPr>
          <w:rFonts w:ascii="Calibri" w:hAnsi="Calibri" w:cs="Calibri"/>
          <w:sz w:val="24"/>
          <w:szCs w:val="24"/>
        </w:rPr>
        <w:t xml:space="preserve"> года в сумме 1978</w:t>
      </w:r>
      <w:r>
        <w:rPr>
          <w:rFonts w:ascii="Calibri" w:hAnsi="Calibri" w:cs="Calibri"/>
          <w:sz w:val="24"/>
          <w:szCs w:val="24"/>
        </w:rPr>
        <w:t>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</w:t>
      </w:r>
      <w:r>
        <w:rPr>
          <w:rFonts w:ascii="Calibri" w:hAnsi="Calibri" w:cs="Calibri"/>
          <w:sz w:val="24"/>
          <w:szCs w:val="24"/>
        </w:rPr>
        <w:lastRenderedPageBreak/>
        <w:t>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572FD0" w:rsidRDefault="00572FD0" w:rsidP="00572FD0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AF4645" w:rsidRDefault="00AF4645" w:rsidP="00AF4645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DE2009">
        <w:rPr>
          <w:rFonts w:ascii="Calibri" w:hAnsi="Calibri" w:cs="Calibri"/>
          <w:sz w:val="24"/>
          <w:szCs w:val="24"/>
        </w:rPr>
        <w:t xml:space="preserve"> сельское поселение» на 2020</w:t>
      </w:r>
      <w:r>
        <w:rPr>
          <w:rFonts w:ascii="Calibri" w:hAnsi="Calibri" w:cs="Calibri"/>
          <w:sz w:val="24"/>
          <w:szCs w:val="24"/>
        </w:rPr>
        <w:t xml:space="preserve"> год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882088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</w:t>
      </w:r>
      <w:r w:rsidR="0096116F">
        <w:rPr>
          <w:rFonts w:ascii="Calibri" w:hAnsi="Calibri" w:cs="Calibri"/>
          <w:sz w:val="24"/>
          <w:szCs w:val="24"/>
        </w:rPr>
        <w:t>селение» на плановый период 20</w:t>
      </w:r>
      <w:r w:rsidR="00DE2009">
        <w:rPr>
          <w:rFonts w:ascii="Calibri" w:hAnsi="Calibri" w:cs="Calibri"/>
          <w:sz w:val="24"/>
          <w:szCs w:val="24"/>
        </w:rPr>
        <w:t>21-2022</w:t>
      </w:r>
      <w:r>
        <w:rPr>
          <w:rFonts w:ascii="Calibri" w:hAnsi="Calibri" w:cs="Calibri"/>
          <w:sz w:val="24"/>
          <w:szCs w:val="24"/>
        </w:rPr>
        <w:t xml:space="preserve"> года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787952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="006346F6"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="006346F6">
        <w:rPr>
          <w:rFonts w:ascii="Calibri" w:hAnsi="Calibri" w:cs="Calibri"/>
          <w:b/>
          <w:bCs/>
          <w:sz w:val="24"/>
          <w:szCs w:val="24"/>
        </w:rPr>
        <w:t>8</w:t>
      </w:r>
      <w:r w:rsidR="006346F6" w:rsidRPr="00911EC0">
        <w:rPr>
          <w:rFonts w:ascii="Calibri" w:hAnsi="Calibri" w:cs="Calibri"/>
          <w:b/>
          <w:bCs/>
          <w:sz w:val="24"/>
          <w:szCs w:val="24"/>
        </w:rPr>
        <w:t>. Вступление в силу настоящего Решения.</w:t>
      </w:r>
    </w:p>
    <w:p w:rsidR="006346F6" w:rsidRPr="00911EC0" w:rsidRDefault="006346F6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  <w:r w:rsidRPr="00E11760">
        <w:rPr>
          <w:rFonts w:ascii="Calibri" w:hAnsi="Calibri" w:cs="Calibri"/>
          <w:b/>
          <w:bCs/>
          <w:sz w:val="24"/>
          <w:szCs w:val="24"/>
        </w:rPr>
        <w:t>1.</w:t>
      </w:r>
      <w:r w:rsidRPr="00911EC0">
        <w:rPr>
          <w:rFonts w:ascii="Calibri" w:hAnsi="Calibri" w:cs="Calibri"/>
          <w:sz w:val="24"/>
          <w:szCs w:val="24"/>
        </w:rPr>
        <w:t xml:space="preserve">Настоящее Решение вступает в силу </w:t>
      </w:r>
      <w:r w:rsidR="00DE2009">
        <w:rPr>
          <w:rFonts w:ascii="Calibri" w:hAnsi="Calibri" w:cs="Calibri"/>
          <w:sz w:val="24"/>
          <w:szCs w:val="24"/>
        </w:rPr>
        <w:t xml:space="preserve"> с     </w:t>
      </w:r>
      <w:r>
        <w:rPr>
          <w:rFonts w:ascii="Calibri" w:hAnsi="Calibri" w:cs="Calibri"/>
          <w:sz w:val="24"/>
          <w:szCs w:val="24"/>
        </w:rPr>
        <w:t xml:space="preserve"> года</w:t>
      </w: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Pr="00BB22C1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B22C1">
        <w:rPr>
          <w:rFonts w:ascii="Calibri" w:hAnsi="Calibri" w:cs="Calibri"/>
          <w:sz w:val="24"/>
          <w:szCs w:val="24"/>
        </w:rPr>
        <w:t>Глава муниципального образования</w:t>
      </w:r>
    </w:p>
    <w:p w:rsidR="006346F6" w:rsidRPr="00911EC0" w:rsidRDefault="006346F6" w:rsidP="0078795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B22C1">
        <w:rPr>
          <w:sz w:val="24"/>
          <w:szCs w:val="24"/>
        </w:rPr>
        <w:t xml:space="preserve">    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BB22C1">
        <w:rPr>
          <w:sz w:val="24"/>
          <w:szCs w:val="24"/>
        </w:rPr>
        <w:t xml:space="preserve"> сельское поселение»                                                                </w:t>
      </w:r>
      <w:r w:rsidR="0085125F">
        <w:rPr>
          <w:sz w:val="24"/>
          <w:szCs w:val="24"/>
        </w:rPr>
        <w:t>Р.М. Тлостнаков</w:t>
      </w:r>
    </w:p>
    <w:p w:rsidR="006346F6" w:rsidRPr="00911EC0" w:rsidRDefault="006346F6" w:rsidP="00787952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sectPr w:rsidR="006346F6" w:rsidRPr="00911EC0" w:rsidSect="00C23A2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>
    <w:nsid w:val="04086503"/>
    <w:multiLevelType w:val="hybridMultilevel"/>
    <w:tmpl w:val="3C2CC964"/>
    <w:lvl w:ilvl="0" w:tplc="0374DF7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F80712"/>
    <w:multiLevelType w:val="hybridMultilevel"/>
    <w:tmpl w:val="0E5AD26E"/>
    <w:lvl w:ilvl="0" w:tplc="12A8F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785807"/>
    <w:multiLevelType w:val="hybridMultilevel"/>
    <w:tmpl w:val="6B2E4FE0"/>
    <w:lvl w:ilvl="0" w:tplc="86420B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EF426C1"/>
    <w:multiLevelType w:val="hybridMultilevel"/>
    <w:tmpl w:val="F7A4E488"/>
    <w:lvl w:ilvl="0" w:tplc="17F44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F15114"/>
    <w:multiLevelType w:val="hybridMultilevel"/>
    <w:tmpl w:val="D6CC015E"/>
    <w:lvl w:ilvl="0" w:tplc="FDC89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A35F29"/>
    <w:multiLevelType w:val="hybridMultilevel"/>
    <w:tmpl w:val="4A9463D8"/>
    <w:lvl w:ilvl="0" w:tplc="D46A8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35D3C"/>
    <w:multiLevelType w:val="hybridMultilevel"/>
    <w:tmpl w:val="2416A92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C063C"/>
    <w:multiLevelType w:val="hybridMultilevel"/>
    <w:tmpl w:val="BE8A2C98"/>
    <w:lvl w:ilvl="0" w:tplc="B4CEC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E70E39"/>
    <w:multiLevelType w:val="hybridMultilevel"/>
    <w:tmpl w:val="C54C7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AB2945"/>
    <w:multiLevelType w:val="hybridMultilevel"/>
    <w:tmpl w:val="FF643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F048C2"/>
    <w:multiLevelType w:val="hybridMultilevel"/>
    <w:tmpl w:val="16AAC3B6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25">
    <w:nsid w:val="513D5718"/>
    <w:multiLevelType w:val="hybridMultilevel"/>
    <w:tmpl w:val="D2769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A268E"/>
    <w:multiLevelType w:val="hybridMultilevel"/>
    <w:tmpl w:val="8CF4F9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9822AA0"/>
    <w:multiLevelType w:val="hybridMultilevel"/>
    <w:tmpl w:val="CCD21AE6"/>
    <w:lvl w:ilvl="0" w:tplc="90B26CC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FF57F6"/>
    <w:multiLevelType w:val="hybridMultilevel"/>
    <w:tmpl w:val="13142274"/>
    <w:lvl w:ilvl="0" w:tplc="7FEE33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233531"/>
    <w:multiLevelType w:val="hybridMultilevel"/>
    <w:tmpl w:val="22520760"/>
    <w:lvl w:ilvl="0" w:tplc="CAE06774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4B7FD3"/>
    <w:multiLevelType w:val="hybridMultilevel"/>
    <w:tmpl w:val="3A1801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9E13445"/>
    <w:multiLevelType w:val="hybridMultilevel"/>
    <w:tmpl w:val="069CE1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0D03913"/>
    <w:multiLevelType w:val="hybridMultilevel"/>
    <w:tmpl w:val="851CFC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B61446"/>
    <w:multiLevelType w:val="hybridMultilevel"/>
    <w:tmpl w:val="46E2E324"/>
    <w:lvl w:ilvl="0" w:tplc="E2AEC6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6"/>
  </w:num>
  <w:num w:numId="5">
    <w:abstractNumId w:val="32"/>
  </w:num>
  <w:num w:numId="6">
    <w:abstractNumId w:val="29"/>
  </w:num>
  <w:num w:numId="7">
    <w:abstractNumId w:val="33"/>
  </w:num>
  <w:num w:numId="8">
    <w:abstractNumId w:val="31"/>
  </w:num>
  <w:num w:numId="9">
    <w:abstractNumId w:val="19"/>
  </w:num>
  <w:num w:numId="10">
    <w:abstractNumId w:val="34"/>
  </w:num>
  <w:num w:numId="11">
    <w:abstractNumId w:val="22"/>
  </w:num>
  <w:num w:numId="12">
    <w:abstractNumId w:val="10"/>
  </w:num>
  <w:num w:numId="13">
    <w:abstractNumId w:val="7"/>
  </w:num>
  <w:num w:numId="14">
    <w:abstractNumId w:val="0"/>
  </w:num>
  <w:num w:numId="15">
    <w:abstractNumId w:val="28"/>
  </w:num>
  <w:num w:numId="16">
    <w:abstractNumId w:val="2"/>
  </w:num>
  <w:num w:numId="17">
    <w:abstractNumId w:val="1"/>
  </w:num>
  <w:num w:numId="18">
    <w:abstractNumId w:val="23"/>
  </w:num>
  <w:num w:numId="19">
    <w:abstractNumId w:val="25"/>
  </w:num>
  <w:num w:numId="20">
    <w:abstractNumId w:val="20"/>
  </w:num>
  <w:num w:numId="21">
    <w:abstractNumId w:val="26"/>
  </w:num>
  <w:num w:numId="22">
    <w:abstractNumId w:val="9"/>
  </w:num>
  <w:num w:numId="23">
    <w:abstractNumId w:val="8"/>
  </w:num>
  <w:num w:numId="24">
    <w:abstractNumId w:val="27"/>
  </w:num>
  <w:num w:numId="25">
    <w:abstractNumId w:val="3"/>
  </w:num>
  <w:num w:numId="26">
    <w:abstractNumId w:val="15"/>
  </w:num>
  <w:num w:numId="27">
    <w:abstractNumId w:val="5"/>
  </w:num>
  <w:num w:numId="28">
    <w:abstractNumId w:val="16"/>
  </w:num>
  <w:num w:numId="29">
    <w:abstractNumId w:val="24"/>
  </w:num>
  <w:num w:numId="30">
    <w:abstractNumId w:val="18"/>
  </w:num>
  <w:num w:numId="31">
    <w:abstractNumId w:val="12"/>
  </w:num>
  <w:num w:numId="32">
    <w:abstractNumId w:val="13"/>
  </w:num>
  <w:num w:numId="33">
    <w:abstractNumId w:val="17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4"/>
    <w:rsid w:val="00006DFD"/>
    <w:rsid w:val="00016808"/>
    <w:rsid w:val="0001750A"/>
    <w:rsid w:val="000238E1"/>
    <w:rsid w:val="00023CE3"/>
    <w:rsid w:val="0002461E"/>
    <w:rsid w:val="000322B9"/>
    <w:rsid w:val="00032D9D"/>
    <w:rsid w:val="000410C1"/>
    <w:rsid w:val="00047388"/>
    <w:rsid w:val="000633E8"/>
    <w:rsid w:val="00066326"/>
    <w:rsid w:val="00072FA1"/>
    <w:rsid w:val="0009336B"/>
    <w:rsid w:val="00096AC0"/>
    <w:rsid w:val="000A7825"/>
    <w:rsid w:val="000B04B2"/>
    <w:rsid w:val="000B26A5"/>
    <w:rsid w:val="000B363E"/>
    <w:rsid w:val="000B3CEA"/>
    <w:rsid w:val="000B4408"/>
    <w:rsid w:val="000B45D5"/>
    <w:rsid w:val="000B7161"/>
    <w:rsid w:val="000C43D7"/>
    <w:rsid w:val="000D3853"/>
    <w:rsid w:val="000D68B4"/>
    <w:rsid w:val="000E4F2A"/>
    <w:rsid w:val="000E5CBA"/>
    <w:rsid w:val="00101D24"/>
    <w:rsid w:val="00104536"/>
    <w:rsid w:val="00111F5B"/>
    <w:rsid w:val="0011503A"/>
    <w:rsid w:val="001306B6"/>
    <w:rsid w:val="00140936"/>
    <w:rsid w:val="001462B0"/>
    <w:rsid w:val="00157337"/>
    <w:rsid w:val="001675DD"/>
    <w:rsid w:val="00171075"/>
    <w:rsid w:val="001720C9"/>
    <w:rsid w:val="001801B6"/>
    <w:rsid w:val="0018481D"/>
    <w:rsid w:val="00184B61"/>
    <w:rsid w:val="00193495"/>
    <w:rsid w:val="00193FB0"/>
    <w:rsid w:val="001A2FD9"/>
    <w:rsid w:val="001A7913"/>
    <w:rsid w:val="001B0742"/>
    <w:rsid w:val="001C0B3A"/>
    <w:rsid w:val="001C46B3"/>
    <w:rsid w:val="001C6E08"/>
    <w:rsid w:val="001D156F"/>
    <w:rsid w:val="001F2EC4"/>
    <w:rsid w:val="0020206B"/>
    <w:rsid w:val="00204A34"/>
    <w:rsid w:val="0021602A"/>
    <w:rsid w:val="0023144F"/>
    <w:rsid w:val="00231BB0"/>
    <w:rsid w:val="0024544E"/>
    <w:rsid w:val="00251576"/>
    <w:rsid w:val="00255FE5"/>
    <w:rsid w:val="00261D83"/>
    <w:rsid w:val="002713F5"/>
    <w:rsid w:val="00276D03"/>
    <w:rsid w:val="0028435B"/>
    <w:rsid w:val="00290A9F"/>
    <w:rsid w:val="00292B11"/>
    <w:rsid w:val="002A1D1C"/>
    <w:rsid w:val="002B1CD5"/>
    <w:rsid w:val="002B2907"/>
    <w:rsid w:val="002B40A9"/>
    <w:rsid w:val="002C50AF"/>
    <w:rsid w:val="002D0EFC"/>
    <w:rsid w:val="002D66F5"/>
    <w:rsid w:val="002F527D"/>
    <w:rsid w:val="002F7E53"/>
    <w:rsid w:val="00305082"/>
    <w:rsid w:val="00316C53"/>
    <w:rsid w:val="00320B9C"/>
    <w:rsid w:val="00330EC5"/>
    <w:rsid w:val="0033120A"/>
    <w:rsid w:val="003360F9"/>
    <w:rsid w:val="0034051F"/>
    <w:rsid w:val="00346DEE"/>
    <w:rsid w:val="00351DBD"/>
    <w:rsid w:val="003622D0"/>
    <w:rsid w:val="00365B70"/>
    <w:rsid w:val="00371240"/>
    <w:rsid w:val="0037304A"/>
    <w:rsid w:val="00373B5C"/>
    <w:rsid w:val="00385F6D"/>
    <w:rsid w:val="0039411E"/>
    <w:rsid w:val="003A18BB"/>
    <w:rsid w:val="003A5FCD"/>
    <w:rsid w:val="003B3121"/>
    <w:rsid w:val="003C059B"/>
    <w:rsid w:val="003C42D9"/>
    <w:rsid w:val="003C49F7"/>
    <w:rsid w:val="003C7CDE"/>
    <w:rsid w:val="003D4650"/>
    <w:rsid w:val="003D612B"/>
    <w:rsid w:val="003D6907"/>
    <w:rsid w:val="003F4C91"/>
    <w:rsid w:val="004008A1"/>
    <w:rsid w:val="0040617E"/>
    <w:rsid w:val="004118B4"/>
    <w:rsid w:val="00414C4B"/>
    <w:rsid w:val="004163E4"/>
    <w:rsid w:val="0041691B"/>
    <w:rsid w:val="00433E21"/>
    <w:rsid w:val="00440E69"/>
    <w:rsid w:val="00447819"/>
    <w:rsid w:val="00450FB2"/>
    <w:rsid w:val="00451AB9"/>
    <w:rsid w:val="0045425D"/>
    <w:rsid w:val="0046257A"/>
    <w:rsid w:val="00465A53"/>
    <w:rsid w:val="00466833"/>
    <w:rsid w:val="00497575"/>
    <w:rsid w:val="004B73B2"/>
    <w:rsid w:val="004C11E6"/>
    <w:rsid w:val="004C17BD"/>
    <w:rsid w:val="004C1A9C"/>
    <w:rsid w:val="004C2615"/>
    <w:rsid w:val="004D2ED6"/>
    <w:rsid w:val="004D5385"/>
    <w:rsid w:val="004F661E"/>
    <w:rsid w:val="00524858"/>
    <w:rsid w:val="005309C7"/>
    <w:rsid w:val="00536407"/>
    <w:rsid w:val="00552C0A"/>
    <w:rsid w:val="00561CCC"/>
    <w:rsid w:val="005660BE"/>
    <w:rsid w:val="00567096"/>
    <w:rsid w:val="00572FD0"/>
    <w:rsid w:val="005826C3"/>
    <w:rsid w:val="00582D5B"/>
    <w:rsid w:val="00582E7B"/>
    <w:rsid w:val="00591BCE"/>
    <w:rsid w:val="00594563"/>
    <w:rsid w:val="005A7D09"/>
    <w:rsid w:val="005C0E80"/>
    <w:rsid w:val="005C3D6A"/>
    <w:rsid w:val="005C5A55"/>
    <w:rsid w:val="005D0D3B"/>
    <w:rsid w:val="005D1652"/>
    <w:rsid w:val="005D3956"/>
    <w:rsid w:val="005D3F49"/>
    <w:rsid w:val="005F3BA4"/>
    <w:rsid w:val="005F5237"/>
    <w:rsid w:val="006009F3"/>
    <w:rsid w:val="00603952"/>
    <w:rsid w:val="00604B17"/>
    <w:rsid w:val="00606DA3"/>
    <w:rsid w:val="006216E0"/>
    <w:rsid w:val="00631DA5"/>
    <w:rsid w:val="006346F6"/>
    <w:rsid w:val="00650149"/>
    <w:rsid w:val="00661F4F"/>
    <w:rsid w:val="006645F3"/>
    <w:rsid w:val="006875EA"/>
    <w:rsid w:val="00691704"/>
    <w:rsid w:val="006A2E8F"/>
    <w:rsid w:val="006A36AD"/>
    <w:rsid w:val="006B2272"/>
    <w:rsid w:val="006B5D00"/>
    <w:rsid w:val="006D0C47"/>
    <w:rsid w:val="006D4E85"/>
    <w:rsid w:val="006E428F"/>
    <w:rsid w:val="006E4AD5"/>
    <w:rsid w:val="006F040E"/>
    <w:rsid w:val="006F7E45"/>
    <w:rsid w:val="00703169"/>
    <w:rsid w:val="0071030A"/>
    <w:rsid w:val="0071158A"/>
    <w:rsid w:val="0071301E"/>
    <w:rsid w:val="00715501"/>
    <w:rsid w:val="007341E6"/>
    <w:rsid w:val="0073434C"/>
    <w:rsid w:val="007428DC"/>
    <w:rsid w:val="00742BC3"/>
    <w:rsid w:val="00743115"/>
    <w:rsid w:val="00744B00"/>
    <w:rsid w:val="00753E05"/>
    <w:rsid w:val="00757D90"/>
    <w:rsid w:val="007644C4"/>
    <w:rsid w:val="00771C68"/>
    <w:rsid w:val="00773EAF"/>
    <w:rsid w:val="00775917"/>
    <w:rsid w:val="00775E50"/>
    <w:rsid w:val="007842DD"/>
    <w:rsid w:val="00785572"/>
    <w:rsid w:val="00787952"/>
    <w:rsid w:val="007B43E7"/>
    <w:rsid w:val="007C3FB4"/>
    <w:rsid w:val="007C70FC"/>
    <w:rsid w:val="007D7014"/>
    <w:rsid w:val="007E5131"/>
    <w:rsid w:val="007E7EFE"/>
    <w:rsid w:val="00804634"/>
    <w:rsid w:val="00806A3B"/>
    <w:rsid w:val="00812C62"/>
    <w:rsid w:val="008156FA"/>
    <w:rsid w:val="00822118"/>
    <w:rsid w:val="00831278"/>
    <w:rsid w:val="008344B9"/>
    <w:rsid w:val="00835EBF"/>
    <w:rsid w:val="0085125F"/>
    <w:rsid w:val="008534CA"/>
    <w:rsid w:val="00853A09"/>
    <w:rsid w:val="00862AA5"/>
    <w:rsid w:val="0087344C"/>
    <w:rsid w:val="008749D7"/>
    <w:rsid w:val="00882088"/>
    <w:rsid w:val="0089750A"/>
    <w:rsid w:val="008A64C2"/>
    <w:rsid w:val="008B5053"/>
    <w:rsid w:val="008C7EAC"/>
    <w:rsid w:val="008D52E4"/>
    <w:rsid w:val="008E3D76"/>
    <w:rsid w:val="008E50D2"/>
    <w:rsid w:val="00906136"/>
    <w:rsid w:val="00907D50"/>
    <w:rsid w:val="00910D58"/>
    <w:rsid w:val="00911EC0"/>
    <w:rsid w:val="00913EC6"/>
    <w:rsid w:val="00915C4E"/>
    <w:rsid w:val="00920E39"/>
    <w:rsid w:val="00921F41"/>
    <w:rsid w:val="0092683A"/>
    <w:rsid w:val="00943D9E"/>
    <w:rsid w:val="00952B79"/>
    <w:rsid w:val="0096116F"/>
    <w:rsid w:val="00967A22"/>
    <w:rsid w:val="00986F43"/>
    <w:rsid w:val="00987ADF"/>
    <w:rsid w:val="00996A62"/>
    <w:rsid w:val="009A09A0"/>
    <w:rsid w:val="009A2F9D"/>
    <w:rsid w:val="009B40EC"/>
    <w:rsid w:val="009B6D8F"/>
    <w:rsid w:val="009D1BE5"/>
    <w:rsid w:val="009D2690"/>
    <w:rsid w:val="009D5400"/>
    <w:rsid w:val="009D5BDA"/>
    <w:rsid w:val="009E0B4F"/>
    <w:rsid w:val="009E3372"/>
    <w:rsid w:val="009F7A3E"/>
    <w:rsid w:val="00A27EF4"/>
    <w:rsid w:val="00A31766"/>
    <w:rsid w:val="00A54633"/>
    <w:rsid w:val="00A55D6F"/>
    <w:rsid w:val="00A67AE2"/>
    <w:rsid w:val="00A7316E"/>
    <w:rsid w:val="00A8459A"/>
    <w:rsid w:val="00A85072"/>
    <w:rsid w:val="00A9045E"/>
    <w:rsid w:val="00A92244"/>
    <w:rsid w:val="00AA670B"/>
    <w:rsid w:val="00AB33DC"/>
    <w:rsid w:val="00AC1D2E"/>
    <w:rsid w:val="00AC449E"/>
    <w:rsid w:val="00AF116B"/>
    <w:rsid w:val="00AF4645"/>
    <w:rsid w:val="00B003E4"/>
    <w:rsid w:val="00B061A2"/>
    <w:rsid w:val="00B06456"/>
    <w:rsid w:val="00B06A74"/>
    <w:rsid w:val="00B20557"/>
    <w:rsid w:val="00B20DAB"/>
    <w:rsid w:val="00B32CD0"/>
    <w:rsid w:val="00B36476"/>
    <w:rsid w:val="00B45730"/>
    <w:rsid w:val="00B52C26"/>
    <w:rsid w:val="00B555F1"/>
    <w:rsid w:val="00B633DA"/>
    <w:rsid w:val="00B63547"/>
    <w:rsid w:val="00B63585"/>
    <w:rsid w:val="00B6697F"/>
    <w:rsid w:val="00B76A7C"/>
    <w:rsid w:val="00B8289F"/>
    <w:rsid w:val="00B856CF"/>
    <w:rsid w:val="00BA204B"/>
    <w:rsid w:val="00BB0E46"/>
    <w:rsid w:val="00BB22C1"/>
    <w:rsid w:val="00BC0202"/>
    <w:rsid w:val="00BC3258"/>
    <w:rsid w:val="00BC5F4B"/>
    <w:rsid w:val="00BD0BEA"/>
    <w:rsid w:val="00BD1A48"/>
    <w:rsid w:val="00BD3380"/>
    <w:rsid w:val="00BE5BDB"/>
    <w:rsid w:val="00BF2AE9"/>
    <w:rsid w:val="00BF371D"/>
    <w:rsid w:val="00C04DC5"/>
    <w:rsid w:val="00C15226"/>
    <w:rsid w:val="00C23A2B"/>
    <w:rsid w:val="00C23E82"/>
    <w:rsid w:val="00C35753"/>
    <w:rsid w:val="00C363E8"/>
    <w:rsid w:val="00C36E18"/>
    <w:rsid w:val="00C441B8"/>
    <w:rsid w:val="00C65767"/>
    <w:rsid w:val="00C6669E"/>
    <w:rsid w:val="00C7154B"/>
    <w:rsid w:val="00C721A7"/>
    <w:rsid w:val="00C74ABD"/>
    <w:rsid w:val="00C75819"/>
    <w:rsid w:val="00C75F7A"/>
    <w:rsid w:val="00C77D6E"/>
    <w:rsid w:val="00C94EF5"/>
    <w:rsid w:val="00CA49DF"/>
    <w:rsid w:val="00CA6555"/>
    <w:rsid w:val="00CB1093"/>
    <w:rsid w:val="00CB12D9"/>
    <w:rsid w:val="00CB253D"/>
    <w:rsid w:val="00CD1F13"/>
    <w:rsid w:val="00CD4AEE"/>
    <w:rsid w:val="00CD4CEC"/>
    <w:rsid w:val="00CD5D34"/>
    <w:rsid w:val="00CE0C6C"/>
    <w:rsid w:val="00CE536C"/>
    <w:rsid w:val="00CF1F88"/>
    <w:rsid w:val="00CF6BD5"/>
    <w:rsid w:val="00D029A8"/>
    <w:rsid w:val="00D15895"/>
    <w:rsid w:val="00D17FC9"/>
    <w:rsid w:val="00D406AF"/>
    <w:rsid w:val="00D42576"/>
    <w:rsid w:val="00D44D8D"/>
    <w:rsid w:val="00D47B4C"/>
    <w:rsid w:val="00D6166E"/>
    <w:rsid w:val="00D628AF"/>
    <w:rsid w:val="00D65484"/>
    <w:rsid w:val="00DA01FA"/>
    <w:rsid w:val="00DA0428"/>
    <w:rsid w:val="00DD37E1"/>
    <w:rsid w:val="00DE1872"/>
    <w:rsid w:val="00DE2009"/>
    <w:rsid w:val="00DE546E"/>
    <w:rsid w:val="00DF4A06"/>
    <w:rsid w:val="00E02C54"/>
    <w:rsid w:val="00E11760"/>
    <w:rsid w:val="00E123E0"/>
    <w:rsid w:val="00E3256F"/>
    <w:rsid w:val="00E4050E"/>
    <w:rsid w:val="00E41A40"/>
    <w:rsid w:val="00E44A70"/>
    <w:rsid w:val="00E62516"/>
    <w:rsid w:val="00E73779"/>
    <w:rsid w:val="00E85418"/>
    <w:rsid w:val="00E87F39"/>
    <w:rsid w:val="00EA0A41"/>
    <w:rsid w:val="00EA0D8B"/>
    <w:rsid w:val="00EA4BE5"/>
    <w:rsid w:val="00EB5A71"/>
    <w:rsid w:val="00EC7641"/>
    <w:rsid w:val="00ED2228"/>
    <w:rsid w:val="00EF0177"/>
    <w:rsid w:val="00EF596F"/>
    <w:rsid w:val="00F15A89"/>
    <w:rsid w:val="00F3376A"/>
    <w:rsid w:val="00F36658"/>
    <w:rsid w:val="00F45C7C"/>
    <w:rsid w:val="00F5439C"/>
    <w:rsid w:val="00F82F14"/>
    <w:rsid w:val="00F8663B"/>
    <w:rsid w:val="00F93205"/>
    <w:rsid w:val="00FA4FB3"/>
    <w:rsid w:val="00FA56E1"/>
    <w:rsid w:val="00FB04A3"/>
    <w:rsid w:val="00FB7BE2"/>
    <w:rsid w:val="00FD33FE"/>
    <w:rsid w:val="00FD348F"/>
    <w:rsid w:val="00FD7129"/>
    <w:rsid w:val="00FE36D8"/>
    <w:rsid w:val="00FE3C6B"/>
    <w:rsid w:val="00FE3D53"/>
    <w:rsid w:val="00FE5183"/>
    <w:rsid w:val="00FE7CAD"/>
    <w:rsid w:val="00FF2AA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0D68B4"/>
    <w:pPr>
      <w:ind w:left="720"/>
    </w:pPr>
  </w:style>
  <w:style w:type="character" w:customStyle="1" w:styleId="Absatz-Standardschriftart">
    <w:name w:val="Absatz-Standardschriftart"/>
    <w:uiPriority w:val="99"/>
    <w:rsid w:val="000D68B4"/>
  </w:style>
  <w:style w:type="paragraph" w:styleId="a4">
    <w:name w:val="Balloon Text"/>
    <w:basedOn w:val="a"/>
    <w:link w:val="a5"/>
    <w:uiPriority w:val="99"/>
    <w:semiHidden/>
    <w:unhideWhenUsed/>
    <w:rsid w:val="00F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3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0D68B4"/>
    <w:pPr>
      <w:ind w:left="720"/>
    </w:pPr>
  </w:style>
  <w:style w:type="character" w:customStyle="1" w:styleId="Absatz-Standardschriftart">
    <w:name w:val="Absatz-Standardschriftart"/>
    <w:uiPriority w:val="99"/>
    <w:rsid w:val="000D68B4"/>
  </w:style>
  <w:style w:type="paragraph" w:styleId="a4">
    <w:name w:val="Balloon Text"/>
    <w:basedOn w:val="a"/>
    <w:link w:val="a5"/>
    <w:uiPriority w:val="99"/>
    <w:semiHidden/>
    <w:unhideWhenUsed/>
    <w:rsid w:val="00F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B9FE-5AB5-4DE0-B2A3-B402CCCF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Бюджет 2009-2011</dc:subject>
  <dc:creator>Ramazan Psapitow</dc:creator>
  <cp:lastModifiedBy>User</cp:lastModifiedBy>
  <cp:revision>4</cp:revision>
  <cp:lastPrinted>2019-01-30T07:52:00Z</cp:lastPrinted>
  <dcterms:created xsi:type="dcterms:W3CDTF">2019-11-25T12:42:00Z</dcterms:created>
  <dcterms:modified xsi:type="dcterms:W3CDTF">2019-11-28T08:38:00Z</dcterms:modified>
</cp:coreProperties>
</file>